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51" w:rsidRPr="00624C51" w:rsidRDefault="00624C51" w:rsidP="00624C51">
      <w:pPr>
        <w:spacing w:line="360" w:lineRule="auto"/>
        <w:jc w:val="center"/>
        <w:rPr>
          <w:rFonts w:ascii="Times New Roman" w:hAnsi="Times New Roman" w:cs="Times New Roman"/>
          <w:sz w:val="24"/>
          <w:szCs w:val="24"/>
        </w:rPr>
      </w:pPr>
      <w:r w:rsidRPr="00624C51">
        <w:rPr>
          <w:rFonts w:ascii="Times New Roman" w:hAnsi="Times New Roman" w:cs="Times New Roman"/>
          <w:sz w:val="24"/>
          <w:szCs w:val="24"/>
        </w:rPr>
        <w:t>Санкт-Петербургский Государственный Университет</w:t>
      </w:r>
    </w:p>
    <w:p w:rsidR="00624C51" w:rsidRPr="00624C51" w:rsidRDefault="00624C51" w:rsidP="00624C51">
      <w:pPr>
        <w:spacing w:line="360" w:lineRule="auto"/>
        <w:jc w:val="center"/>
        <w:rPr>
          <w:rFonts w:ascii="Times New Roman" w:hAnsi="Times New Roman" w:cs="Times New Roman"/>
          <w:sz w:val="24"/>
          <w:szCs w:val="24"/>
        </w:rPr>
      </w:pPr>
    </w:p>
    <w:p w:rsidR="00624C51" w:rsidRPr="00624C51" w:rsidRDefault="00624C51" w:rsidP="00624C51">
      <w:pPr>
        <w:spacing w:line="360" w:lineRule="auto"/>
        <w:jc w:val="center"/>
        <w:rPr>
          <w:rFonts w:ascii="Times New Roman" w:hAnsi="Times New Roman" w:cs="Times New Roman"/>
          <w:sz w:val="24"/>
          <w:szCs w:val="24"/>
        </w:rPr>
      </w:pPr>
    </w:p>
    <w:p w:rsidR="00407A33" w:rsidRDefault="00407A33" w:rsidP="00407A33">
      <w:pPr>
        <w:spacing w:before="3120" w:line="360" w:lineRule="auto"/>
        <w:jc w:val="center"/>
        <w:rPr>
          <w:rFonts w:ascii="Times New Roman" w:hAnsi="Times New Roman" w:cs="Times New Roman"/>
          <w:sz w:val="24"/>
          <w:szCs w:val="24"/>
        </w:rPr>
      </w:pPr>
      <w:r w:rsidRPr="00407A33">
        <w:rPr>
          <w:rFonts w:ascii="Times New Roman" w:hAnsi="Times New Roman" w:cs="Times New Roman"/>
          <w:sz w:val="24"/>
          <w:szCs w:val="24"/>
        </w:rPr>
        <w:t>ВЫ</w:t>
      </w:r>
      <w:r>
        <w:rPr>
          <w:rFonts w:ascii="Times New Roman" w:hAnsi="Times New Roman" w:cs="Times New Roman"/>
          <w:sz w:val="24"/>
          <w:szCs w:val="24"/>
        </w:rPr>
        <w:t>ПУСКНАЯ КВАЛИФИКАЦИОННАЯ РАБОТА</w:t>
      </w:r>
    </w:p>
    <w:p w:rsidR="00624C51" w:rsidRDefault="00407A33" w:rsidP="00407A33">
      <w:pPr>
        <w:spacing w:line="360" w:lineRule="auto"/>
        <w:jc w:val="center"/>
        <w:rPr>
          <w:rFonts w:ascii="Times New Roman" w:hAnsi="Times New Roman" w:cs="Times New Roman"/>
          <w:sz w:val="24"/>
          <w:szCs w:val="24"/>
        </w:rPr>
      </w:pPr>
      <w:r w:rsidRPr="00407A33">
        <w:rPr>
          <w:rFonts w:ascii="Times New Roman" w:hAnsi="Times New Roman" w:cs="Times New Roman"/>
          <w:sz w:val="24"/>
          <w:szCs w:val="24"/>
        </w:rPr>
        <w:t>по направлению Управление персоналом</w:t>
      </w:r>
    </w:p>
    <w:p w:rsidR="00407A33" w:rsidRPr="00624C51" w:rsidRDefault="00407A33" w:rsidP="00407A33">
      <w:pPr>
        <w:spacing w:line="360" w:lineRule="auto"/>
        <w:jc w:val="center"/>
        <w:rPr>
          <w:rFonts w:ascii="Times New Roman" w:hAnsi="Times New Roman" w:cs="Times New Roman"/>
          <w:sz w:val="24"/>
          <w:szCs w:val="24"/>
        </w:rPr>
      </w:pPr>
    </w:p>
    <w:p w:rsidR="00624C51" w:rsidRPr="00624C51" w:rsidRDefault="00AF69F3" w:rsidP="00624C51">
      <w:pPr>
        <w:spacing w:line="360" w:lineRule="auto"/>
        <w:jc w:val="center"/>
        <w:rPr>
          <w:rFonts w:ascii="Times New Roman" w:hAnsi="Times New Roman" w:cs="Times New Roman"/>
          <w:sz w:val="28"/>
          <w:szCs w:val="28"/>
        </w:rPr>
      </w:pPr>
      <w:r>
        <w:rPr>
          <w:rFonts w:ascii="Times New Roman" w:hAnsi="Times New Roman" w:cs="Times New Roman"/>
          <w:sz w:val="28"/>
          <w:szCs w:val="28"/>
        </w:rPr>
        <w:t>Разработка системы управления деловой карьерой персонала</w:t>
      </w:r>
    </w:p>
    <w:p w:rsidR="00632B08" w:rsidRDefault="00632B08" w:rsidP="00632B08">
      <w:pPr>
        <w:spacing w:before="1680"/>
        <w:ind w:left="3969" w:right="425" w:firstLine="851"/>
        <w:jc w:val="both"/>
        <w:rPr>
          <w:rFonts w:ascii="Times New Roman" w:hAnsi="Times New Roman" w:cs="Times New Roman"/>
          <w:sz w:val="24"/>
          <w:szCs w:val="24"/>
        </w:rPr>
      </w:pPr>
    </w:p>
    <w:p w:rsidR="00B758DF" w:rsidRDefault="00B758DF" w:rsidP="00632B08">
      <w:pPr>
        <w:autoSpaceDE w:val="0"/>
        <w:autoSpaceDN w:val="0"/>
        <w:adjustRightInd w:val="0"/>
        <w:ind w:left="4253"/>
        <w:jc w:val="both"/>
        <w:rPr>
          <w:rFonts w:ascii="Times New Roman" w:hAnsi="Times New Roman" w:cs="Times New Roman"/>
          <w:sz w:val="24"/>
          <w:szCs w:val="24"/>
        </w:rPr>
      </w:pPr>
    </w:p>
    <w:p w:rsidR="00632B08" w:rsidRPr="00632B08" w:rsidRDefault="00632B08" w:rsidP="00632B08">
      <w:pPr>
        <w:autoSpaceDE w:val="0"/>
        <w:autoSpaceDN w:val="0"/>
        <w:adjustRightInd w:val="0"/>
        <w:ind w:left="4253"/>
        <w:jc w:val="both"/>
        <w:rPr>
          <w:rFonts w:ascii="Times New Roman" w:hAnsi="Times New Roman" w:cs="Times New Roman"/>
          <w:sz w:val="24"/>
          <w:szCs w:val="24"/>
        </w:rPr>
      </w:pPr>
      <w:r w:rsidRPr="00632B08">
        <w:rPr>
          <w:rFonts w:ascii="Times New Roman" w:hAnsi="Times New Roman" w:cs="Times New Roman"/>
          <w:sz w:val="24"/>
          <w:szCs w:val="24"/>
        </w:rPr>
        <w:t>Выполнил:</w:t>
      </w:r>
    </w:p>
    <w:p w:rsidR="00632B08" w:rsidRPr="00632B08" w:rsidRDefault="00632B08" w:rsidP="00632B08">
      <w:pPr>
        <w:autoSpaceDE w:val="0"/>
        <w:autoSpaceDN w:val="0"/>
        <w:adjustRightInd w:val="0"/>
        <w:ind w:left="4253"/>
        <w:jc w:val="both"/>
        <w:rPr>
          <w:rFonts w:ascii="Times New Roman" w:hAnsi="Times New Roman" w:cs="Times New Roman"/>
          <w:sz w:val="24"/>
          <w:szCs w:val="24"/>
        </w:rPr>
      </w:pPr>
      <w:proofErr w:type="spellStart"/>
      <w:r w:rsidRPr="00632B08">
        <w:rPr>
          <w:rFonts w:ascii="Times New Roman" w:hAnsi="Times New Roman" w:cs="Times New Roman"/>
          <w:sz w:val="24"/>
          <w:szCs w:val="24"/>
        </w:rPr>
        <w:t>Бакалавриант</w:t>
      </w:r>
      <w:proofErr w:type="spellEnd"/>
      <w:r w:rsidRPr="00632B08">
        <w:rPr>
          <w:rFonts w:ascii="Times New Roman" w:hAnsi="Times New Roman" w:cs="Times New Roman"/>
          <w:sz w:val="24"/>
          <w:szCs w:val="24"/>
        </w:rPr>
        <w:t xml:space="preserve"> </w:t>
      </w:r>
      <w:r w:rsidR="001109B3">
        <w:rPr>
          <w:rFonts w:ascii="Times New Roman" w:hAnsi="Times New Roman" w:cs="Times New Roman"/>
          <w:sz w:val="24"/>
          <w:szCs w:val="24"/>
        </w:rPr>
        <w:t>4</w:t>
      </w:r>
      <w:r w:rsidRPr="00632B08">
        <w:rPr>
          <w:rFonts w:ascii="Times New Roman" w:hAnsi="Times New Roman" w:cs="Times New Roman"/>
          <w:sz w:val="24"/>
          <w:szCs w:val="24"/>
        </w:rPr>
        <w:t xml:space="preserve"> курса, УП-</w:t>
      </w:r>
      <w:r w:rsidR="00854D25">
        <w:rPr>
          <w:rFonts w:ascii="Times New Roman" w:hAnsi="Times New Roman" w:cs="Times New Roman"/>
          <w:sz w:val="24"/>
          <w:szCs w:val="24"/>
        </w:rPr>
        <w:t>4</w:t>
      </w:r>
      <w:r w:rsidRPr="00632B08">
        <w:rPr>
          <w:rFonts w:ascii="Times New Roman" w:hAnsi="Times New Roman" w:cs="Times New Roman"/>
          <w:sz w:val="24"/>
          <w:szCs w:val="24"/>
        </w:rPr>
        <w:t xml:space="preserve"> группы</w:t>
      </w:r>
    </w:p>
    <w:p w:rsidR="00632B08" w:rsidRPr="00632B08" w:rsidRDefault="00632B08" w:rsidP="00632B08">
      <w:pPr>
        <w:autoSpaceDE w:val="0"/>
        <w:autoSpaceDN w:val="0"/>
        <w:adjustRightInd w:val="0"/>
        <w:ind w:left="4253"/>
        <w:jc w:val="both"/>
        <w:rPr>
          <w:rFonts w:ascii="Times New Roman" w:hAnsi="Times New Roman" w:cs="Times New Roman"/>
          <w:sz w:val="24"/>
          <w:szCs w:val="24"/>
        </w:rPr>
      </w:pPr>
      <w:proofErr w:type="spellStart"/>
      <w:r w:rsidRPr="00632B08">
        <w:rPr>
          <w:rFonts w:ascii="Times New Roman" w:hAnsi="Times New Roman" w:cs="Times New Roman"/>
          <w:sz w:val="24"/>
          <w:szCs w:val="24"/>
        </w:rPr>
        <w:t>Гейс</w:t>
      </w:r>
      <w:proofErr w:type="spellEnd"/>
      <w:r w:rsidRPr="00632B08">
        <w:rPr>
          <w:rFonts w:ascii="Times New Roman" w:hAnsi="Times New Roman" w:cs="Times New Roman"/>
          <w:sz w:val="24"/>
          <w:szCs w:val="24"/>
        </w:rPr>
        <w:t xml:space="preserve"> Анастасия Эдуардовна / </w:t>
      </w:r>
      <w:r w:rsidR="00B758DF">
        <w:rPr>
          <w:rFonts w:ascii="Times New Roman" w:hAnsi="Times New Roman" w:cs="Times New Roman"/>
          <w:sz w:val="24"/>
          <w:szCs w:val="24"/>
        </w:rPr>
        <w:t>______</w:t>
      </w:r>
      <w:r w:rsidRPr="00632B08">
        <w:rPr>
          <w:rFonts w:ascii="Times New Roman" w:hAnsi="Times New Roman" w:cs="Times New Roman"/>
          <w:sz w:val="24"/>
          <w:szCs w:val="24"/>
        </w:rPr>
        <w:t xml:space="preserve"> /</w:t>
      </w:r>
    </w:p>
    <w:p w:rsidR="00632B08" w:rsidRPr="00632B08" w:rsidRDefault="00632B08" w:rsidP="00632B08">
      <w:pPr>
        <w:autoSpaceDE w:val="0"/>
        <w:autoSpaceDN w:val="0"/>
        <w:adjustRightInd w:val="0"/>
        <w:ind w:left="4253"/>
        <w:jc w:val="both"/>
        <w:rPr>
          <w:rFonts w:ascii="Times New Roman" w:hAnsi="Times New Roman" w:cs="Times New Roman"/>
          <w:sz w:val="24"/>
          <w:szCs w:val="24"/>
        </w:rPr>
      </w:pPr>
    </w:p>
    <w:p w:rsidR="00632B08" w:rsidRPr="00632B08" w:rsidRDefault="00632B08" w:rsidP="00632B08">
      <w:pPr>
        <w:autoSpaceDE w:val="0"/>
        <w:autoSpaceDN w:val="0"/>
        <w:adjustRightInd w:val="0"/>
        <w:ind w:left="4253"/>
        <w:jc w:val="both"/>
        <w:rPr>
          <w:rFonts w:ascii="Times New Roman" w:hAnsi="Times New Roman" w:cs="Times New Roman"/>
          <w:sz w:val="24"/>
          <w:szCs w:val="24"/>
        </w:rPr>
      </w:pPr>
      <w:r w:rsidRPr="00632B08">
        <w:rPr>
          <w:rFonts w:ascii="Times New Roman" w:hAnsi="Times New Roman" w:cs="Times New Roman"/>
          <w:sz w:val="24"/>
          <w:szCs w:val="24"/>
        </w:rPr>
        <w:t>Научный руководитель:</w:t>
      </w:r>
    </w:p>
    <w:p w:rsidR="00632B08" w:rsidRPr="00632B08" w:rsidRDefault="00B758DF" w:rsidP="00632B08">
      <w:pPr>
        <w:autoSpaceDE w:val="0"/>
        <w:autoSpaceDN w:val="0"/>
        <w:adjustRightInd w:val="0"/>
        <w:ind w:left="4253"/>
        <w:jc w:val="both"/>
        <w:rPr>
          <w:rFonts w:ascii="Times New Roman" w:hAnsi="Times New Roman" w:cs="Times New Roman"/>
          <w:sz w:val="24"/>
          <w:szCs w:val="24"/>
        </w:rPr>
      </w:pPr>
      <w:r>
        <w:rPr>
          <w:rFonts w:ascii="Times New Roman" w:hAnsi="Times New Roman" w:cs="Times New Roman"/>
          <w:sz w:val="24"/>
          <w:szCs w:val="24"/>
        </w:rPr>
        <w:t>к</w:t>
      </w:r>
      <w:r w:rsidR="00632B08" w:rsidRPr="00632B08">
        <w:rPr>
          <w:rFonts w:ascii="Times New Roman" w:hAnsi="Times New Roman" w:cs="Times New Roman"/>
          <w:sz w:val="24"/>
          <w:szCs w:val="24"/>
        </w:rPr>
        <w:t>.э.н</w:t>
      </w:r>
      <w:r>
        <w:rPr>
          <w:rFonts w:ascii="Times New Roman" w:hAnsi="Times New Roman" w:cs="Times New Roman"/>
          <w:sz w:val="24"/>
          <w:szCs w:val="24"/>
        </w:rPr>
        <w:t>.</w:t>
      </w:r>
      <w:r w:rsidR="008C206D">
        <w:rPr>
          <w:rFonts w:ascii="Times New Roman" w:hAnsi="Times New Roman" w:cs="Times New Roman"/>
          <w:sz w:val="24"/>
          <w:szCs w:val="24"/>
        </w:rPr>
        <w:t>, доцент</w:t>
      </w:r>
    </w:p>
    <w:p w:rsidR="00632B08" w:rsidRPr="00632B08" w:rsidRDefault="00B758DF" w:rsidP="00632B08">
      <w:pPr>
        <w:autoSpaceDE w:val="0"/>
        <w:autoSpaceDN w:val="0"/>
        <w:adjustRightInd w:val="0"/>
        <w:ind w:left="4253"/>
        <w:jc w:val="both"/>
        <w:rPr>
          <w:rFonts w:ascii="Times New Roman" w:hAnsi="Times New Roman" w:cs="Times New Roman"/>
          <w:sz w:val="24"/>
          <w:szCs w:val="24"/>
        </w:rPr>
      </w:pPr>
      <w:r w:rsidRPr="00B758DF">
        <w:rPr>
          <w:rFonts w:ascii="Times New Roman" w:hAnsi="Times New Roman" w:cs="Times New Roman"/>
          <w:sz w:val="24"/>
          <w:szCs w:val="24"/>
        </w:rPr>
        <w:t xml:space="preserve">Жигалов Вячеслав Михайлович </w:t>
      </w:r>
      <w:r w:rsidR="00632B08" w:rsidRPr="00632B08">
        <w:rPr>
          <w:rFonts w:ascii="Times New Roman" w:hAnsi="Times New Roman" w:cs="Times New Roman"/>
          <w:sz w:val="24"/>
          <w:szCs w:val="24"/>
        </w:rPr>
        <w:t xml:space="preserve">/ </w:t>
      </w:r>
      <w:r>
        <w:rPr>
          <w:rFonts w:ascii="Times New Roman" w:hAnsi="Times New Roman" w:cs="Times New Roman"/>
          <w:sz w:val="24"/>
          <w:szCs w:val="24"/>
        </w:rPr>
        <w:t>______</w:t>
      </w:r>
      <w:r w:rsidR="00632B08" w:rsidRPr="00632B08">
        <w:rPr>
          <w:rFonts w:ascii="Times New Roman" w:hAnsi="Times New Roman" w:cs="Times New Roman"/>
          <w:sz w:val="24"/>
          <w:szCs w:val="24"/>
        </w:rPr>
        <w:t xml:space="preserve"> /</w:t>
      </w:r>
    </w:p>
    <w:p w:rsidR="00632B08" w:rsidRDefault="00632B08" w:rsidP="00632B08">
      <w:pPr>
        <w:spacing w:before="3480"/>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632B08" w:rsidRPr="00A752DA" w:rsidRDefault="00632B08" w:rsidP="00632B08">
      <w:pPr>
        <w:jc w:val="center"/>
        <w:rPr>
          <w:rFonts w:ascii="Times New Roman" w:hAnsi="Times New Roman" w:cs="Times New Roman"/>
          <w:sz w:val="24"/>
          <w:szCs w:val="24"/>
        </w:rPr>
      </w:pPr>
      <w:r>
        <w:rPr>
          <w:rFonts w:ascii="Times New Roman" w:hAnsi="Times New Roman" w:cs="Times New Roman"/>
          <w:sz w:val="24"/>
          <w:szCs w:val="24"/>
        </w:rPr>
        <w:t>201</w:t>
      </w:r>
      <w:r w:rsidR="0094615E">
        <w:rPr>
          <w:rFonts w:ascii="Times New Roman" w:hAnsi="Times New Roman" w:cs="Times New Roman"/>
          <w:sz w:val="24"/>
          <w:szCs w:val="24"/>
        </w:rPr>
        <w:t>7</w:t>
      </w:r>
      <w:r w:rsidRPr="00A752DA">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1099646082"/>
        <w:docPartObj>
          <w:docPartGallery w:val="Table of Contents"/>
          <w:docPartUnique/>
        </w:docPartObj>
      </w:sdtPr>
      <w:sdtEndPr/>
      <w:sdtContent>
        <w:p w:rsidR="0049346C" w:rsidRPr="00580F7F" w:rsidRDefault="0049346C" w:rsidP="0049346C">
          <w:pPr>
            <w:pStyle w:val="a7"/>
            <w:jc w:val="center"/>
            <w:rPr>
              <w:rFonts w:ascii="Times New Roman" w:hAnsi="Times New Roman" w:cs="Times New Roman"/>
              <w:b w:val="0"/>
              <w:color w:val="auto"/>
            </w:rPr>
          </w:pPr>
          <w:r w:rsidRPr="00580F7F">
            <w:rPr>
              <w:rFonts w:ascii="Times New Roman" w:hAnsi="Times New Roman" w:cs="Times New Roman"/>
              <w:b w:val="0"/>
              <w:color w:val="auto"/>
            </w:rPr>
            <w:t>Содержание</w:t>
          </w:r>
        </w:p>
        <w:p w:rsidR="00593768" w:rsidRDefault="0049346C">
          <w:pPr>
            <w:pStyle w:val="11"/>
            <w:tabs>
              <w:tab w:val="right" w:leader="dot" w:pos="9628"/>
            </w:tabs>
            <w:rPr>
              <w:rFonts w:eastAsiaTheme="minorEastAsia"/>
              <w:noProof/>
              <w:lang w:eastAsia="ru-RU"/>
            </w:rPr>
          </w:pPr>
          <w:r w:rsidRPr="00580F7F">
            <w:rPr>
              <w:rFonts w:ascii="Times New Roman" w:hAnsi="Times New Roman" w:cs="Times New Roman"/>
            </w:rPr>
            <w:fldChar w:fldCharType="begin"/>
          </w:r>
          <w:r w:rsidRPr="00580F7F">
            <w:rPr>
              <w:rFonts w:ascii="Times New Roman" w:hAnsi="Times New Roman" w:cs="Times New Roman"/>
            </w:rPr>
            <w:instrText xml:space="preserve"> TOC \o "1-3" \h \z \u </w:instrText>
          </w:r>
          <w:r w:rsidRPr="00580F7F">
            <w:rPr>
              <w:rFonts w:ascii="Times New Roman" w:hAnsi="Times New Roman" w:cs="Times New Roman"/>
            </w:rPr>
            <w:fldChar w:fldCharType="separate"/>
          </w:r>
          <w:hyperlink w:anchor="_Toc482583297" w:history="1">
            <w:r w:rsidR="00593768" w:rsidRPr="000401E1">
              <w:rPr>
                <w:rStyle w:val="aa"/>
                <w:rFonts w:ascii="Times New Roman" w:hAnsi="Times New Roman" w:cs="Times New Roman"/>
                <w:noProof/>
              </w:rPr>
              <w:t>Введение</w:t>
            </w:r>
            <w:r w:rsidR="00593768">
              <w:rPr>
                <w:noProof/>
                <w:webHidden/>
              </w:rPr>
              <w:tab/>
            </w:r>
            <w:r w:rsidR="00593768">
              <w:rPr>
                <w:noProof/>
                <w:webHidden/>
              </w:rPr>
              <w:fldChar w:fldCharType="begin"/>
            </w:r>
            <w:r w:rsidR="00593768">
              <w:rPr>
                <w:noProof/>
                <w:webHidden/>
              </w:rPr>
              <w:instrText xml:space="preserve"> PAGEREF _Toc482583297 \h </w:instrText>
            </w:r>
            <w:r w:rsidR="00593768">
              <w:rPr>
                <w:noProof/>
                <w:webHidden/>
              </w:rPr>
            </w:r>
            <w:r w:rsidR="00593768">
              <w:rPr>
                <w:noProof/>
                <w:webHidden/>
              </w:rPr>
              <w:fldChar w:fldCharType="separate"/>
            </w:r>
            <w:r w:rsidR="00593768">
              <w:rPr>
                <w:noProof/>
                <w:webHidden/>
              </w:rPr>
              <w:t>3</w:t>
            </w:r>
            <w:r w:rsidR="00593768">
              <w:rPr>
                <w:noProof/>
                <w:webHidden/>
              </w:rPr>
              <w:fldChar w:fldCharType="end"/>
            </w:r>
          </w:hyperlink>
        </w:p>
        <w:p w:rsidR="00593768" w:rsidRDefault="00593768">
          <w:pPr>
            <w:pStyle w:val="11"/>
            <w:tabs>
              <w:tab w:val="right" w:leader="dot" w:pos="9628"/>
            </w:tabs>
            <w:rPr>
              <w:rFonts w:eastAsiaTheme="minorEastAsia"/>
              <w:noProof/>
              <w:lang w:eastAsia="ru-RU"/>
            </w:rPr>
          </w:pPr>
          <w:hyperlink w:anchor="_Toc482583298" w:history="1">
            <w:r w:rsidRPr="000401E1">
              <w:rPr>
                <w:rStyle w:val="aa"/>
                <w:rFonts w:ascii="Times New Roman" w:eastAsiaTheme="majorEastAsia" w:hAnsi="Times New Roman" w:cs="Times New Roman"/>
                <w:bCs/>
                <w:noProof/>
              </w:rPr>
              <w:t>Глава 1 ТЕОРЕТИЧЕСКИЕ ОСНОВЫ УПРАВЛЕНИЯ ДЕЛОВОЙ КАРЬЕРОЙ В ОРГАНИЗАЦИИ</w:t>
            </w:r>
            <w:r>
              <w:rPr>
                <w:noProof/>
                <w:webHidden/>
              </w:rPr>
              <w:tab/>
            </w:r>
            <w:r>
              <w:rPr>
                <w:noProof/>
                <w:webHidden/>
              </w:rPr>
              <w:fldChar w:fldCharType="begin"/>
            </w:r>
            <w:r>
              <w:rPr>
                <w:noProof/>
                <w:webHidden/>
              </w:rPr>
              <w:instrText xml:space="preserve"> PAGEREF _Toc482583298 \h </w:instrText>
            </w:r>
            <w:r>
              <w:rPr>
                <w:noProof/>
                <w:webHidden/>
              </w:rPr>
            </w:r>
            <w:r>
              <w:rPr>
                <w:noProof/>
                <w:webHidden/>
              </w:rPr>
              <w:fldChar w:fldCharType="separate"/>
            </w:r>
            <w:r>
              <w:rPr>
                <w:noProof/>
                <w:webHidden/>
              </w:rPr>
              <w:t>6</w:t>
            </w:r>
            <w:r>
              <w:rPr>
                <w:noProof/>
                <w:webHidden/>
              </w:rPr>
              <w:fldChar w:fldCharType="end"/>
            </w:r>
          </w:hyperlink>
        </w:p>
        <w:p w:rsidR="00593768" w:rsidRDefault="00593768">
          <w:pPr>
            <w:pStyle w:val="21"/>
            <w:tabs>
              <w:tab w:val="right" w:leader="dot" w:pos="9628"/>
            </w:tabs>
            <w:rPr>
              <w:rFonts w:eastAsiaTheme="minorEastAsia"/>
              <w:noProof/>
              <w:lang w:eastAsia="ru-RU"/>
            </w:rPr>
          </w:pPr>
          <w:hyperlink w:anchor="_Toc482583299" w:history="1">
            <w:r w:rsidRPr="000401E1">
              <w:rPr>
                <w:rStyle w:val="aa"/>
                <w:rFonts w:ascii="Times New Roman" w:eastAsiaTheme="majorEastAsia" w:hAnsi="Times New Roman" w:cs="Times New Roman"/>
                <w:bCs/>
                <w:noProof/>
              </w:rPr>
              <w:t>1.1 Система управления деловой карьерой: понятие и ее основные элементы</w:t>
            </w:r>
            <w:r>
              <w:rPr>
                <w:noProof/>
                <w:webHidden/>
              </w:rPr>
              <w:tab/>
            </w:r>
            <w:r>
              <w:rPr>
                <w:noProof/>
                <w:webHidden/>
              </w:rPr>
              <w:fldChar w:fldCharType="begin"/>
            </w:r>
            <w:r>
              <w:rPr>
                <w:noProof/>
                <w:webHidden/>
              </w:rPr>
              <w:instrText xml:space="preserve"> PAGEREF _Toc482583299 \h </w:instrText>
            </w:r>
            <w:r>
              <w:rPr>
                <w:noProof/>
                <w:webHidden/>
              </w:rPr>
            </w:r>
            <w:r>
              <w:rPr>
                <w:noProof/>
                <w:webHidden/>
              </w:rPr>
              <w:fldChar w:fldCharType="separate"/>
            </w:r>
            <w:r>
              <w:rPr>
                <w:noProof/>
                <w:webHidden/>
              </w:rPr>
              <w:t>6</w:t>
            </w:r>
            <w:r>
              <w:rPr>
                <w:noProof/>
                <w:webHidden/>
              </w:rPr>
              <w:fldChar w:fldCharType="end"/>
            </w:r>
          </w:hyperlink>
        </w:p>
        <w:p w:rsidR="00593768" w:rsidRDefault="00593768">
          <w:pPr>
            <w:pStyle w:val="21"/>
            <w:tabs>
              <w:tab w:val="right" w:leader="dot" w:pos="9628"/>
            </w:tabs>
            <w:rPr>
              <w:rFonts w:eastAsiaTheme="minorEastAsia"/>
              <w:noProof/>
              <w:lang w:eastAsia="ru-RU"/>
            </w:rPr>
          </w:pPr>
          <w:hyperlink w:anchor="_Toc482583300" w:history="1">
            <w:r w:rsidRPr="000401E1">
              <w:rPr>
                <w:rStyle w:val="aa"/>
                <w:rFonts w:ascii="Times New Roman" w:eastAsiaTheme="majorEastAsia" w:hAnsi="Times New Roman" w:cs="Times New Roman"/>
                <w:bCs/>
                <w:noProof/>
              </w:rPr>
              <w:t>1.2 Процесс управления карьерой: сравнительный анализ моделей</w:t>
            </w:r>
            <w:r>
              <w:rPr>
                <w:noProof/>
                <w:webHidden/>
              </w:rPr>
              <w:tab/>
            </w:r>
            <w:r>
              <w:rPr>
                <w:noProof/>
                <w:webHidden/>
              </w:rPr>
              <w:fldChar w:fldCharType="begin"/>
            </w:r>
            <w:r>
              <w:rPr>
                <w:noProof/>
                <w:webHidden/>
              </w:rPr>
              <w:instrText xml:space="preserve"> PAGEREF _Toc482583300 \h </w:instrText>
            </w:r>
            <w:r>
              <w:rPr>
                <w:noProof/>
                <w:webHidden/>
              </w:rPr>
            </w:r>
            <w:r>
              <w:rPr>
                <w:noProof/>
                <w:webHidden/>
              </w:rPr>
              <w:fldChar w:fldCharType="separate"/>
            </w:r>
            <w:r>
              <w:rPr>
                <w:noProof/>
                <w:webHidden/>
              </w:rPr>
              <w:t>18</w:t>
            </w:r>
            <w:r>
              <w:rPr>
                <w:noProof/>
                <w:webHidden/>
              </w:rPr>
              <w:fldChar w:fldCharType="end"/>
            </w:r>
          </w:hyperlink>
        </w:p>
        <w:p w:rsidR="00593768" w:rsidRDefault="00593768">
          <w:pPr>
            <w:pStyle w:val="11"/>
            <w:tabs>
              <w:tab w:val="right" w:leader="dot" w:pos="9628"/>
            </w:tabs>
            <w:rPr>
              <w:rFonts w:eastAsiaTheme="minorEastAsia"/>
              <w:noProof/>
              <w:lang w:eastAsia="ru-RU"/>
            </w:rPr>
          </w:pPr>
          <w:hyperlink w:anchor="_Toc482583301" w:history="1">
            <w:r w:rsidRPr="000401E1">
              <w:rPr>
                <w:rStyle w:val="aa"/>
                <w:rFonts w:ascii="Times New Roman" w:eastAsiaTheme="majorEastAsia" w:hAnsi="Times New Roman" w:cs="Times New Roman"/>
                <w:bCs/>
                <w:noProof/>
              </w:rPr>
              <w:t>Глава 2 УПРАВЛЕНИЕ ДЕЛОВОЙ КАРЬЕРОЙ В СОВРЕМЕННОЙ РОССИИ</w:t>
            </w:r>
            <w:r>
              <w:rPr>
                <w:noProof/>
                <w:webHidden/>
              </w:rPr>
              <w:tab/>
            </w:r>
            <w:r>
              <w:rPr>
                <w:noProof/>
                <w:webHidden/>
              </w:rPr>
              <w:fldChar w:fldCharType="begin"/>
            </w:r>
            <w:r>
              <w:rPr>
                <w:noProof/>
                <w:webHidden/>
              </w:rPr>
              <w:instrText xml:space="preserve"> PAGEREF _Toc482583301 \h </w:instrText>
            </w:r>
            <w:r>
              <w:rPr>
                <w:noProof/>
                <w:webHidden/>
              </w:rPr>
            </w:r>
            <w:r>
              <w:rPr>
                <w:noProof/>
                <w:webHidden/>
              </w:rPr>
              <w:fldChar w:fldCharType="separate"/>
            </w:r>
            <w:r>
              <w:rPr>
                <w:noProof/>
                <w:webHidden/>
              </w:rPr>
              <w:t>25</w:t>
            </w:r>
            <w:r>
              <w:rPr>
                <w:noProof/>
                <w:webHidden/>
              </w:rPr>
              <w:fldChar w:fldCharType="end"/>
            </w:r>
          </w:hyperlink>
        </w:p>
        <w:p w:rsidR="00593768" w:rsidRDefault="00593768">
          <w:pPr>
            <w:pStyle w:val="21"/>
            <w:tabs>
              <w:tab w:val="right" w:leader="dot" w:pos="9628"/>
            </w:tabs>
            <w:rPr>
              <w:rFonts w:eastAsiaTheme="minorEastAsia"/>
              <w:noProof/>
              <w:lang w:eastAsia="ru-RU"/>
            </w:rPr>
          </w:pPr>
          <w:hyperlink w:anchor="_Toc482583302" w:history="1">
            <w:r w:rsidRPr="000401E1">
              <w:rPr>
                <w:rStyle w:val="aa"/>
                <w:rFonts w:ascii="Times New Roman" w:eastAsiaTheme="majorEastAsia" w:hAnsi="Times New Roman" w:cs="Times New Roman"/>
                <w:bCs/>
                <w:noProof/>
              </w:rPr>
              <w:t>2.1 Анализ современных условий управления деловой карьерой</w:t>
            </w:r>
            <w:r>
              <w:rPr>
                <w:noProof/>
                <w:webHidden/>
              </w:rPr>
              <w:tab/>
            </w:r>
            <w:r>
              <w:rPr>
                <w:noProof/>
                <w:webHidden/>
              </w:rPr>
              <w:fldChar w:fldCharType="begin"/>
            </w:r>
            <w:r>
              <w:rPr>
                <w:noProof/>
                <w:webHidden/>
              </w:rPr>
              <w:instrText xml:space="preserve"> PAGEREF _Toc482583302 \h </w:instrText>
            </w:r>
            <w:r>
              <w:rPr>
                <w:noProof/>
                <w:webHidden/>
              </w:rPr>
            </w:r>
            <w:r>
              <w:rPr>
                <w:noProof/>
                <w:webHidden/>
              </w:rPr>
              <w:fldChar w:fldCharType="separate"/>
            </w:r>
            <w:r>
              <w:rPr>
                <w:noProof/>
                <w:webHidden/>
              </w:rPr>
              <w:t>25</w:t>
            </w:r>
            <w:r>
              <w:rPr>
                <w:noProof/>
                <w:webHidden/>
              </w:rPr>
              <w:fldChar w:fldCharType="end"/>
            </w:r>
          </w:hyperlink>
        </w:p>
        <w:p w:rsidR="00593768" w:rsidRDefault="00593768">
          <w:pPr>
            <w:pStyle w:val="21"/>
            <w:tabs>
              <w:tab w:val="right" w:leader="dot" w:pos="9628"/>
            </w:tabs>
            <w:rPr>
              <w:rFonts w:eastAsiaTheme="minorEastAsia"/>
              <w:noProof/>
              <w:lang w:eastAsia="ru-RU"/>
            </w:rPr>
          </w:pPr>
          <w:hyperlink w:anchor="_Toc482583303" w:history="1">
            <w:r w:rsidRPr="000401E1">
              <w:rPr>
                <w:rStyle w:val="aa"/>
                <w:rFonts w:ascii="Times New Roman" w:eastAsiaTheme="majorEastAsia" w:hAnsi="Times New Roman" w:cs="Times New Roman"/>
                <w:bCs/>
                <w:noProof/>
              </w:rPr>
              <w:t>2.2 Исследование опыта планирования карьеры сотрудников на примере ведущих компаний мира</w:t>
            </w:r>
            <w:r>
              <w:rPr>
                <w:noProof/>
                <w:webHidden/>
              </w:rPr>
              <w:tab/>
            </w:r>
            <w:r>
              <w:rPr>
                <w:noProof/>
                <w:webHidden/>
              </w:rPr>
              <w:fldChar w:fldCharType="begin"/>
            </w:r>
            <w:r>
              <w:rPr>
                <w:noProof/>
                <w:webHidden/>
              </w:rPr>
              <w:instrText xml:space="preserve"> PAGEREF _Toc482583303 \h </w:instrText>
            </w:r>
            <w:r>
              <w:rPr>
                <w:noProof/>
                <w:webHidden/>
              </w:rPr>
            </w:r>
            <w:r>
              <w:rPr>
                <w:noProof/>
                <w:webHidden/>
              </w:rPr>
              <w:fldChar w:fldCharType="separate"/>
            </w:r>
            <w:r>
              <w:rPr>
                <w:noProof/>
                <w:webHidden/>
              </w:rPr>
              <w:t>36</w:t>
            </w:r>
            <w:r>
              <w:rPr>
                <w:noProof/>
                <w:webHidden/>
              </w:rPr>
              <w:fldChar w:fldCharType="end"/>
            </w:r>
          </w:hyperlink>
        </w:p>
        <w:p w:rsidR="00593768" w:rsidRDefault="00593768">
          <w:pPr>
            <w:pStyle w:val="11"/>
            <w:tabs>
              <w:tab w:val="right" w:leader="dot" w:pos="9628"/>
            </w:tabs>
            <w:rPr>
              <w:rFonts w:eastAsiaTheme="minorEastAsia"/>
              <w:noProof/>
              <w:lang w:eastAsia="ru-RU"/>
            </w:rPr>
          </w:pPr>
          <w:hyperlink w:anchor="_Toc482583304" w:history="1">
            <w:r w:rsidRPr="000401E1">
              <w:rPr>
                <w:rStyle w:val="aa"/>
                <w:rFonts w:ascii="Times New Roman" w:hAnsi="Times New Roman" w:cs="Times New Roman"/>
                <w:noProof/>
              </w:rPr>
              <w:t>Глава 3 Управление деловой карьерой в АО «Климов»</w:t>
            </w:r>
            <w:r>
              <w:rPr>
                <w:noProof/>
                <w:webHidden/>
              </w:rPr>
              <w:tab/>
            </w:r>
            <w:r>
              <w:rPr>
                <w:noProof/>
                <w:webHidden/>
              </w:rPr>
              <w:fldChar w:fldCharType="begin"/>
            </w:r>
            <w:r>
              <w:rPr>
                <w:noProof/>
                <w:webHidden/>
              </w:rPr>
              <w:instrText xml:space="preserve"> PAGEREF _Toc482583304 \h </w:instrText>
            </w:r>
            <w:r>
              <w:rPr>
                <w:noProof/>
                <w:webHidden/>
              </w:rPr>
            </w:r>
            <w:r>
              <w:rPr>
                <w:noProof/>
                <w:webHidden/>
              </w:rPr>
              <w:fldChar w:fldCharType="separate"/>
            </w:r>
            <w:r>
              <w:rPr>
                <w:noProof/>
                <w:webHidden/>
              </w:rPr>
              <w:t>43</w:t>
            </w:r>
            <w:r>
              <w:rPr>
                <w:noProof/>
                <w:webHidden/>
              </w:rPr>
              <w:fldChar w:fldCharType="end"/>
            </w:r>
          </w:hyperlink>
        </w:p>
        <w:p w:rsidR="00593768" w:rsidRDefault="00593768">
          <w:pPr>
            <w:pStyle w:val="21"/>
            <w:tabs>
              <w:tab w:val="right" w:leader="dot" w:pos="9628"/>
            </w:tabs>
            <w:rPr>
              <w:rFonts w:eastAsiaTheme="minorEastAsia"/>
              <w:noProof/>
              <w:lang w:eastAsia="ru-RU"/>
            </w:rPr>
          </w:pPr>
          <w:hyperlink w:anchor="_Toc482583305" w:history="1">
            <w:r w:rsidRPr="000401E1">
              <w:rPr>
                <w:rStyle w:val="aa"/>
                <w:rFonts w:ascii="Times New Roman" w:hAnsi="Times New Roman" w:cs="Times New Roman"/>
                <w:noProof/>
              </w:rPr>
              <w:t>3.1 Анализ системы управления деловой карьерой  в АО «Климов»</w:t>
            </w:r>
            <w:r>
              <w:rPr>
                <w:noProof/>
                <w:webHidden/>
              </w:rPr>
              <w:tab/>
            </w:r>
            <w:r>
              <w:rPr>
                <w:noProof/>
                <w:webHidden/>
              </w:rPr>
              <w:fldChar w:fldCharType="begin"/>
            </w:r>
            <w:r>
              <w:rPr>
                <w:noProof/>
                <w:webHidden/>
              </w:rPr>
              <w:instrText xml:space="preserve"> PAGEREF _Toc482583305 \h </w:instrText>
            </w:r>
            <w:r>
              <w:rPr>
                <w:noProof/>
                <w:webHidden/>
              </w:rPr>
            </w:r>
            <w:r>
              <w:rPr>
                <w:noProof/>
                <w:webHidden/>
              </w:rPr>
              <w:fldChar w:fldCharType="separate"/>
            </w:r>
            <w:r>
              <w:rPr>
                <w:noProof/>
                <w:webHidden/>
              </w:rPr>
              <w:t>43</w:t>
            </w:r>
            <w:r>
              <w:rPr>
                <w:noProof/>
                <w:webHidden/>
              </w:rPr>
              <w:fldChar w:fldCharType="end"/>
            </w:r>
          </w:hyperlink>
        </w:p>
        <w:p w:rsidR="00593768" w:rsidRDefault="00593768">
          <w:pPr>
            <w:pStyle w:val="21"/>
            <w:tabs>
              <w:tab w:val="right" w:leader="dot" w:pos="9628"/>
            </w:tabs>
            <w:rPr>
              <w:rFonts w:eastAsiaTheme="minorEastAsia"/>
              <w:noProof/>
              <w:lang w:eastAsia="ru-RU"/>
            </w:rPr>
          </w:pPr>
          <w:hyperlink w:anchor="_Toc482583306" w:history="1">
            <w:r w:rsidRPr="000401E1">
              <w:rPr>
                <w:rStyle w:val="aa"/>
                <w:rFonts w:ascii="Times New Roman" w:hAnsi="Times New Roman" w:cs="Times New Roman"/>
                <w:noProof/>
              </w:rPr>
              <w:t>3.2 Рекомендации по улучшению системы управления деловой карьерой персонала в компании и их экономическая оценка</w:t>
            </w:r>
            <w:r>
              <w:rPr>
                <w:noProof/>
                <w:webHidden/>
              </w:rPr>
              <w:tab/>
            </w:r>
            <w:r>
              <w:rPr>
                <w:noProof/>
                <w:webHidden/>
              </w:rPr>
              <w:fldChar w:fldCharType="begin"/>
            </w:r>
            <w:r>
              <w:rPr>
                <w:noProof/>
                <w:webHidden/>
              </w:rPr>
              <w:instrText xml:space="preserve"> PAGEREF _Toc482583306 \h </w:instrText>
            </w:r>
            <w:r>
              <w:rPr>
                <w:noProof/>
                <w:webHidden/>
              </w:rPr>
            </w:r>
            <w:r>
              <w:rPr>
                <w:noProof/>
                <w:webHidden/>
              </w:rPr>
              <w:fldChar w:fldCharType="separate"/>
            </w:r>
            <w:r>
              <w:rPr>
                <w:noProof/>
                <w:webHidden/>
              </w:rPr>
              <w:t>55</w:t>
            </w:r>
            <w:r>
              <w:rPr>
                <w:noProof/>
                <w:webHidden/>
              </w:rPr>
              <w:fldChar w:fldCharType="end"/>
            </w:r>
          </w:hyperlink>
        </w:p>
        <w:p w:rsidR="00593768" w:rsidRDefault="00593768">
          <w:pPr>
            <w:pStyle w:val="11"/>
            <w:tabs>
              <w:tab w:val="right" w:leader="dot" w:pos="9628"/>
            </w:tabs>
            <w:rPr>
              <w:rFonts w:eastAsiaTheme="minorEastAsia"/>
              <w:noProof/>
              <w:lang w:eastAsia="ru-RU"/>
            </w:rPr>
          </w:pPr>
          <w:hyperlink w:anchor="_Toc482583307" w:history="1">
            <w:r w:rsidRPr="000401E1">
              <w:rPr>
                <w:rStyle w:val="aa"/>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_Toc482583307 \h </w:instrText>
            </w:r>
            <w:r>
              <w:rPr>
                <w:noProof/>
                <w:webHidden/>
              </w:rPr>
            </w:r>
            <w:r>
              <w:rPr>
                <w:noProof/>
                <w:webHidden/>
              </w:rPr>
              <w:fldChar w:fldCharType="separate"/>
            </w:r>
            <w:r>
              <w:rPr>
                <w:noProof/>
                <w:webHidden/>
              </w:rPr>
              <w:t>63</w:t>
            </w:r>
            <w:r>
              <w:rPr>
                <w:noProof/>
                <w:webHidden/>
              </w:rPr>
              <w:fldChar w:fldCharType="end"/>
            </w:r>
          </w:hyperlink>
        </w:p>
        <w:p w:rsidR="00593768" w:rsidRDefault="00593768">
          <w:pPr>
            <w:pStyle w:val="11"/>
            <w:tabs>
              <w:tab w:val="right" w:leader="dot" w:pos="9628"/>
            </w:tabs>
            <w:rPr>
              <w:rFonts w:eastAsiaTheme="minorEastAsia"/>
              <w:noProof/>
              <w:lang w:eastAsia="ru-RU"/>
            </w:rPr>
          </w:pPr>
          <w:hyperlink w:anchor="_Toc482583308" w:history="1">
            <w:r w:rsidRPr="000401E1">
              <w:rPr>
                <w:rStyle w:val="aa"/>
                <w:rFonts w:ascii="Times New Roman" w:hAnsi="Times New Roman" w:cs="Times New Roman"/>
                <w:noProof/>
              </w:rPr>
              <w:t>Список использованных источников</w:t>
            </w:r>
            <w:r>
              <w:rPr>
                <w:noProof/>
                <w:webHidden/>
              </w:rPr>
              <w:tab/>
            </w:r>
            <w:r>
              <w:rPr>
                <w:noProof/>
                <w:webHidden/>
              </w:rPr>
              <w:fldChar w:fldCharType="begin"/>
            </w:r>
            <w:r>
              <w:rPr>
                <w:noProof/>
                <w:webHidden/>
              </w:rPr>
              <w:instrText xml:space="preserve"> PAGEREF _Toc482583308 \h </w:instrText>
            </w:r>
            <w:r>
              <w:rPr>
                <w:noProof/>
                <w:webHidden/>
              </w:rPr>
            </w:r>
            <w:r>
              <w:rPr>
                <w:noProof/>
                <w:webHidden/>
              </w:rPr>
              <w:fldChar w:fldCharType="separate"/>
            </w:r>
            <w:r>
              <w:rPr>
                <w:noProof/>
                <w:webHidden/>
              </w:rPr>
              <w:t>66</w:t>
            </w:r>
            <w:r>
              <w:rPr>
                <w:noProof/>
                <w:webHidden/>
              </w:rPr>
              <w:fldChar w:fldCharType="end"/>
            </w:r>
          </w:hyperlink>
        </w:p>
        <w:p w:rsidR="00593768" w:rsidRDefault="00593768">
          <w:pPr>
            <w:pStyle w:val="11"/>
            <w:tabs>
              <w:tab w:val="right" w:leader="dot" w:pos="9628"/>
            </w:tabs>
            <w:rPr>
              <w:rFonts w:eastAsiaTheme="minorEastAsia"/>
              <w:noProof/>
              <w:lang w:eastAsia="ru-RU"/>
            </w:rPr>
          </w:pPr>
          <w:hyperlink w:anchor="_Toc482583309" w:history="1">
            <w:r w:rsidRPr="000401E1">
              <w:rPr>
                <w:rStyle w:val="aa"/>
                <w:rFonts w:ascii="Times New Roman" w:hAnsi="Times New Roman" w:cs="Times New Roman"/>
                <w:noProof/>
                <w:shd w:val="clear" w:color="auto" w:fill="FDFDFF"/>
              </w:rPr>
              <w:t>Приложение 1</w:t>
            </w:r>
            <w:r>
              <w:rPr>
                <w:noProof/>
                <w:webHidden/>
              </w:rPr>
              <w:tab/>
            </w:r>
            <w:r>
              <w:rPr>
                <w:noProof/>
                <w:webHidden/>
              </w:rPr>
              <w:fldChar w:fldCharType="begin"/>
            </w:r>
            <w:r>
              <w:rPr>
                <w:noProof/>
                <w:webHidden/>
              </w:rPr>
              <w:instrText xml:space="preserve"> PAGEREF _Toc482583309 \h </w:instrText>
            </w:r>
            <w:r>
              <w:rPr>
                <w:noProof/>
                <w:webHidden/>
              </w:rPr>
            </w:r>
            <w:r>
              <w:rPr>
                <w:noProof/>
                <w:webHidden/>
              </w:rPr>
              <w:fldChar w:fldCharType="separate"/>
            </w:r>
            <w:r>
              <w:rPr>
                <w:noProof/>
                <w:webHidden/>
              </w:rPr>
              <w:t>70</w:t>
            </w:r>
            <w:r>
              <w:rPr>
                <w:noProof/>
                <w:webHidden/>
              </w:rPr>
              <w:fldChar w:fldCharType="end"/>
            </w:r>
          </w:hyperlink>
        </w:p>
        <w:p w:rsidR="0049346C" w:rsidRDefault="0049346C" w:rsidP="00580F7F">
          <w:r w:rsidRPr="00580F7F">
            <w:rPr>
              <w:rFonts w:ascii="Times New Roman" w:hAnsi="Times New Roman" w:cs="Times New Roman"/>
              <w:b/>
              <w:bCs/>
            </w:rPr>
            <w:fldChar w:fldCharType="end"/>
          </w:r>
        </w:p>
      </w:sdtContent>
    </w:sdt>
    <w:p w:rsidR="00B758DF" w:rsidRDefault="00B758DF" w:rsidP="00B758DF">
      <w:pPr>
        <w:jc w:val="center"/>
        <w:rPr>
          <w:rFonts w:ascii="Times New Roman" w:hAnsi="Times New Roman" w:cs="Times New Roman"/>
          <w:sz w:val="28"/>
          <w:szCs w:val="28"/>
        </w:rPr>
      </w:pPr>
    </w:p>
    <w:p w:rsidR="00B758DF" w:rsidRDefault="00B758DF" w:rsidP="00B758DF">
      <w:pPr>
        <w:rPr>
          <w:rFonts w:ascii="Times New Roman" w:hAnsi="Times New Roman" w:cs="Times New Roman"/>
          <w:sz w:val="28"/>
          <w:szCs w:val="28"/>
        </w:rPr>
      </w:pPr>
    </w:p>
    <w:p w:rsidR="00B758DF" w:rsidRDefault="00B758D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751FA" w:rsidRDefault="00B758DF" w:rsidP="00C10BCD">
      <w:pPr>
        <w:pStyle w:val="1"/>
        <w:spacing w:line="720" w:lineRule="auto"/>
        <w:jc w:val="center"/>
        <w:rPr>
          <w:rFonts w:ascii="Times New Roman" w:hAnsi="Times New Roman" w:cs="Times New Roman"/>
          <w:b w:val="0"/>
          <w:color w:val="auto"/>
        </w:rPr>
      </w:pPr>
      <w:bookmarkStart w:id="0" w:name="_Toc482583297"/>
      <w:r w:rsidRPr="00580F7F">
        <w:rPr>
          <w:rFonts w:ascii="Times New Roman" w:hAnsi="Times New Roman" w:cs="Times New Roman"/>
          <w:b w:val="0"/>
          <w:color w:val="auto"/>
        </w:rPr>
        <w:lastRenderedPageBreak/>
        <w:t>Введение</w:t>
      </w:r>
      <w:bookmarkEnd w:id="0"/>
    </w:p>
    <w:p w:rsidR="000E21A2" w:rsidRDefault="00531ADA" w:rsidP="00C1059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Деловая карьера – один из важнейших параметров позиционирования компании на рынке</w:t>
      </w:r>
      <w:r w:rsidR="00E86D6C">
        <w:rPr>
          <w:rFonts w:ascii="Times New Roman" w:hAnsi="Times New Roman" w:cs="Times New Roman"/>
          <w:sz w:val="24"/>
          <w:szCs w:val="24"/>
        </w:rPr>
        <w:t xml:space="preserve"> труда</w:t>
      </w:r>
      <w:r>
        <w:rPr>
          <w:rFonts w:ascii="Times New Roman" w:hAnsi="Times New Roman" w:cs="Times New Roman"/>
          <w:sz w:val="24"/>
          <w:szCs w:val="24"/>
        </w:rPr>
        <w:t xml:space="preserve">. </w:t>
      </w:r>
      <w:r w:rsidRPr="00531ADA">
        <w:rPr>
          <w:rFonts w:ascii="Times New Roman" w:hAnsi="Times New Roman" w:cs="Times New Roman"/>
          <w:sz w:val="24"/>
          <w:szCs w:val="24"/>
        </w:rPr>
        <w:t xml:space="preserve">Наличие эффективно функционирующей системы управления карьерой влияет на </w:t>
      </w:r>
      <w:r>
        <w:rPr>
          <w:rFonts w:ascii="Times New Roman" w:hAnsi="Times New Roman" w:cs="Times New Roman"/>
          <w:sz w:val="24"/>
          <w:szCs w:val="24"/>
        </w:rPr>
        <w:t>приток в организацию высококвалифицированных кадров,</w:t>
      </w:r>
      <w:r w:rsidR="00E86D6C">
        <w:rPr>
          <w:rFonts w:ascii="Times New Roman" w:hAnsi="Times New Roman" w:cs="Times New Roman"/>
          <w:sz w:val="24"/>
          <w:szCs w:val="24"/>
        </w:rPr>
        <w:t xml:space="preserve"> развитие и</w:t>
      </w:r>
      <w:r>
        <w:rPr>
          <w:rFonts w:ascii="Times New Roman" w:hAnsi="Times New Roman" w:cs="Times New Roman"/>
          <w:sz w:val="24"/>
          <w:szCs w:val="24"/>
        </w:rPr>
        <w:t xml:space="preserve"> использование их возможностей и потенциала</w:t>
      </w:r>
      <w:r w:rsidR="00E86D6C">
        <w:rPr>
          <w:rFonts w:ascii="Times New Roman" w:hAnsi="Times New Roman" w:cs="Times New Roman"/>
          <w:sz w:val="24"/>
          <w:szCs w:val="24"/>
        </w:rPr>
        <w:t xml:space="preserve">, т.е. на </w:t>
      </w:r>
      <w:r w:rsidRPr="00531ADA">
        <w:rPr>
          <w:rFonts w:ascii="Times New Roman" w:hAnsi="Times New Roman" w:cs="Times New Roman"/>
          <w:sz w:val="24"/>
          <w:szCs w:val="24"/>
        </w:rPr>
        <w:t>результативность организации</w:t>
      </w:r>
      <w:r w:rsidR="00E86D6C">
        <w:rPr>
          <w:rFonts w:ascii="Times New Roman" w:hAnsi="Times New Roman" w:cs="Times New Roman"/>
          <w:sz w:val="24"/>
          <w:szCs w:val="24"/>
        </w:rPr>
        <w:t>.</w:t>
      </w:r>
      <w:r>
        <w:rPr>
          <w:rFonts w:ascii="Times New Roman" w:hAnsi="Times New Roman" w:cs="Times New Roman"/>
          <w:sz w:val="24"/>
          <w:szCs w:val="24"/>
        </w:rPr>
        <w:t xml:space="preserve"> </w:t>
      </w:r>
      <w:r w:rsidR="00E86D6C">
        <w:rPr>
          <w:rFonts w:ascii="Times New Roman" w:hAnsi="Times New Roman" w:cs="Times New Roman"/>
          <w:sz w:val="24"/>
          <w:szCs w:val="24"/>
        </w:rPr>
        <w:t xml:space="preserve">Для удержания лидерских позиций на рынке труда компании </w:t>
      </w:r>
      <w:r w:rsidRPr="00531ADA">
        <w:rPr>
          <w:rFonts w:ascii="Times New Roman" w:hAnsi="Times New Roman" w:cs="Times New Roman"/>
          <w:sz w:val="24"/>
          <w:szCs w:val="24"/>
        </w:rPr>
        <w:t>нужно формировать</w:t>
      </w:r>
      <w:r w:rsidR="008D48BF">
        <w:rPr>
          <w:rFonts w:ascii="Times New Roman" w:hAnsi="Times New Roman" w:cs="Times New Roman"/>
          <w:sz w:val="24"/>
          <w:szCs w:val="24"/>
        </w:rPr>
        <w:t xml:space="preserve"> и развивать ключевые элементы </w:t>
      </w:r>
      <w:r w:rsidRPr="00531ADA">
        <w:rPr>
          <w:rFonts w:ascii="Times New Roman" w:hAnsi="Times New Roman" w:cs="Times New Roman"/>
          <w:sz w:val="24"/>
          <w:szCs w:val="24"/>
        </w:rPr>
        <w:t>сист</w:t>
      </w:r>
      <w:r w:rsidR="008D48BF">
        <w:rPr>
          <w:rFonts w:ascii="Times New Roman" w:hAnsi="Times New Roman" w:cs="Times New Roman"/>
          <w:sz w:val="24"/>
          <w:szCs w:val="24"/>
        </w:rPr>
        <w:t>емы управления деловой карьерой</w:t>
      </w:r>
      <w:r w:rsidRPr="00531ADA">
        <w:rPr>
          <w:rFonts w:ascii="Times New Roman" w:hAnsi="Times New Roman" w:cs="Times New Roman"/>
          <w:sz w:val="24"/>
          <w:szCs w:val="24"/>
        </w:rPr>
        <w:t xml:space="preserve">, основанные на принципах системного подхода. </w:t>
      </w:r>
      <w:r w:rsidR="000E21A2">
        <w:rPr>
          <w:rFonts w:ascii="Times New Roman" w:hAnsi="Times New Roman" w:cs="Times New Roman"/>
          <w:sz w:val="24"/>
          <w:szCs w:val="24"/>
        </w:rPr>
        <w:t>Особенно с</w:t>
      </w:r>
      <w:r w:rsidR="00E86D6C">
        <w:rPr>
          <w:rFonts w:ascii="Times New Roman" w:hAnsi="Times New Roman" w:cs="Times New Roman"/>
          <w:sz w:val="24"/>
          <w:szCs w:val="24"/>
        </w:rPr>
        <w:t xml:space="preserve">тоит отметить важность </w:t>
      </w:r>
      <w:r w:rsidR="00E86D6C" w:rsidRPr="00531ADA">
        <w:rPr>
          <w:rFonts w:ascii="Times New Roman" w:hAnsi="Times New Roman" w:cs="Times New Roman"/>
          <w:sz w:val="24"/>
          <w:szCs w:val="24"/>
        </w:rPr>
        <w:t>качественного и эффективного управления карьерой</w:t>
      </w:r>
      <w:r w:rsidR="00E86D6C">
        <w:rPr>
          <w:rFonts w:ascii="Times New Roman" w:hAnsi="Times New Roman" w:cs="Times New Roman"/>
          <w:sz w:val="24"/>
          <w:szCs w:val="24"/>
        </w:rPr>
        <w:t xml:space="preserve"> в современных условиях экономического спада</w:t>
      </w:r>
      <w:r w:rsidR="002E6866">
        <w:rPr>
          <w:rFonts w:ascii="Times New Roman" w:hAnsi="Times New Roman" w:cs="Times New Roman"/>
          <w:sz w:val="24"/>
          <w:szCs w:val="24"/>
        </w:rPr>
        <w:t xml:space="preserve">: заинтересованного в профессиональном развитии работника можно удержать в организации благодаря выбору эффективной стратегии </w:t>
      </w:r>
      <w:r w:rsidR="000E21A2">
        <w:rPr>
          <w:rFonts w:ascii="Times New Roman" w:hAnsi="Times New Roman" w:cs="Times New Roman"/>
          <w:sz w:val="24"/>
          <w:szCs w:val="24"/>
        </w:rPr>
        <w:t xml:space="preserve">управления карьерой </w:t>
      </w:r>
      <w:r w:rsidR="002E6866">
        <w:rPr>
          <w:rFonts w:ascii="Times New Roman" w:hAnsi="Times New Roman" w:cs="Times New Roman"/>
          <w:sz w:val="24"/>
          <w:szCs w:val="24"/>
        </w:rPr>
        <w:t>по отношению к нему в сочетании с результативными технологиями управления карьерой.</w:t>
      </w:r>
      <w:r w:rsidR="000E21A2">
        <w:rPr>
          <w:rFonts w:ascii="Times New Roman" w:hAnsi="Times New Roman" w:cs="Times New Roman"/>
          <w:sz w:val="24"/>
          <w:szCs w:val="24"/>
        </w:rPr>
        <w:t xml:space="preserve"> </w:t>
      </w:r>
    </w:p>
    <w:p w:rsidR="006068BA" w:rsidRDefault="006068BA" w:rsidP="00C10598">
      <w:pPr>
        <w:spacing w:line="360" w:lineRule="auto"/>
        <w:ind w:firstLine="709"/>
        <w:jc w:val="both"/>
        <w:rPr>
          <w:rFonts w:ascii="Times New Roman" w:hAnsi="Times New Roman" w:cs="Times New Roman"/>
          <w:sz w:val="24"/>
          <w:szCs w:val="24"/>
        </w:rPr>
      </w:pPr>
      <w:r w:rsidRPr="006068BA">
        <w:rPr>
          <w:rFonts w:ascii="Times New Roman" w:hAnsi="Times New Roman" w:cs="Times New Roman"/>
          <w:sz w:val="24"/>
          <w:szCs w:val="24"/>
        </w:rPr>
        <w:t xml:space="preserve">Цель </w:t>
      </w:r>
      <w:r>
        <w:rPr>
          <w:rFonts w:ascii="Times New Roman" w:hAnsi="Times New Roman" w:cs="Times New Roman"/>
          <w:sz w:val="24"/>
          <w:szCs w:val="24"/>
        </w:rPr>
        <w:t>выпускной квалификационной работы</w:t>
      </w:r>
      <w:r w:rsidRPr="006068BA">
        <w:rPr>
          <w:rFonts w:ascii="Times New Roman" w:hAnsi="Times New Roman" w:cs="Times New Roman"/>
          <w:sz w:val="24"/>
          <w:szCs w:val="24"/>
        </w:rPr>
        <w:t xml:space="preserve"> –</w:t>
      </w:r>
      <w:r w:rsidR="008D48BF" w:rsidRPr="008D48BF">
        <w:rPr>
          <w:rFonts w:ascii="Times New Roman" w:hAnsi="Times New Roman" w:cs="Times New Roman"/>
          <w:sz w:val="24"/>
          <w:szCs w:val="24"/>
        </w:rPr>
        <w:t xml:space="preserve"> </w:t>
      </w:r>
      <w:r w:rsidR="008D48BF">
        <w:rPr>
          <w:rFonts w:ascii="Times New Roman" w:hAnsi="Times New Roman" w:cs="Times New Roman"/>
          <w:sz w:val="24"/>
          <w:szCs w:val="24"/>
        </w:rPr>
        <w:t>разработка рекомендаций по совершенствованию системы управления деловой карьерой в АО «Климов» на основе ее  комплексного анализа.</w:t>
      </w:r>
    </w:p>
    <w:p w:rsidR="00AB6980" w:rsidRPr="00DB4CDB" w:rsidRDefault="00AB6980" w:rsidP="00AB6980">
      <w:pPr>
        <w:spacing w:line="360" w:lineRule="auto"/>
        <w:ind w:firstLine="709"/>
        <w:jc w:val="both"/>
        <w:rPr>
          <w:rFonts w:ascii="Times New Roman" w:hAnsi="Times New Roman" w:cs="Times New Roman"/>
          <w:sz w:val="24"/>
          <w:szCs w:val="24"/>
        </w:rPr>
      </w:pPr>
      <w:r w:rsidRPr="00DB4CDB">
        <w:rPr>
          <w:rFonts w:ascii="Times New Roman" w:hAnsi="Times New Roman" w:cs="Times New Roman"/>
          <w:sz w:val="24"/>
          <w:szCs w:val="24"/>
        </w:rPr>
        <w:t>Объект</w:t>
      </w:r>
      <w:r>
        <w:rPr>
          <w:rFonts w:ascii="Times New Roman" w:hAnsi="Times New Roman" w:cs="Times New Roman"/>
          <w:sz w:val="24"/>
          <w:szCs w:val="24"/>
        </w:rPr>
        <w:t>ом исследования является</w:t>
      </w:r>
      <w:r w:rsidRPr="00DB4CDB">
        <w:rPr>
          <w:rFonts w:ascii="Times New Roman" w:hAnsi="Times New Roman" w:cs="Times New Roman"/>
          <w:sz w:val="24"/>
          <w:szCs w:val="24"/>
        </w:rPr>
        <w:t xml:space="preserve"> </w:t>
      </w:r>
      <w:r>
        <w:rPr>
          <w:rFonts w:ascii="Times New Roman" w:hAnsi="Times New Roman" w:cs="Times New Roman"/>
          <w:sz w:val="24"/>
          <w:szCs w:val="24"/>
        </w:rPr>
        <w:t>АО «Климов»</w:t>
      </w:r>
      <w:r w:rsidRPr="00DB4CDB">
        <w:rPr>
          <w:rFonts w:ascii="Times New Roman" w:hAnsi="Times New Roman" w:cs="Times New Roman"/>
          <w:sz w:val="24"/>
          <w:szCs w:val="24"/>
        </w:rPr>
        <w:t>.</w:t>
      </w:r>
    </w:p>
    <w:p w:rsidR="00AB6980" w:rsidRDefault="00AB6980" w:rsidP="006676E3">
      <w:pPr>
        <w:spacing w:line="360" w:lineRule="auto"/>
        <w:ind w:firstLine="709"/>
        <w:jc w:val="both"/>
        <w:rPr>
          <w:rFonts w:ascii="Times New Roman" w:hAnsi="Times New Roman" w:cs="Times New Roman"/>
          <w:sz w:val="24"/>
          <w:szCs w:val="24"/>
        </w:rPr>
      </w:pPr>
      <w:r w:rsidRPr="00DB4CDB">
        <w:rPr>
          <w:rFonts w:ascii="Times New Roman" w:hAnsi="Times New Roman" w:cs="Times New Roman"/>
          <w:sz w:val="24"/>
          <w:szCs w:val="24"/>
        </w:rPr>
        <w:t>Предмет</w:t>
      </w:r>
      <w:r>
        <w:rPr>
          <w:rFonts w:ascii="Times New Roman" w:hAnsi="Times New Roman" w:cs="Times New Roman"/>
          <w:sz w:val="24"/>
          <w:szCs w:val="24"/>
        </w:rPr>
        <w:t xml:space="preserve">ом исследования </w:t>
      </w:r>
      <w:r w:rsidR="008D48BF">
        <w:rPr>
          <w:rFonts w:ascii="Times New Roman" w:hAnsi="Times New Roman" w:cs="Times New Roman"/>
          <w:sz w:val="24"/>
          <w:szCs w:val="24"/>
        </w:rPr>
        <w:t>является</w:t>
      </w:r>
      <w:r>
        <w:rPr>
          <w:rFonts w:ascii="Times New Roman" w:hAnsi="Times New Roman" w:cs="Times New Roman"/>
          <w:sz w:val="24"/>
          <w:szCs w:val="24"/>
        </w:rPr>
        <w:t xml:space="preserve"> </w:t>
      </w:r>
      <w:r w:rsidR="00C26BE1">
        <w:rPr>
          <w:rFonts w:ascii="Times New Roman" w:hAnsi="Times New Roman" w:cs="Times New Roman"/>
          <w:sz w:val="24"/>
          <w:szCs w:val="24"/>
        </w:rPr>
        <w:t xml:space="preserve">формирование и развитие </w:t>
      </w:r>
      <w:r>
        <w:rPr>
          <w:rFonts w:ascii="Times New Roman" w:hAnsi="Times New Roman" w:cs="Times New Roman"/>
          <w:sz w:val="24"/>
          <w:szCs w:val="24"/>
        </w:rPr>
        <w:t>систем</w:t>
      </w:r>
      <w:r w:rsidR="00C26BE1">
        <w:rPr>
          <w:rFonts w:ascii="Times New Roman" w:hAnsi="Times New Roman" w:cs="Times New Roman"/>
          <w:sz w:val="24"/>
          <w:szCs w:val="24"/>
        </w:rPr>
        <w:t>ы</w:t>
      </w:r>
      <w:r>
        <w:rPr>
          <w:rFonts w:ascii="Times New Roman" w:hAnsi="Times New Roman" w:cs="Times New Roman"/>
          <w:sz w:val="24"/>
          <w:szCs w:val="24"/>
        </w:rPr>
        <w:t xml:space="preserve"> управления дело</w:t>
      </w:r>
      <w:r w:rsidR="00C26BE1">
        <w:rPr>
          <w:rFonts w:ascii="Times New Roman" w:hAnsi="Times New Roman" w:cs="Times New Roman"/>
          <w:sz w:val="24"/>
          <w:szCs w:val="24"/>
        </w:rPr>
        <w:t>вой карьерой персонала.</w:t>
      </w:r>
    </w:p>
    <w:p w:rsidR="00984B1B" w:rsidRPr="00984B1B" w:rsidRDefault="00984B1B" w:rsidP="00984B1B">
      <w:pPr>
        <w:spacing w:line="360" w:lineRule="auto"/>
        <w:ind w:firstLine="709"/>
        <w:jc w:val="both"/>
        <w:rPr>
          <w:rFonts w:ascii="Times New Roman" w:hAnsi="Times New Roman" w:cs="Times New Roman"/>
          <w:sz w:val="24"/>
          <w:szCs w:val="24"/>
        </w:rPr>
      </w:pPr>
      <w:r w:rsidRPr="00984B1B">
        <w:rPr>
          <w:rFonts w:ascii="Times New Roman" w:hAnsi="Times New Roman" w:cs="Times New Roman"/>
          <w:sz w:val="24"/>
          <w:szCs w:val="24"/>
        </w:rPr>
        <w:t xml:space="preserve">В рамках </w:t>
      </w:r>
      <w:r>
        <w:rPr>
          <w:rFonts w:ascii="Times New Roman" w:hAnsi="Times New Roman" w:cs="Times New Roman"/>
          <w:sz w:val="24"/>
          <w:szCs w:val="24"/>
        </w:rPr>
        <w:t>выпускной квалификационной работы</w:t>
      </w:r>
      <w:r w:rsidRPr="00984B1B">
        <w:rPr>
          <w:rFonts w:ascii="Times New Roman" w:hAnsi="Times New Roman" w:cs="Times New Roman"/>
          <w:sz w:val="24"/>
          <w:szCs w:val="24"/>
        </w:rPr>
        <w:t xml:space="preserve"> были поставлены следующие задачи:</w:t>
      </w:r>
    </w:p>
    <w:p w:rsidR="00984B1B" w:rsidRPr="00984B1B" w:rsidRDefault="00984B1B" w:rsidP="00D651CE">
      <w:pPr>
        <w:pStyle w:val="ab"/>
        <w:numPr>
          <w:ilvl w:val="0"/>
          <w:numId w:val="16"/>
        </w:numPr>
        <w:spacing w:line="360" w:lineRule="auto"/>
        <w:jc w:val="both"/>
        <w:rPr>
          <w:rFonts w:ascii="Times New Roman" w:hAnsi="Times New Roman" w:cs="Times New Roman"/>
          <w:sz w:val="24"/>
          <w:szCs w:val="24"/>
        </w:rPr>
      </w:pPr>
      <w:r w:rsidRPr="00984B1B">
        <w:rPr>
          <w:rFonts w:ascii="Times New Roman" w:hAnsi="Times New Roman" w:cs="Times New Roman"/>
          <w:sz w:val="24"/>
          <w:szCs w:val="24"/>
        </w:rPr>
        <w:t>определение понятия «управление деловой карьерой» и систематизация основных элементов системы управления карьерой</w:t>
      </w:r>
    </w:p>
    <w:p w:rsidR="00984B1B" w:rsidRPr="00984B1B" w:rsidRDefault="00984B1B" w:rsidP="00D651CE">
      <w:pPr>
        <w:pStyle w:val="ab"/>
        <w:numPr>
          <w:ilvl w:val="0"/>
          <w:numId w:val="16"/>
        </w:numPr>
        <w:spacing w:line="360" w:lineRule="auto"/>
        <w:jc w:val="both"/>
        <w:rPr>
          <w:rFonts w:ascii="Times New Roman" w:hAnsi="Times New Roman" w:cs="Times New Roman"/>
          <w:sz w:val="24"/>
          <w:szCs w:val="24"/>
        </w:rPr>
      </w:pPr>
      <w:r w:rsidRPr="00984B1B">
        <w:rPr>
          <w:rFonts w:ascii="Times New Roman" w:hAnsi="Times New Roman" w:cs="Times New Roman"/>
          <w:sz w:val="24"/>
          <w:szCs w:val="24"/>
        </w:rPr>
        <w:t xml:space="preserve">определение понятия «процесс управления карьерой», сравнительный анализ различных моделей </w:t>
      </w:r>
      <w:r w:rsidR="005C266E">
        <w:rPr>
          <w:rFonts w:ascii="Times New Roman" w:hAnsi="Times New Roman" w:cs="Times New Roman"/>
          <w:sz w:val="24"/>
          <w:szCs w:val="24"/>
        </w:rPr>
        <w:t>процесса управления карьерой</w:t>
      </w:r>
    </w:p>
    <w:p w:rsidR="00984B1B" w:rsidRPr="00984B1B" w:rsidRDefault="00984B1B" w:rsidP="00D651CE">
      <w:pPr>
        <w:pStyle w:val="ab"/>
        <w:numPr>
          <w:ilvl w:val="0"/>
          <w:numId w:val="16"/>
        </w:numPr>
        <w:spacing w:line="360" w:lineRule="auto"/>
        <w:jc w:val="both"/>
        <w:rPr>
          <w:rFonts w:ascii="Times New Roman" w:hAnsi="Times New Roman" w:cs="Times New Roman"/>
          <w:sz w:val="24"/>
          <w:szCs w:val="24"/>
        </w:rPr>
      </w:pPr>
      <w:r w:rsidRPr="00984B1B">
        <w:rPr>
          <w:rFonts w:ascii="Times New Roman" w:hAnsi="Times New Roman" w:cs="Times New Roman"/>
          <w:sz w:val="24"/>
          <w:szCs w:val="24"/>
        </w:rPr>
        <w:t>формулировани</w:t>
      </w:r>
      <w:r w:rsidR="003C0519">
        <w:rPr>
          <w:rFonts w:ascii="Times New Roman" w:hAnsi="Times New Roman" w:cs="Times New Roman"/>
          <w:sz w:val="24"/>
          <w:szCs w:val="24"/>
        </w:rPr>
        <w:t>е принципов управления карьерой на основе анализа современных социально-экономических условий</w:t>
      </w:r>
    </w:p>
    <w:p w:rsidR="00984B1B" w:rsidRDefault="00984B1B" w:rsidP="00D651CE">
      <w:pPr>
        <w:pStyle w:val="ab"/>
        <w:numPr>
          <w:ilvl w:val="0"/>
          <w:numId w:val="16"/>
        </w:numPr>
        <w:spacing w:line="360" w:lineRule="auto"/>
        <w:jc w:val="both"/>
        <w:rPr>
          <w:rFonts w:ascii="Times New Roman" w:hAnsi="Times New Roman" w:cs="Times New Roman"/>
          <w:sz w:val="24"/>
          <w:szCs w:val="24"/>
        </w:rPr>
      </w:pPr>
      <w:r w:rsidRPr="00984B1B">
        <w:rPr>
          <w:rFonts w:ascii="Times New Roman" w:hAnsi="Times New Roman" w:cs="Times New Roman"/>
          <w:sz w:val="24"/>
          <w:szCs w:val="24"/>
        </w:rPr>
        <w:t>выявление особенностей планирования карьеры сотрудников на примере ведущих компаний мира</w:t>
      </w:r>
    </w:p>
    <w:p w:rsidR="00984B1B" w:rsidRDefault="00984B1B" w:rsidP="00D651CE">
      <w:pPr>
        <w:pStyle w:val="ab"/>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с</w:t>
      </w:r>
      <w:r w:rsidRPr="00984B1B">
        <w:rPr>
          <w:rFonts w:ascii="Times New Roman" w:hAnsi="Times New Roman" w:cs="Times New Roman"/>
          <w:sz w:val="24"/>
          <w:szCs w:val="24"/>
        </w:rPr>
        <w:t>истем</w:t>
      </w:r>
      <w:r>
        <w:rPr>
          <w:rFonts w:ascii="Times New Roman" w:hAnsi="Times New Roman" w:cs="Times New Roman"/>
          <w:sz w:val="24"/>
          <w:szCs w:val="24"/>
        </w:rPr>
        <w:t>ы</w:t>
      </w:r>
      <w:r w:rsidRPr="00984B1B">
        <w:rPr>
          <w:rFonts w:ascii="Times New Roman" w:hAnsi="Times New Roman" w:cs="Times New Roman"/>
          <w:sz w:val="24"/>
          <w:szCs w:val="24"/>
        </w:rPr>
        <w:t xml:space="preserve"> управления деловой карьерой персонала в АО «Климов» и выяв</w:t>
      </w:r>
      <w:r>
        <w:rPr>
          <w:rFonts w:ascii="Times New Roman" w:hAnsi="Times New Roman" w:cs="Times New Roman"/>
          <w:sz w:val="24"/>
          <w:szCs w:val="24"/>
        </w:rPr>
        <w:t>ление</w:t>
      </w:r>
      <w:r w:rsidRPr="00984B1B">
        <w:rPr>
          <w:rFonts w:ascii="Times New Roman" w:hAnsi="Times New Roman" w:cs="Times New Roman"/>
          <w:sz w:val="24"/>
          <w:szCs w:val="24"/>
        </w:rPr>
        <w:t xml:space="preserve"> основны</w:t>
      </w:r>
      <w:r>
        <w:rPr>
          <w:rFonts w:ascii="Times New Roman" w:hAnsi="Times New Roman" w:cs="Times New Roman"/>
          <w:sz w:val="24"/>
          <w:szCs w:val="24"/>
        </w:rPr>
        <w:t>х проблем</w:t>
      </w:r>
      <w:r w:rsidRPr="00984B1B">
        <w:rPr>
          <w:rFonts w:ascii="Times New Roman" w:hAnsi="Times New Roman" w:cs="Times New Roman"/>
          <w:sz w:val="24"/>
          <w:szCs w:val="24"/>
        </w:rPr>
        <w:t xml:space="preserve"> системы управле</w:t>
      </w:r>
      <w:r>
        <w:rPr>
          <w:rFonts w:ascii="Times New Roman" w:hAnsi="Times New Roman" w:cs="Times New Roman"/>
          <w:sz w:val="24"/>
          <w:szCs w:val="24"/>
        </w:rPr>
        <w:t>ния деловой карьерой в компании</w:t>
      </w:r>
    </w:p>
    <w:p w:rsidR="00984B1B" w:rsidRDefault="00984B1B" w:rsidP="00D651CE">
      <w:pPr>
        <w:pStyle w:val="ab"/>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предложений по улучшению системы управления деловой карьерой в АО «Климов» </w:t>
      </w:r>
      <w:r w:rsidR="003C0519">
        <w:rPr>
          <w:rFonts w:ascii="Times New Roman" w:hAnsi="Times New Roman" w:cs="Times New Roman"/>
          <w:sz w:val="24"/>
          <w:szCs w:val="24"/>
        </w:rPr>
        <w:t>и их экономическая оценка</w:t>
      </w:r>
    </w:p>
    <w:p w:rsidR="005B086E" w:rsidRDefault="00EC7AA4" w:rsidP="00EC7AA4">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Научной</w:t>
      </w:r>
      <w:r w:rsidRPr="00E33B92">
        <w:rPr>
          <w:rFonts w:ascii="Times New Roman" w:hAnsi="Times New Roman" w:cs="Times New Roman"/>
          <w:sz w:val="24"/>
          <w:szCs w:val="24"/>
        </w:rPr>
        <w:t xml:space="preserve"> основой работы явил</w:t>
      </w:r>
      <w:r>
        <w:rPr>
          <w:rFonts w:ascii="Times New Roman" w:hAnsi="Times New Roman" w:cs="Times New Roman"/>
          <w:sz w:val="24"/>
          <w:szCs w:val="24"/>
        </w:rPr>
        <w:t>и</w:t>
      </w:r>
      <w:r w:rsidRPr="00E33B92">
        <w:rPr>
          <w:rFonts w:ascii="Times New Roman" w:hAnsi="Times New Roman" w:cs="Times New Roman"/>
          <w:sz w:val="24"/>
          <w:szCs w:val="24"/>
        </w:rPr>
        <w:t>с</w:t>
      </w:r>
      <w:r>
        <w:rPr>
          <w:rFonts w:ascii="Times New Roman" w:hAnsi="Times New Roman" w:cs="Times New Roman"/>
          <w:sz w:val="24"/>
          <w:szCs w:val="24"/>
        </w:rPr>
        <w:t>ь</w:t>
      </w:r>
      <w:r w:rsidRPr="00E33B92">
        <w:rPr>
          <w:rFonts w:ascii="Times New Roman" w:hAnsi="Times New Roman" w:cs="Times New Roman"/>
          <w:sz w:val="24"/>
          <w:szCs w:val="24"/>
        </w:rPr>
        <w:t xml:space="preserve"> труд</w:t>
      </w:r>
      <w:r>
        <w:rPr>
          <w:rFonts w:ascii="Times New Roman" w:hAnsi="Times New Roman" w:cs="Times New Roman"/>
          <w:sz w:val="24"/>
          <w:szCs w:val="24"/>
        </w:rPr>
        <w:t xml:space="preserve">ы </w:t>
      </w:r>
      <w:proofErr w:type="spellStart"/>
      <w:r>
        <w:rPr>
          <w:rFonts w:ascii="Times New Roman" w:hAnsi="Times New Roman" w:cs="Times New Roman"/>
          <w:sz w:val="24"/>
          <w:szCs w:val="24"/>
        </w:rPr>
        <w:t>А.Я.</w:t>
      </w:r>
      <w:r w:rsidRPr="00E33B92">
        <w:rPr>
          <w:rFonts w:ascii="Times New Roman" w:hAnsi="Times New Roman" w:cs="Times New Roman"/>
          <w:sz w:val="24"/>
          <w:szCs w:val="24"/>
        </w:rPr>
        <w:t>Кибанов</w:t>
      </w:r>
      <w:r>
        <w:rPr>
          <w:rFonts w:ascii="Times New Roman" w:hAnsi="Times New Roman" w:cs="Times New Roman"/>
          <w:sz w:val="24"/>
          <w:szCs w:val="24"/>
        </w:rPr>
        <w:t>а</w:t>
      </w:r>
      <w:proofErr w:type="spellEnd"/>
      <w:r w:rsidRPr="00E33B92">
        <w:rPr>
          <w:rFonts w:ascii="Times New Roman" w:hAnsi="Times New Roman" w:cs="Times New Roman"/>
          <w:sz w:val="24"/>
          <w:szCs w:val="24"/>
        </w:rPr>
        <w:t xml:space="preserve"> </w:t>
      </w:r>
      <w:r>
        <w:rPr>
          <w:rFonts w:ascii="Times New Roman" w:hAnsi="Times New Roman" w:cs="Times New Roman"/>
          <w:sz w:val="24"/>
          <w:szCs w:val="24"/>
        </w:rPr>
        <w:t>«</w:t>
      </w:r>
      <w:r w:rsidRPr="00E33B92">
        <w:rPr>
          <w:rFonts w:ascii="Times New Roman" w:hAnsi="Times New Roman" w:cs="Times New Roman"/>
          <w:sz w:val="24"/>
          <w:szCs w:val="24"/>
        </w:rPr>
        <w:t>Управление персоналом организации</w:t>
      </w:r>
      <w:r>
        <w:rPr>
          <w:rFonts w:ascii="Times New Roman" w:hAnsi="Times New Roman" w:cs="Times New Roman"/>
          <w:sz w:val="24"/>
          <w:szCs w:val="24"/>
        </w:rPr>
        <w:t>» и</w:t>
      </w:r>
      <w:r w:rsidRPr="00DB4CDB">
        <w:rPr>
          <w:rFonts w:ascii="Times New Roman" w:hAnsi="Times New Roman" w:cs="Times New Roman"/>
          <w:sz w:val="24"/>
          <w:szCs w:val="24"/>
        </w:rPr>
        <w:t xml:space="preserve"> </w:t>
      </w:r>
      <w:r>
        <w:rPr>
          <w:rFonts w:ascii="Times New Roman" w:hAnsi="Times New Roman" w:cs="Times New Roman"/>
          <w:sz w:val="24"/>
          <w:szCs w:val="24"/>
        </w:rPr>
        <w:t>М</w:t>
      </w:r>
      <w:r w:rsidRPr="00E33B92">
        <w:rPr>
          <w:rFonts w:ascii="Times New Roman" w:hAnsi="Times New Roman" w:cs="Times New Roman"/>
          <w:sz w:val="24"/>
          <w:szCs w:val="24"/>
        </w:rPr>
        <w:t xml:space="preserve">. </w:t>
      </w:r>
      <w:proofErr w:type="spellStart"/>
      <w:r>
        <w:rPr>
          <w:rFonts w:ascii="Times New Roman" w:hAnsi="Times New Roman" w:cs="Times New Roman"/>
          <w:sz w:val="24"/>
          <w:szCs w:val="24"/>
        </w:rPr>
        <w:t>Армстронга</w:t>
      </w:r>
      <w:proofErr w:type="spellEnd"/>
      <w:r w:rsidRPr="00E33B92">
        <w:rPr>
          <w:rFonts w:ascii="Times New Roman" w:hAnsi="Times New Roman" w:cs="Times New Roman"/>
          <w:sz w:val="24"/>
          <w:szCs w:val="24"/>
        </w:rPr>
        <w:t xml:space="preserve"> </w:t>
      </w:r>
      <w:r>
        <w:rPr>
          <w:rFonts w:ascii="Times New Roman" w:hAnsi="Times New Roman" w:cs="Times New Roman"/>
          <w:sz w:val="24"/>
          <w:szCs w:val="24"/>
        </w:rPr>
        <w:t>«Практика управления человеческими ресурсами»», в частности, их определение понятия «управление деловой карьерой» и ее основных элементов, кроме этого работа</w:t>
      </w:r>
      <w:r w:rsidRPr="00E33B9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Е.В.</w:t>
      </w:r>
      <w:r w:rsidRPr="00496A2C">
        <w:rPr>
          <w:rFonts w:ascii="Times New Roman" w:hAnsi="Times New Roman" w:cs="Times New Roman"/>
          <w:color w:val="000000"/>
          <w:sz w:val="24"/>
          <w:szCs w:val="24"/>
          <w:shd w:val="clear" w:color="auto" w:fill="FDFDFF"/>
        </w:rPr>
        <w:t>Киселев</w:t>
      </w:r>
      <w:r>
        <w:rPr>
          <w:rFonts w:ascii="Times New Roman" w:hAnsi="Times New Roman" w:cs="Times New Roman"/>
          <w:color w:val="000000"/>
          <w:sz w:val="24"/>
          <w:szCs w:val="24"/>
          <w:shd w:val="clear" w:color="auto" w:fill="FDFDFF"/>
        </w:rPr>
        <w:t>ой</w:t>
      </w:r>
      <w:proofErr w:type="spellEnd"/>
      <w:r w:rsidRPr="00496A2C">
        <w:rPr>
          <w:rFonts w:ascii="Times New Roman" w:hAnsi="Times New Roman" w:cs="Times New Roman"/>
          <w:color w:val="000000"/>
          <w:sz w:val="24"/>
          <w:szCs w:val="24"/>
          <w:shd w:val="clear" w:color="auto" w:fill="FDFDFF"/>
        </w:rPr>
        <w:t xml:space="preserve"> </w:t>
      </w:r>
      <w:r>
        <w:rPr>
          <w:rFonts w:ascii="Times New Roman" w:hAnsi="Times New Roman" w:cs="Times New Roman"/>
          <w:color w:val="000000"/>
          <w:sz w:val="24"/>
          <w:szCs w:val="24"/>
          <w:shd w:val="clear" w:color="auto" w:fill="FDFDFF"/>
        </w:rPr>
        <w:t>«</w:t>
      </w:r>
      <w:r w:rsidRPr="00496A2C">
        <w:rPr>
          <w:rFonts w:ascii="Times New Roman" w:hAnsi="Times New Roman" w:cs="Times New Roman"/>
          <w:color w:val="000000"/>
          <w:sz w:val="24"/>
          <w:szCs w:val="24"/>
          <w:shd w:val="clear" w:color="auto" w:fill="FDFDFF"/>
        </w:rPr>
        <w:t>Планирование и развитие карьеры: учебное пособие</w:t>
      </w:r>
      <w:r>
        <w:rPr>
          <w:rFonts w:ascii="Times New Roman" w:hAnsi="Times New Roman" w:cs="Times New Roman"/>
          <w:color w:val="000000"/>
          <w:sz w:val="24"/>
          <w:szCs w:val="24"/>
          <w:shd w:val="clear" w:color="auto" w:fill="FDFDFF"/>
        </w:rPr>
        <w:t>», в которой затрагивается тема планирования деловой карьеры на уровне организации и работника, различные электронные ресурсы</w:t>
      </w:r>
      <w:r w:rsidR="003666F9">
        <w:rPr>
          <w:rFonts w:ascii="Times New Roman" w:hAnsi="Times New Roman" w:cs="Times New Roman"/>
          <w:color w:val="000000"/>
          <w:sz w:val="24"/>
          <w:szCs w:val="24"/>
          <w:shd w:val="clear" w:color="auto" w:fill="FDFDFF"/>
        </w:rPr>
        <w:t xml:space="preserve"> с</w:t>
      </w:r>
      <w:r>
        <w:rPr>
          <w:rFonts w:ascii="Times New Roman" w:hAnsi="Times New Roman" w:cs="Times New Roman"/>
          <w:color w:val="000000"/>
          <w:sz w:val="24"/>
          <w:szCs w:val="24"/>
          <w:shd w:val="clear" w:color="auto" w:fill="FDFDFF"/>
        </w:rPr>
        <w:t xml:space="preserve"> информаци</w:t>
      </w:r>
      <w:r w:rsidR="003666F9">
        <w:rPr>
          <w:rFonts w:ascii="Times New Roman" w:hAnsi="Times New Roman" w:cs="Times New Roman"/>
          <w:color w:val="000000"/>
          <w:sz w:val="24"/>
          <w:szCs w:val="24"/>
          <w:shd w:val="clear" w:color="auto" w:fill="FDFDFF"/>
        </w:rPr>
        <w:t>ей</w:t>
      </w:r>
      <w:r>
        <w:rPr>
          <w:rFonts w:ascii="Times New Roman" w:hAnsi="Times New Roman" w:cs="Times New Roman"/>
          <w:color w:val="000000"/>
          <w:sz w:val="24"/>
          <w:szCs w:val="24"/>
          <w:shd w:val="clear" w:color="auto" w:fill="FDFDFF"/>
        </w:rPr>
        <w:t xml:space="preserve"> о</w:t>
      </w:r>
      <w:proofErr w:type="gramEnd"/>
      <w:r>
        <w:rPr>
          <w:rFonts w:ascii="Times New Roman" w:hAnsi="Times New Roman" w:cs="Times New Roman"/>
          <w:color w:val="000000"/>
          <w:sz w:val="24"/>
          <w:szCs w:val="24"/>
          <w:shd w:val="clear" w:color="auto" w:fill="FDFDFF"/>
        </w:rPr>
        <w:t xml:space="preserve"> текущей ситуации на рынке труда и перспективных профессиях</w:t>
      </w:r>
      <w:r w:rsidR="003C0519">
        <w:rPr>
          <w:rFonts w:ascii="Times New Roman" w:hAnsi="Times New Roman" w:cs="Times New Roman"/>
          <w:color w:val="000000"/>
          <w:sz w:val="24"/>
          <w:szCs w:val="24"/>
          <w:shd w:val="clear" w:color="auto" w:fill="FDFDFF"/>
        </w:rPr>
        <w:t>, и многие другие источники</w:t>
      </w:r>
      <w:r>
        <w:rPr>
          <w:rFonts w:ascii="Times New Roman" w:hAnsi="Times New Roman" w:cs="Times New Roman"/>
          <w:color w:val="000000"/>
          <w:sz w:val="24"/>
          <w:szCs w:val="24"/>
          <w:shd w:val="clear" w:color="auto" w:fill="FDFDFF"/>
        </w:rPr>
        <w:t>.</w:t>
      </w:r>
      <w:r>
        <w:rPr>
          <w:rFonts w:ascii="Times New Roman" w:hAnsi="Times New Roman" w:cs="Times New Roman"/>
          <w:sz w:val="24"/>
          <w:szCs w:val="24"/>
        </w:rPr>
        <w:t xml:space="preserve"> </w:t>
      </w:r>
      <w:r w:rsidR="003C0519" w:rsidRPr="003C0519">
        <w:rPr>
          <w:rFonts w:ascii="Times New Roman" w:hAnsi="Times New Roman" w:cs="Times New Roman"/>
          <w:sz w:val="24"/>
          <w:szCs w:val="24"/>
        </w:rPr>
        <w:t xml:space="preserve">Информационными источниками для анализа </w:t>
      </w:r>
      <w:r w:rsidR="003C0519">
        <w:rPr>
          <w:rFonts w:ascii="Times New Roman" w:hAnsi="Times New Roman" w:cs="Times New Roman"/>
          <w:sz w:val="24"/>
          <w:szCs w:val="24"/>
        </w:rPr>
        <w:t xml:space="preserve">системы управления карьерой АО «Климов» </w:t>
      </w:r>
      <w:r w:rsidR="003C0519" w:rsidRPr="003C0519">
        <w:rPr>
          <w:rFonts w:ascii="Times New Roman" w:hAnsi="Times New Roman" w:cs="Times New Roman"/>
          <w:sz w:val="24"/>
          <w:szCs w:val="24"/>
        </w:rPr>
        <w:t xml:space="preserve">послужили </w:t>
      </w:r>
      <w:r w:rsidR="00EB2D28">
        <w:rPr>
          <w:rFonts w:ascii="Times New Roman" w:hAnsi="Times New Roman" w:cs="Times New Roman"/>
          <w:sz w:val="24"/>
          <w:szCs w:val="24"/>
        </w:rPr>
        <w:t xml:space="preserve">следующие </w:t>
      </w:r>
      <w:r w:rsidR="005B086E">
        <w:rPr>
          <w:rFonts w:ascii="Times New Roman" w:hAnsi="Times New Roman" w:cs="Times New Roman"/>
          <w:sz w:val="24"/>
          <w:szCs w:val="24"/>
        </w:rPr>
        <w:t>документы</w:t>
      </w:r>
      <w:r w:rsidR="00EB2D28">
        <w:rPr>
          <w:rFonts w:ascii="Times New Roman" w:hAnsi="Times New Roman" w:cs="Times New Roman"/>
          <w:sz w:val="24"/>
          <w:szCs w:val="24"/>
        </w:rPr>
        <w:t xml:space="preserve">: </w:t>
      </w:r>
      <w:r w:rsidR="005B086E">
        <w:rPr>
          <w:rFonts w:ascii="Times New Roman" w:hAnsi="Times New Roman" w:cs="Times New Roman"/>
          <w:sz w:val="24"/>
          <w:szCs w:val="24"/>
        </w:rPr>
        <w:t>Стандарт организации «Управление персоналом. Политика, организация и оценка эффективности», Положение «Обучение и развитие персонала в АО «Климов», «Интегрированные кадровые технологии подготовки и развития персонала промышленного предприятия авиационной отрасли», Положение «О формировании кадрового резерва на</w:t>
      </w:r>
      <w:r w:rsidR="00EB2D28">
        <w:rPr>
          <w:rFonts w:ascii="Times New Roman" w:hAnsi="Times New Roman" w:cs="Times New Roman"/>
          <w:sz w:val="24"/>
          <w:szCs w:val="24"/>
        </w:rPr>
        <w:t xml:space="preserve"> ключевые должности АО «Климов»</w:t>
      </w:r>
      <w:r w:rsidR="008C3916">
        <w:rPr>
          <w:rFonts w:ascii="Times New Roman" w:hAnsi="Times New Roman" w:cs="Times New Roman"/>
          <w:sz w:val="24"/>
          <w:szCs w:val="24"/>
        </w:rPr>
        <w:t>.</w:t>
      </w:r>
      <w:r>
        <w:rPr>
          <w:rFonts w:ascii="Times New Roman" w:hAnsi="Times New Roman" w:cs="Times New Roman"/>
          <w:sz w:val="24"/>
          <w:szCs w:val="24"/>
        </w:rPr>
        <w:t xml:space="preserve"> </w:t>
      </w:r>
    </w:p>
    <w:p w:rsidR="007946E7" w:rsidRDefault="00EC7AA4" w:rsidP="00EC7AA4">
      <w:pPr>
        <w:spacing w:line="360" w:lineRule="auto"/>
        <w:ind w:firstLine="709"/>
        <w:jc w:val="both"/>
        <w:rPr>
          <w:rFonts w:ascii="Times New Roman" w:hAnsi="Times New Roman" w:cs="Times New Roman"/>
          <w:sz w:val="24"/>
          <w:szCs w:val="24"/>
        </w:rPr>
      </w:pPr>
      <w:r w:rsidRPr="00EC7AA4">
        <w:rPr>
          <w:rFonts w:ascii="Times New Roman" w:hAnsi="Times New Roman" w:cs="Times New Roman"/>
          <w:color w:val="000000"/>
          <w:sz w:val="24"/>
          <w:szCs w:val="24"/>
          <w:shd w:val="clear" w:color="auto" w:fill="FDFDFF"/>
        </w:rPr>
        <w:t xml:space="preserve">Во время написания </w:t>
      </w:r>
      <w:r w:rsidR="0002639B">
        <w:rPr>
          <w:rFonts w:ascii="Times New Roman" w:hAnsi="Times New Roman" w:cs="Times New Roman"/>
          <w:color w:val="000000"/>
          <w:sz w:val="24"/>
          <w:szCs w:val="24"/>
          <w:shd w:val="clear" w:color="auto" w:fill="FDFDFF"/>
        </w:rPr>
        <w:t xml:space="preserve">выпускной квалификационной работы использовались следующие методы исследования: </w:t>
      </w:r>
      <w:r w:rsidR="0002639B" w:rsidRPr="0002639B">
        <w:rPr>
          <w:rFonts w:ascii="Times New Roman" w:hAnsi="Times New Roman" w:cs="Times New Roman"/>
          <w:color w:val="000000"/>
          <w:sz w:val="24"/>
          <w:szCs w:val="24"/>
          <w:shd w:val="clear" w:color="auto" w:fill="FDFDFF"/>
        </w:rPr>
        <w:t>сравнительный анализ подходов и концепций, статистический метод, методы построения и анализа систем управления, методы оценки результативности</w:t>
      </w:r>
      <w:r w:rsidR="0002639B">
        <w:rPr>
          <w:rFonts w:ascii="Times New Roman" w:hAnsi="Times New Roman" w:cs="Times New Roman"/>
          <w:color w:val="000000"/>
          <w:sz w:val="24"/>
          <w:szCs w:val="24"/>
          <w:shd w:val="clear" w:color="auto" w:fill="FDFDFF"/>
        </w:rPr>
        <w:t>.</w:t>
      </w:r>
    </w:p>
    <w:p w:rsidR="0015359B" w:rsidRDefault="00743878" w:rsidP="00743878">
      <w:pPr>
        <w:spacing w:line="360" w:lineRule="auto"/>
        <w:ind w:firstLine="709"/>
        <w:jc w:val="both"/>
        <w:rPr>
          <w:rFonts w:ascii="Times New Roman" w:hAnsi="Times New Roman" w:cs="Times New Roman"/>
          <w:sz w:val="24"/>
          <w:szCs w:val="24"/>
        </w:rPr>
      </w:pPr>
      <w:r w:rsidRPr="00DB4CDB">
        <w:rPr>
          <w:rFonts w:ascii="Times New Roman" w:hAnsi="Times New Roman" w:cs="Times New Roman"/>
          <w:sz w:val="24"/>
          <w:szCs w:val="24"/>
        </w:rPr>
        <w:t xml:space="preserve">Реализация указанных цели и задач определила структуру работы. Работа состоит из </w:t>
      </w:r>
      <w:r w:rsidR="0015359B">
        <w:rPr>
          <w:rFonts w:ascii="Times New Roman" w:hAnsi="Times New Roman" w:cs="Times New Roman"/>
          <w:sz w:val="24"/>
          <w:szCs w:val="24"/>
        </w:rPr>
        <w:t>3</w:t>
      </w:r>
      <w:r w:rsidRPr="00DB4CDB">
        <w:rPr>
          <w:rFonts w:ascii="Times New Roman" w:hAnsi="Times New Roman" w:cs="Times New Roman"/>
          <w:sz w:val="24"/>
          <w:szCs w:val="24"/>
        </w:rPr>
        <w:t xml:space="preserve"> глав</w:t>
      </w:r>
      <w:r>
        <w:rPr>
          <w:rFonts w:ascii="Times New Roman" w:hAnsi="Times New Roman" w:cs="Times New Roman"/>
          <w:sz w:val="24"/>
          <w:szCs w:val="24"/>
        </w:rPr>
        <w:t>,</w:t>
      </w:r>
      <w:r w:rsidRPr="00D87B80">
        <w:t xml:space="preserve"> </w:t>
      </w:r>
      <w:r>
        <w:rPr>
          <w:rFonts w:ascii="Times New Roman" w:hAnsi="Times New Roman" w:cs="Times New Roman"/>
          <w:sz w:val="24"/>
          <w:szCs w:val="24"/>
        </w:rPr>
        <w:t>в</w:t>
      </w:r>
      <w:r w:rsidRPr="00D87B80">
        <w:rPr>
          <w:rFonts w:ascii="Times New Roman" w:hAnsi="Times New Roman" w:cs="Times New Roman"/>
          <w:sz w:val="24"/>
          <w:szCs w:val="24"/>
        </w:rPr>
        <w:t xml:space="preserve">ведения, </w:t>
      </w:r>
      <w:r>
        <w:rPr>
          <w:rFonts w:ascii="Times New Roman" w:hAnsi="Times New Roman" w:cs="Times New Roman"/>
          <w:sz w:val="24"/>
          <w:szCs w:val="24"/>
        </w:rPr>
        <w:t>з</w:t>
      </w:r>
      <w:r w:rsidRPr="00D87B80">
        <w:rPr>
          <w:rFonts w:ascii="Times New Roman" w:hAnsi="Times New Roman" w:cs="Times New Roman"/>
          <w:sz w:val="24"/>
          <w:szCs w:val="24"/>
        </w:rPr>
        <w:t xml:space="preserve">аключения, </w:t>
      </w:r>
      <w:r>
        <w:rPr>
          <w:rFonts w:ascii="Times New Roman" w:hAnsi="Times New Roman" w:cs="Times New Roman"/>
          <w:sz w:val="24"/>
          <w:szCs w:val="24"/>
        </w:rPr>
        <w:t>с</w:t>
      </w:r>
      <w:r w:rsidRPr="00D87B80">
        <w:rPr>
          <w:rFonts w:ascii="Times New Roman" w:hAnsi="Times New Roman" w:cs="Times New Roman"/>
          <w:sz w:val="24"/>
          <w:szCs w:val="24"/>
        </w:rPr>
        <w:t xml:space="preserve">писка литературы и </w:t>
      </w:r>
      <w:r>
        <w:rPr>
          <w:rFonts w:ascii="Times New Roman" w:hAnsi="Times New Roman" w:cs="Times New Roman"/>
          <w:sz w:val="24"/>
          <w:szCs w:val="24"/>
        </w:rPr>
        <w:t>п</w:t>
      </w:r>
      <w:r w:rsidRPr="00D87B80">
        <w:rPr>
          <w:rFonts w:ascii="Times New Roman" w:hAnsi="Times New Roman" w:cs="Times New Roman"/>
          <w:sz w:val="24"/>
          <w:szCs w:val="24"/>
        </w:rPr>
        <w:t>риложени</w:t>
      </w:r>
      <w:r w:rsidR="000765E1">
        <w:rPr>
          <w:rFonts w:ascii="Times New Roman" w:hAnsi="Times New Roman" w:cs="Times New Roman"/>
          <w:sz w:val="24"/>
          <w:szCs w:val="24"/>
        </w:rPr>
        <w:t>я</w:t>
      </w:r>
      <w:r w:rsidRPr="00DB4CDB">
        <w:rPr>
          <w:rFonts w:ascii="Times New Roman" w:hAnsi="Times New Roman" w:cs="Times New Roman"/>
          <w:sz w:val="24"/>
          <w:szCs w:val="24"/>
        </w:rPr>
        <w:t xml:space="preserve">. </w:t>
      </w:r>
      <w:r w:rsidR="0015359B" w:rsidRPr="00DB4CDB">
        <w:rPr>
          <w:rFonts w:ascii="Times New Roman" w:hAnsi="Times New Roman" w:cs="Times New Roman"/>
          <w:sz w:val="24"/>
          <w:szCs w:val="24"/>
        </w:rPr>
        <w:t xml:space="preserve">Первая глава посвящена </w:t>
      </w:r>
      <w:r w:rsidR="0015359B">
        <w:rPr>
          <w:rFonts w:ascii="Times New Roman" w:hAnsi="Times New Roman" w:cs="Times New Roman"/>
          <w:sz w:val="24"/>
          <w:szCs w:val="24"/>
        </w:rPr>
        <w:t xml:space="preserve">определению понятия «управление деловой карьерой» и </w:t>
      </w:r>
      <w:r w:rsidR="0015359B" w:rsidRPr="00001D19">
        <w:rPr>
          <w:rFonts w:ascii="Times New Roman" w:hAnsi="Times New Roman" w:cs="Times New Roman"/>
          <w:sz w:val="24"/>
          <w:szCs w:val="24"/>
        </w:rPr>
        <w:t>систематизаци</w:t>
      </w:r>
      <w:r w:rsidR="0015359B">
        <w:rPr>
          <w:rFonts w:ascii="Times New Roman" w:hAnsi="Times New Roman" w:cs="Times New Roman"/>
          <w:sz w:val="24"/>
          <w:szCs w:val="24"/>
        </w:rPr>
        <w:t>и</w:t>
      </w:r>
      <w:r w:rsidR="0015359B" w:rsidRPr="00001D19">
        <w:rPr>
          <w:rFonts w:ascii="Times New Roman" w:hAnsi="Times New Roman" w:cs="Times New Roman"/>
          <w:sz w:val="24"/>
          <w:szCs w:val="24"/>
        </w:rPr>
        <w:t xml:space="preserve"> основных элементов системы управления карьерой</w:t>
      </w:r>
      <w:r w:rsidR="0015359B">
        <w:rPr>
          <w:rFonts w:ascii="Times New Roman" w:hAnsi="Times New Roman" w:cs="Times New Roman"/>
          <w:sz w:val="24"/>
          <w:szCs w:val="24"/>
        </w:rPr>
        <w:t>, а также сравнительному анализу различных моделей процесса управления деловой карьерой.</w:t>
      </w:r>
      <w:r w:rsidR="0015359B" w:rsidRPr="00DB4CDB">
        <w:rPr>
          <w:rFonts w:ascii="Times New Roman" w:hAnsi="Times New Roman" w:cs="Times New Roman"/>
          <w:sz w:val="24"/>
          <w:szCs w:val="24"/>
        </w:rPr>
        <w:t xml:space="preserve"> Во второй главе </w:t>
      </w:r>
      <w:r w:rsidR="0015359B">
        <w:rPr>
          <w:rFonts w:ascii="Times New Roman" w:hAnsi="Times New Roman" w:cs="Times New Roman"/>
          <w:sz w:val="24"/>
          <w:szCs w:val="24"/>
        </w:rPr>
        <w:t>рассматриваются современные внешние условия, их влияние на принципы карьерного планирования, а также анализируется опыт планирования карьеры на примере ведущих компаний мира.</w:t>
      </w:r>
      <w:r w:rsidR="0015359B" w:rsidRPr="0015359B">
        <w:rPr>
          <w:rFonts w:ascii="Times New Roman" w:hAnsi="Times New Roman" w:cs="Times New Roman"/>
          <w:sz w:val="24"/>
          <w:szCs w:val="24"/>
        </w:rPr>
        <w:t xml:space="preserve"> </w:t>
      </w:r>
      <w:r w:rsidR="0015359B">
        <w:rPr>
          <w:rFonts w:ascii="Times New Roman" w:hAnsi="Times New Roman" w:cs="Times New Roman"/>
          <w:sz w:val="24"/>
          <w:szCs w:val="24"/>
        </w:rPr>
        <w:t>В третьей</w:t>
      </w:r>
      <w:r w:rsidR="0015359B" w:rsidRPr="00DB4CDB">
        <w:rPr>
          <w:rFonts w:ascii="Times New Roman" w:hAnsi="Times New Roman" w:cs="Times New Roman"/>
          <w:sz w:val="24"/>
          <w:szCs w:val="24"/>
        </w:rPr>
        <w:t xml:space="preserve"> главе </w:t>
      </w:r>
      <w:r w:rsidR="0015359B">
        <w:rPr>
          <w:rFonts w:ascii="Times New Roman" w:hAnsi="Times New Roman" w:cs="Times New Roman"/>
          <w:sz w:val="24"/>
          <w:szCs w:val="24"/>
        </w:rPr>
        <w:t xml:space="preserve">осуществляется комплексный анализ системы управления деловой карьерой персонала АО «Климов» и выявляются основные проблемы системы управления карьерой, а также формируются предложения по улучшению системы управления деловой карьерой </w:t>
      </w:r>
      <w:r w:rsidR="00545887">
        <w:rPr>
          <w:rFonts w:ascii="Times New Roman" w:hAnsi="Times New Roman" w:cs="Times New Roman"/>
          <w:sz w:val="24"/>
          <w:szCs w:val="24"/>
        </w:rPr>
        <w:t>с их экономической оценкой</w:t>
      </w:r>
      <w:r w:rsidR="0015359B">
        <w:rPr>
          <w:rFonts w:ascii="Times New Roman" w:hAnsi="Times New Roman" w:cs="Times New Roman"/>
          <w:sz w:val="24"/>
          <w:szCs w:val="24"/>
        </w:rPr>
        <w:t>.</w:t>
      </w:r>
    </w:p>
    <w:p w:rsidR="00D66D04" w:rsidRPr="001533B1" w:rsidRDefault="0002639B" w:rsidP="00F55630">
      <w:pPr>
        <w:spacing w:line="360" w:lineRule="auto"/>
        <w:ind w:firstLine="709"/>
        <w:jc w:val="both"/>
        <w:rPr>
          <w:rFonts w:ascii="Times New Roman" w:hAnsi="Times New Roman" w:cs="Times New Roman"/>
          <w:b/>
          <w:sz w:val="24"/>
          <w:szCs w:val="24"/>
        </w:rPr>
      </w:pPr>
      <w:r w:rsidRPr="00ED27C5">
        <w:rPr>
          <w:rFonts w:ascii="Times New Roman" w:hAnsi="Times New Roman" w:cs="Times New Roman"/>
          <w:sz w:val="24"/>
          <w:szCs w:val="24"/>
        </w:rPr>
        <w:t>Основные теоретические и практические результаты, достигну</w:t>
      </w:r>
      <w:r w:rsidR="00F55630" w:rsidRPr="00ED27C5">
        <w:rPr>
          <w:rFonts w:ascii="Times New Roman" w:hAnsi="Times New Roman" w:cs="Times New Roman"/>
          <w:sz w:val="24"/>
          <w:szCs w:val="24"/>
        </w:rPr>
        <w:t>тые автором в ходе исследования</w:t>
      </w:r>
      <w:r w:rsidR="00F55630" w:rsidRPr="001533B1">
        <w:rPr>
          <w:rFonts w:ascii="Times New Roman" w:hAnsi="Times New Roman" w:cs="Times New Roman"/>
          <w:b/>
          <w:sz w:val="24"/>
          <w:szCs w:val="24"/>
        </w:rPr>
        <w:t>:</w:t>
      </w:r>
    </w:p>
    <w:p w:rsidR="003666F9" w:rsidRDefault="001533B1" w:rsidP="001533B1">
      <w:pPr>
        <w:spacing w:line="360" w:lineRule="auto"/>
        <w:ind w:firstLine="709"/>
        <w:jc w:val="both"/>
        <w:rPr>
          <w:rFonts w:ascii="Times New Roman" w:hAnsi="Times New Roman" w:cs="Times New Roman"/>
          <w:sz w:val="24"/>
          <w:szCs w:val="24"/>
        </w:rPr>
      </w:pPr>
      <w:r w:rsidRPr="001533B1">
        <w:rPr>
          <w:rFonts w:ascii="Times New Roman" w:hAnsi="Times New Roman" w:cs="Times New Roman"/>
          <w:sz w:val="24"/>
          <w:szCs w:val="24"/>
        </w:rPr>
        <w:t>1.</w:t>
      </w:r>
      <w:r w:rsidR="003666F9">
        <w:rPr>
          <w:rFonts w:ascii="Times New Roman" w:hAnsi="Times New Roman" w:cs="Times New Roman"/>
          <w:sz w:val="24"/>
          <w:szCs w:val="24"/>
        </w:rPr>
        <w:t>П</w:t>
      </w:r>
      <w:r w:rsidR="003666F9" w:rsidRPr="003666F9">
        <w:rPr>
          <w:rFonts w:ascii="Times New Roman" w:hAnsi="Times New Roman" w:cs="Times New Roman"/>
          <w:sz w:val="24"/>
          <w:szCs w:val="24"/>
        </w:rPr>
        <w:t>редложен подход к системе управления деловой карьерой и определены ее ключевые элементы</w:t>
      </w:r>
      <w:r w:rsidR="003666F9">
        <w:rPr>
          <w:rFonts w:ascii="Times New Roman" w:hAnsi="Times New Roman" w:cs="Times New Roman"/>
          <w:sz w:val="24"/>
          <w:szCs w:val="24"/>
        </w:rPr>
        <w:t>.</w:t>
      </w:r>
    </w:p>
    <w:p w:rsidR="003666F9" w:rsidRDefault="003666F9" w:rsidP="001533B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33081B" w:rsidRPr="0033081B">
        <w:t xml:space="preserve"> </w:t>
      </w:r>
      <w:r w:rsidR="0033081B">
        <w:rPr>
          <w:rFonts w:ascii="Times New Roman" w:hAnsi="Times New Roman" w:cs="Times New Roman"/>
          <w:sz w:val="24"/>
          <w:szCs w:val="24"/>
        </w:rPr>
        <w:t>П</w:t>
      </w:r>
      <w:r w:rsidR="0033081B" w:rsidRPr="0033081B">
        <w:rPr>
          <w:rFonts w:ascii="Times New Roman" w:hAnsi="Times New Roman" w:cs="Times New Roman"/>
          <w:sz w:val="24"/>
          <w:szCs w:val="24"/>
        </w:rPr>
        <w:t>роведен анализ современного состояния и проблем рынка труда в России, а также опыт зарубежных компаний, что позволило</w:t>
      </w:r>
      <w:r w:rsidR="0033081B">
        <w:rPr>
          <w:rFonts w:ascii="Times New Roman" w:hAnsi="Times New Roman" w:cs="Times New Roman"/>
          <w:sz w:val="24"/>
          <w:szCs w:val="24"/>
        </w:rPr>
        <w:t xml:space="preserve"> выработать принципы карьерного планирования в кризис и рекомендации для </w:t>
      </w:r>
      <w:r w:rsidR="005A3FF3">
        <w:rPr>
          <w:rFonts w:ascii="Times New Roman" w:hAnsi="Times New Roman" w:cs="Times New Roman"/>
          <w:sz w:val="24"/>
          <w:szCs w:val="24"/>
        </w:rPr>
        <w:t>организаций</w:t>
      </w:r>
      <w:r w:rsidR="0033081B">
        <w:rPr>
          <w:rFonts w:ascii="Times New Roman" w:hAnsi="Times New Roman" w:cs="Times New Roman"/>
          <w:sz w:val="24"/>
          <w:szCs w:val="24"/>
        </w:rPr>
        <w:t xml:space="preserve"> по улучшению системы управления карьерой.</w:t>
      </w:r>
    </w:p>
    <w:p w:rsidR="003666F9" w:rsidRDefault="005A3FF3" w:rsidP="005A3FF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5A3FF3">
        <w:t xml:space="preserve"> </w:t>
      </w:r>
      <w:r>
        <w:rPr>
          <w:rFonts w:ascii="Times New Roman" w:hAnsi="Times New Roman" w:cs="Times New Roman"/>
          <w:sz w:val="24"/>
          <w:szCs w:val="24"/>
        </w:rPr>
        <w:t>Н</w:t>
      </w:r>
      <w:r w:rsidRPr="005A3FF3">
        <w:rPr>
          <w:rFonts w:ascii="Times New Roman" w:hAnsi="Times New Roman" w:cs="Times New Roman"/>
          <w:sz w:val="24"/>
          <w:szCs w:val="24"/>
        </w:rPr>
        <w:t>а основе анализа систем</w:t>
      </w:r>
      <w:r>
        <w:rPr>
          <w:rFonts w:ascii="Times New Roman" w:hAnsi="Times New Roman" w:cs="Times New Roman"/>
          <w:sz w:val="24"/>
          <w:szCs w:val="24"/>
        </w:rPr>
        <w:t>ы</w:t>
      </w:r>
      <w:r w:rsidRPr="005A3FF3">
        <w:rPr>
          <w:rFonts w:ascii="Times New Roman" w:hAnsi="Times New Roman" w:cs="Times New Roman"/>
          <w:sz w:val="24"/>
          <w:szCs w:val="24"/>
        </w:rPr>
        <w:t xml:space="preserve"> управления деловой карьерой в АО «Климов» предложены рекомендации</w:t>
      </w:r>
      <w:r>
        <w:rPr>
          <w:rFonts w:ascii="Times New Roman" w:hAnsi="Times New Roman" w:cs="Times New Roman"/>
          <w:sz w:val="24"/>
          <w:szCs w:val="24"/>
        </w:rPr>
        <w:t xml:space="preserve"> </w:t>
      </w:r>
      <w:r w:rsidRPr="005A3FF3">
        <w:rPr>
          <w:rFonts w:ascii="Times New Roman" w:hAnsi="Times New Roman" w:cs="Times New Roman"/>
          <w:sz w:val="24"/>
          <w:szCs w:val="24"/>
        </w:rPr>
        <w:t>по совершенствованию системы управления карьерой</w:t>
      </w:r>
      <w:r>
        <w:rPr>
          <w:rFonts w:ascii="Times New Roman" w:hAnsi="Times New Roman" w:cs="Times New Roman"/>
          <w:sz w:val="24"/>
          <w:szCs w:val="24"/>
        </w:rPr>
        <w:t xml:space="preserve"> с </w:t>
      </w:r>
      <w:r w:rsidR="00593768">
        <w:rPr>
          <w:rFonts w:ascii="Times New Roman" w:hAnsi="Times New Roman" w:cs="Times New Roman"/>
          <w:sz w:val="24"/>
          <w:szCs w:val="24"/>
        </w:rPr>
        <w:t>обоснованием</w:t>
      </w:r>
      <w:r>
        <w:rPr>
          <w:rFonts w:ascii="Times New Roman" w:hAnsi="Times New Roman" w:cs="Times New Roman"/>
          <w:sz w:val="24"/>
          <w:szCs w:val="24"/>
        </w:rPr>
        <w:t xml:space="preserve"> их экономической целесообразности.</w:t>
      </w:r>
    </w:p>
    <w:p w:rsidR="00F60331" w:rsidRDefault="00F60331" w:rsidP="00F55630">
      <w:pPr>
        <w:keepNext/>
        <w:keepLines/>
        <w:jc w:val="center"/>
        <w:outlineLvl w:val="0"/>
        <w:rPr>
          <w:rFonts w:ascii="Times New Roman" w:eastAsiaTheme="majorEastAsia" w:hAnsi="Times New Roman" w:cs="Times New Roman"/>
          <w:bCs/>
          <w:sz w:val="28"/>
          <w:szCs w:val="28"/>
        </w:rPr>
      </w:pPr>
      <w:bookmarkStart w:id="1" w:name="_Toc468902584"/>
    </w:p>
    <w:p w:rsidR="00F60331" w:rsidRDefault="00F60331">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br w:type="page"/>
      </w:r>
    </w:p>
    <w:p w:rsidR="009E3590" w:rsidRPr="009E3590" w:rsidRDefault="009E3590" w:rsidP="00681DC7">
      <w:pPr>
        <w:keepNext/>
        <w:keepLines/>
        <w:spacing w:before="9240" w:line="360" w:lineRule="auto"/>
        <w:jc w:val="center"/>
        <w:outlineLvl w:val="0"/>
        <w:rPr>
          <w:rFonts w:ascii="Times New Roman" w:eastAsiaTheme="majorEastAsia" w:hAnsi="Times New Roman" w:cs="Times New Roman"/>
          <w:bCs/>
          <w:sz w:val="28"/>
          <w:szCs w:val="28"/>
        </w:rPr>
      </w:pPr>
      <w:bookmarkStart w:id="2" w:name="_Toc482583298"/>
      <w:r w:rsidRPr="009E3590">
        <w:rPr>
          <w:rFonts w:ascii="Times New Roman" w:eastAsiaTheme="majorEastAsia" w:hAnsi="Times New Roman" w:cs="Times New Roman"/>
          <w:bCs/>
          <w:sz w:val="28"/>
          <w:szCs w:val="28"/>
        </w:rPr>
        <w:lastRenderedPageBreak/>
        <w:t>Глава 1 ТЕОРЕТИЧЕСКИЕ ОСНОВЫ УПРАВЛЕНИЯ ДЕЛОВОЙ КАРЬЕРОЙ</w:t>
      </w:r>
      <w:r w:rsidR="00681DC7">
        <w:rPr>
          <w:rFonts w:ascii="Times New Roman" w:eastAsiaTheme="majorEastAsia" w:hAnsi="Times New Roman" w:cs="Times New Roman"/>
          <w:bCs/>
          <w:sz w:val="28"/>
          <w:szCs w:val="28"/>
        </w:rPr>
        <w:t xml:space="preserve"> </w:t>
      </w:r>
      <w:r w:rsidRPr="009E3590">
        <w:rPr>
          <w:rFonts w:ascii="Times New Roman" w:eastAsiaTheme="majorEastAsia" w:hAnsi="Times New Roman" w:cs="Times New Roman"/>
          <w:bCs/>
          <w:sz w:val="28"/>
          <w:szCs w:val="28"/>
        </w:rPr>
        <w:t>В ОРГАНИЗАЦИИ</w:t>
      </w:r>
      <w:bookmarkEnd w:id="1"/>
      <w:bookmarkEnd w:id="2"/>
    </w:p>
    <w:p w:rsidR="009E3590" w:rsidRPr="009E3590" w:rsidRDefault="009E3590" w:rsidP="009E3590">
      <w:pPr>
        <w:spacing w:line="360" w:lineRule="auto"/>
        <w:ind w:firstLine="709"/>
        <w:jc w:val="center"/>
        <w:rPr>
          <w:rFonts w:ascii="Times New Roman" w:hAnsi="Times New Roman" w:cs="Times New Roman"/>
          <w:sz w:val="28"/>
          <w:szCs w:val="28"/>
        </w:rPr>
      </w:pPr>
    </w:p>
    <w:p w:rsidR="009E3590" w:rsidRPr="009E3590" w:rsidRDefault="009E3590" w:rsidP="009E3590">
      <w:pPr>
        <w:keepNext/>
        <w:keepLines/>
        <w:spacing w:before="200"/>
        <w:jc w:val="center"/>
        <w:outlineLvl w:val="1"/>
        <w:rPr>
          <w:rFonts w:ascii="Times New Roman" w:eastAsiaTheme="majorEastAsia" w:hAnsi="Times New Roman" w:cs="Times New Roman"/>
          <w:bCs/>
          <w:sz w:val="28"/>
          <w:szCs w:val="28"/>
        </w:rPr>
      </w:pPr>
      <w:bookmarkStart w:id="3" w:name="_Toc468902585"/>
      <w:bookmarkStart w:id="4" w:name="_Toc482583299"/>
      <w:bookmarkStart w:id="5" w:name="_GoBack"/>
      <w:bookmarkEnd w:id="5"/>
      <w:r w:rsidRPr="009E3590">
        <w:rPr>
          <w:rFonts w:ascii="Times New Roman" w:eastAsiaTheme="majorEastAsia" w:hAnsi="Times New Roman" w:cs="Times New Roman"/>
          <w:bCs/>
          <w:sz w:val="28"/>
          <w:szCs w:val="28"/>
        </w:rPr>
        <w:t xml:space="preserve">1.1 Система управления деловой карьерой: понятие и </w:t>
      </w:r>
      <w:r w:rsidR="00632F62">
        <w:rPr>
          <w:rFonts w:ascii="Times New Roman" w:eastAsiaTheme="majorEastAsia" w:hAnsi="Times New Roman" w:cs="Times New Roman"/>
          <w:bCs/>
          <w:sz w:val="28"/>
          <w:szCs w:val="28"/>
        </w:rPr>
        <w:t xml:space="preserve">ее </w:t>
      </w:r>
      <w:r w:rsidRPr="009E3590">
        <w:rPr>
          <w:rFonts w:ascii="Times New Roman" w:eastAsiaTheme="majorEastAsia" w:hAnsi="Times New Roman" w:cs="Times New Roman"/>
          <w:bCs/>
          <w:sz w:val="28"/>
          <w:szCs w:val="28"/>
        </w:rPr>
        <w:t>основные элементы</w:t>
      </w:r>
      <w:bookmarkEnd w:id="4"/>
      <w:r w:rsidRPr="009E3590">
        <w:rPr>
          <w:rFonts w:ascii="Times New Roman" w:eastAsiaTheme="majorEastAsia" w:hAnsi="Times New Roman" w:cs="Times New Roman"/>
          <w:bCs/>
          <w:sz w:val="28"/>
          <w:szCs w:val="28"/>
        </w:rPr>
        <w:t xml:space="preserve"> </w:t>
      </w:r>
      <w:bookmarkEnd w:id="3"/>
    </w:p>
    <w:p w:rsidR="009E3590" w:rsidRPr="009E3590" w:rsidRDefault="009E3590" w:rsidP="009E3590">
      <w:pPr>
        <w:spacing w:line="360" w:lineRule="auto"/>
        <w:ind w:firstLine="709"/>
        <w:jc w:val="both"/>
        <w:rPr>
          <w:rFonts w:ascii="Times New Roman" w:hAnsi="Times New Roman" w:cs="Times New Roman"/>
          <w:sz w:val="24"/>
          <w:szCs w:val="24"/>
        </w:rPr>
      </w:pPr>
    </w:p>
    <w:p w:rsidR="009E3590" w:rsidRPr="009E3590" w:rsidRDefault="009E3590" w:rsidP="009E3590">
      <w:pPr>
        <w:spacing w:line="360" w:lineRule="auto"/>
        <w:ind w:firstLine="709"/>
        <w:jc w:val="both"/>
        <w:rPr>
          <w:rFonts w:ascii="Times New Roman" w:hAnsi="Times New Roman" w:cs="Times New Roman"/>
          <w:sz w:val="24"/>
          <w:szCs w:val="24"/>
        </w:rPr>
      </w:pPr>
    </w:p>
    <w:p w:rsidR="009E3590" w:rsidRPr="009E3590" w:rsidRDefault="00F55630" w:rsidP="009E3590">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Д</w:t>
      </w:r>
      <w:r w:rsidRPr="00F55630">
        <w:rPr>
          <w:rFonts w:ascii="Times New Roman" w:hAnsi="Times New Roman" w:cs="Times New Roman"/>
          <w:sz w:val="24"/>
          <w:szCs w:val="24"/>
        </w:rPr>
        <w:t xml:space="preserve">ля анализа подходов к управлению </w:t>
      </w:r>
      <w:r>
        <w:rPr>
          <w:rFonts w:ascii="Times New Roman" w:hAnsi="Times New Roman" w:cs="Times New Roman"/>
          <w:sz w:val="24"/>
          <w:szCs w:val="24"/>
        </w:rPr>
        <w:t>деловой карьерой</w:t>
      </w:r>
      <w:r w:rsidRPr="00F55630">
        <w:rPr>
          <w:rFonts w:ascii="Times New Roman" w:hAnsi="Times New Roman" w:cs="Times New Roman"/>
          <w:sz w:val="24"/>
          <w:szCs w:val="24"/>
        </w:rPr>
        <w:t xml:space="preserve"> нужно определить понятие и его характерные особенности</w:t>
      </w:r>
      <w:r>
        <w:rPr>
          <w:rFonts w:ascii="Times New Roman" w:hAnsi="Times New Roman" w:cs="Times New Roman"/>
          <w:sz w:val="24"/>
          <w:szCs w:val="24"/>
        </w:rPr>
        <w:t xml:space="preserve">. </w:t>
      </w:r>
      <w:r w:rsidR="009E3590" w:rsidRPr="009E3590">
        <w:rPr>
          <w:rFonts w:ascii="Times New Roman" w:hAnsi="Times New Roman" w:cs="Times New Roman"/>
          <w:sz w:val="24"/>
          <w:szCs w:val="24"/>
        </w:rPr>
        <w:t xml:space="preserve">В научных работах выделяют несколько аспектов </w:t>
      </w:r>
      <w:r w:rsidR="009E3590" w:rsidRPr="009E3590">
        <w:rPr>
          <w:rFonts w:ascii="Times New Roman" w:hAnsi="Times New Roman" w:cs="Times New Roman"/>
          <w:b/>
          <w:sz w:val="24"/>
          <w:szCs w:val="24"/>
        </w:rPr>
        <w:t>понятия «управление деловой карьерой».</w:t>
      </w:r>
    </w:p>
    <w:p w:rsidR="009E3590" w:rsidRPr="009E3590" w:rsidRDefault="009E3590" w:rsidP="009E3590">
      <w:pPr>
        <w:spacing w:line="360" w:lineRule="auto"/>
        <w:ind w:firstLine="709"/>
        <w:jc w:val="both"/>
        <w:rPr>
          <w:rFonts w:ascii="Times New Roman" w:hAnsi="Times New Roman" w:cs="Times New Roman"/>
          <w:sz w:val="24"/>
          <w:szCs w:val="24"/>
        </w:rPr>
      </w:pPr>
      <w:proofErr w:type="spellStart"/>
      <w:r w:rsidRPr="009E3590">
        <w:rPr>
          <w:rFonts w:ascii="Times New Roman" w:hAnsi="Times New Roman" w:cs="Times New Roman"/>
          <w:sz w:val="24"/>
          <w:szCs w:val="24"/>
        </w:rPr>
        <w:t>А.И.Турчинов</w:t>
      </w:r>
      <w:proofErr w:type="spellEnd"/>
      <w:r w:rsidRPr="009E3590">
        <w:rPr>
          <w:rFonts w:ascii="Times New Roman" w:hAnsi="Times New Roman" w:cs="Times New Roman"/>
          <w:sz w:val="24"/>
          <w:szCs w:val="24"/>
        </w:rPr>
        <w:t xml:space="preserve"> определяет управление карьерой как </w:t>
      </w:r>
      <w:r w:rsidR="007F6EEF">
        <w:rPr>
          <w:rFonts w:ascii="Times New Roman" w:hAnsi="Times New Roman" w:cs="Times New Roman"/>
          <w:sz w:val="24"/>
          <w:szCs w:val="24"/>
        </w:rPr>
        <w:t>«</w:t>
      </w:r>
      <w:r w:rsidRPr="009E3590">
        <w:rPr>
          <w:rFonts w:ascii="Times New Roman" w:hAnsi="Times New Roman" w:cs="Times New Roman"/>
          <w:sz w:val="24"/>
          <w:szCs w:val="24"/>
        </w:rPr>
        <w:t xml:space="preserve">комплексную технологию воздействия руководителей и кадровых служб на целенаправленное развитие способностей работников, накопление ими профессионального опыта и рациональное использование их </w:t>
      </w:r>
      <w:proofErr w:type="gramStart"/>
      <w:r w:rsidRPr="009E3590">
        <w:rPr>
          <w:rFonts w:ascii="Times New Roman" w:hAnsi="Times New Roman" w:cs="Times New Roman"/>
          <w:sz w:val="24"/>
          <w:szCs w:val="24"/>
        </w:rPr>
        <w:t>потенциала</w:t>
      </w:r>
      <w:proofErr w:type="gramEnd"/>
      <w:r w:rsidRPr="009E3590">
        <w:rPr>
          <w:rFonts w:ascii="Times New Roman" w:hAnsi="Times New Roman" w:cs="Times New Roman"/>
          <w:sz w:val="24"/>
          <w:szCs w:val="24"/>
        </w:rPr>
        <w:t xml:space="preserve"> как в интересах сотрудников, так и в интересах организации</w:t>
      </w:r>
      <w:r w:rsidR="007F6EEF">
        <w:rPr>
          <w:rFonts w:ascii="Times New Roman" w:hAnsi="Times New Roman" w:cs="Times New Roman"/>
          <w:sz w:val="24"/>
          <w:szCs w:val="24"/>
        </w:rPr>
        <w:t>»</w:t>
      </w:r>
      <w:r w:rsidR="007F6EEF">
        <w:rPr>
          <w:rStyle w:val="ae"/>
          <w:rFonts w:ascii="Times New Roman" w:hAnsi="Times New Roman" w:cs="Times New Roman"/>
          <w:sz w:val="24"/>
          <w:szCs w:val="24"/>
        </w:rPr>
        <w:footnoteReference w:id="1"/>
      </w:r>
      <w:r w:rsidRPr="009E3590">
        <w:rPr>
          <w:rFonts w:ascii="Times New Roman" w:hAnsi="Times New Roman" w:cs="Times New Roman"/>
          <w:sz w:val="24"/>
          <w:szCs w:val="24"/>
        </w:rPr>
        <w:t>. При этом подчеркивается, что в этой кадровой технологии выражена квинтэссенция управления персоналом в организации.</w:t>
      </w:r>
    </w:p>
    <w:p w:rsidR="009E3590" w:rsidRPr="009E3590" w:rsidRDefault="009E3590" w:rsidP="009E3590">
      <w:pPr>
        <w:spacing w:line="360" w:lineRule="auto"/>
        <w:ind w:firstLine="709"/>
        <w:jc w:val="both"/>
        <w:rPr>
          <w:rFonts w:ascii="Times New Roman" w:hAnsi="Times New Roman" w:cs="Times New Roman"/>
          <w:sz w:val="24"/>
          <w:szCs w:val="24"/>
        </w:rPr>
      </w:pPr>
      <w:proofErr w:type="spellStart"/>
      <w:r w:rsidRPr="009E3590">
        <w:rPr>
          <w:rFonts w:ascii="Times New Roman" w:hAnsi="Times New Roman" w:cs="Times New Roman"/>
          <w:sz w:val="24"/>
          <w:szCs w:val="24"/>
        </w:rPr>
        <w:t>А.Я.Кибанов</w:t>
      </w:r>
      <w:proofErr w:type="spellEnd"/>
      <w:r w:rsidRPr="009E3590">
        <w:rPr>
          <w:rFonts w:ascii="Times New Roman" w:hAnsi="Times New Roman" w:cs="Times New Roman"/>
          <w:sz w:val="24"/>
          <w:szCs w:val="24"/>
        </w:rPr>
        <w:t xml:space="preserve"> под управлением карьерой понимает </w:t>
      </w:r>
      <w:r w:rsidR="007F6EEF">
        <w:rPr>
          <w:rFonts w:ascii="Times New Roman" w:hAnsi="Times New Roman" w:cs="Times New Roman"/>
          <w:sz w:val="24"/>
          <w:szCs w:val="24"/>
        </w:rPr>
        <w:t>«</w:t>
      </w:r>
      <w:r w:rsidRPr="009E3590">
        <w:rPr>
          <w:rFonts w:ascii="Times New Roman" w:hAnsi="Times New Roman" w:cs="Times New Roman"/>
          <w:sz w:val="24"/>
          <w:szCs w:val="24"/>
        </w:rPr>
        <w:t>комплекс мероприятий, проводимых кадровой службой организации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w:t>
      </w:r>
      <w:r w:rsidR="007F6EEF">
        <w:rPr>
          <w:rFonts w:ascii="Times New Roman" w:hAnsi="Times New Roman" w:cs="Times New Roman"/>
          <w:sz w:val="24"/>
          <w:szCs w:val="24"/>
        </w:rPr>
        <w:t>»</w:t>
      </w:r>
      <w:r w:rsidRPr="009E3590">
        <w:rPr>
          <w:rFonts w:ascii="Times New Roman" w:hAnsi="Times New Roman" w:cs="Times New Roman"/>
          <w:sz w:val="24"/>
          <w:szCs w:val="24"/>
          <w:vertAlign w:val="superscript"/>
        </w:rPr>
        <w:footnoteReference w:id="2"/>
      </w:r>
      <w:r w:rsidR="007F6EEF">
        <w:rPr>
          <w:rFonts w:ascii="Times New Roman" w:hAnsi="Times New Roman" w:cs="Times New Roman"/>
          <w:sz w:val="24"/>
          <w:szCs w:val="24"/>
        </w:rPr>
        <w:t>.</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Из данных этими авторами определений можно сделать вывод, что ответственность за управление деловой карьерой лежит в первую очередь на организации, т.к. с ее стороны должно быть оказано управленческое воздействие на работника с целью планирования развития его карьеры и осуществления дальнейших карьерных мероприятий. Стоит отметить, что в вышеприведенных определениях заложен лишь организационный подход к управлению карьерой сотрудников. Помимо этого в исследованиях </w:t>
      </w:r>
      <w:proofErr w:type="spellStart"/>
      <w:r w:rsidRPr="009E3590">
        <w:rPr>
          <w:rFonts w:ascii="Times New Roman" w:hAnsi="Times New Roman" w:cs="Times New Roman"/>
          <w:sz w:val="24"/>
          <w:szCs w:val="24"/>
        </w:rPr>
        <w:t>Е.В.Киселевой</w:t>
      </w:r>
      <w:proofErr w:type="spellEnd"/>
      <w:r w:rsidRPr="009E3590">
        <w:rPr>
          <w:rFonts w:ascii="Times New Roman" w:hAnsi="Times New Roman" w:cs="Times New Roman"/>
          <w:sz w:val="24"/>
          <w:szCs w:val="24"/>
        </w:rPr>
        <w:t xml:space="preserve"> управление карьерой рассматривается еще с позиции работника: сам работник управляет своей деловой карьерой, что заключается в анализе динамики рынка труда и профессиональном самоопределении, специализированном обучении, выборе </w:t>
      </w:r>
      <w:r w:rsidRPr="009E3590">
        <w:rPr>
          <w:rFonts w:ascii="Times New Roman" w:hAnsi="Times New Roman" w:cs="Times New Roman"/>
          <w:sz w:val="24"/>
          <w:szCs w:val="24"/>
        </w:rPr>
        <w:lastRenderedPageBreak/>
        <w:t xml:space="preserve">предпочтительной отрасли/компании, планировании своей карьеры в рамках организации и т.д. </w:t>
      </w:r>
      <w:r w:rsidRPr="009E3590">
        <w:rPr>
          <w:rFonts w:ascii="Times New Roman" w:hAnsi="Times New Roman" w:cs="Times New Roman"/>
          <w:sz w:val="24"/>
          <w:szCs w:val="24"/>
          <w:vertAlign w:val="superscript"/>
        </w:rPr>
        <w:footnoteReference w:id="3"/>
      </w:r>
      <w:r w:rsidRPr="009E3590">
        <w:rPr>
          <w:rFonts w:ascii="Times New Roman" w:hAnsi="Times New Roman" w:cs="Times New Roman"/>
          <w:sz w:val="24"/>
          <w:szCs w:val="24"/>
        </w:rPr>
        <w:t xml:space="preserve">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Согласно </w:t>
      </w:r>
      <w:proofErr w:type="spellStart"/>
      <w:r w:rsidRPr="009E3590">
        <w:rPr>
          <w:rFonts w:ascii="Times New Roman" w:hAnsi="Times New Roman" w:cs="Times New Roman"/>
          <w:sz w:val="24"/>
          <w:szCs w:val="24"/>
        </w:rPr>
        <w:t>Е.В.Каштановой</w:t>
      </w:r>
      <w:proofErr w:type="spellEnd"/>
      <w:r w:rsidRPr="009E3590">
        <w:rPr>
          <w:rFonts w:ascii="Times New Roman" w:hAnsi="Times New Roman" w:cs="Times New Roman"/>
          <w:sz w:val="24"/>
          <w:szCs w:val="24"/>
        </w:rPr>
        <w:t xml:space="preserve"> и </w:t>
      </w:r>
      <w:proofErr w:type="spellStart"/>
      <w:r w:rsidRPr="009E3590">
        <w:rPr>
          <w:rFonts w:ascii="Times New Roman" w:hAnsi="Times New Roman" w:cs="Times New Roman"/>
          <w:sz w:val="24"/>
          <w:szCs w:val="24"/>
        </w:rPr>
        <w:t>А.Я.Кибанову</w:t>
      </w:r>
      <w:proofErr w:type="spellEnd"/>
      <w:r w:rsidRPr="009E3590">
        <w:rPr>
          <w:rFonts w:ascii="Times New Roman" w:hAnsi="Times New Roman" w:cs="Times New Roman"/>
          <w:sz w:val="24"/>
          <w:szCs w:val="24"/>
        </w:rPr>
        <w:t xml:space="preserve">, </w:t>
      </w:r>
      <w:r w:rsidRPr="009E3590">
        <w:rPr>
          <w:rFonts w:ascii="Times New Roman" w:hAnsi="Times New Roman" w:cs="Times New Roman"/>
          <w:b/>
          <w:sz w:val="24"/>
          <w:szCs w:val="24"/>
        </w:rPr>
        <w:t>управление карьерой</w:t>
      </w:r>
      <w:r w:rsidRPr="009E3590">
        <w:rPr>
          <w:rFonts w:ascii="Times New Roman" w:hAnsi="Times New Roman" w:cs="Times New Roman"/>
          <w:sz w:val="24"/>
          <w:szCs w:val="24"/>
        </w:rPr>
        <w:t xml:space="preserve"> имеет </w:t>
      </w:r>
      <w:r w:rsidRPr="009E3590">
        <w:rPr>
          <w:rFonts w:ascii="Times New Roman" w:hAnsi="Times New Roman" w:cs="Times New Roman"/>
          <w:b/>
          <w:sz w:val="24"/>
          <w:szCs w:val="24"/>
        </w:rPr>
        <w:t>три общие цели</w:t>
      </w:r>
      <w:r w:rsidRPr="009E3590">
        <w:rPr>
          <w:rFonts w:ascii="Times New Roman" w:hAnsi="Times New Roman" w:cs="Times New Roman"/>
          <w:b/>
          <w:sz w:val="24"/>
          <w:szCs w:val="24"/>
          <w:vertAlign w:val="superscript"/>
        </w:rPr>
        <w:footnoteReference w:id="4"/>
      </w:r>
      <w:r w:rsidRPr="009E3590">
        <w:rPr>
          <w:rFonts w:ascii="Times New Roman" w:hAnsi="Times New Roman" w:cs="Times New Roman"/>
          <w:sz w:val="24"/>
          <w:szCs w:val="24"/>
        </w:rPr>
        <w:t xml:space="preserve"> (с точки зрения организации):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1. Гарантировать, что потребности организации в преемственности управления удовлетворяются.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2. Обеспечить перспективным работникам обучение и практический опыт, который позволит им работать на том уровне ответственности, которого они способны достичь.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3. Дать имеющим потенциал работникам рекомендации и оказать поддержку, если они хотят реализовать свой потенциал и сделать успешную карьеру с помощью организации своих талантов и стремлений.</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В организационных целях управления карьерой заложены элементы индивидуальных целей (целей работника): реализация потенциала и успех в карьере.</w:t>
      </w:r>
    </w:p>
    <w:p w:rsidR="009E3590" w:rsidRPr="009E3590" w:rsidRDefault="00ED27C5"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noProof/>
          <w:sz w:val="24"/>
          <w:szCs w:val="24"/>
          <w:lang w:eastAsia="ru-RU"/>
        </w:rPr>
        <mc:AlternateContent>
          <mc:Choice Requires="wpg">
            <w:drawing>
              <wp:anchor distT="0" distB="0" distL="114300" distR="114300" simplePos="0" relativeHeight="251850752" behindDoc="1" locked="0" layoutInCell="1" allowOverlap="1" wp14:anchorId="15EEC435" wp14:editId="03E9F0DC">
                <wp:simplePos x="0" y="0"/>
                <wp:positionH relativeFrom="column">
                  <wp:posOffset>92710</wp:posOffset>
                </wp:positionH>
                <wp:positionV relativeFrom="paragraph">
                  <wp:posOffset>1845310</wp:posOffset>
                </wp:positionV>
                <wp:extent cx="5629275" cy="1714500"/>
                <wp:effectExtent l="0" t="0" r="28575" b="19050"/>
                <wp:wrapTopAndBottom/>
                <wp:docPr id="68" name="Группа 68"/>
                <wp:cNvGraphicFramePr/>
                <a:graphic xmlns:a="http://schemas.openxmlformats.org/drawingml/2006/main">
                  <a:graphicData uri="http://schemas.microsoft.com/office/word/2010/wordprocessingGroup">
                    <wpg:wgp>
                      <wpg:cNvGrpSpPr/>
                      <wpg:grpSpPr>
                        <a:xfrm>
                          <a:off x="0" y="0"/>
                          <a:ext cx="5629275" cy="1714500"/>
                          <a:chOff x="0" y="0"/>
                          <a:chExt cx="6319100" cy="1978009"/>
                        </a:xfrm>
                      </wpg:grpSpPr>
                      <wps:wsp>
                        <wps:cNvPr id="69" name="Прямоугольник 69"/>
                        <wps:cNvSpPr/>
                        <wps:spPr>
                          <a:xfrm>
                            <a:off x="2342508" y="0"/>
                            <a:ext cx="1931428" cy="4319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D42F81" w:rsidRDefault="003666F9" w:rsidP="009E3590">
                              <w:pPr>
                                <w:jc w:val="center"/>
                                <w:rPr>
                                  <w:sz w:val="20"/>
                                  <w:szCs w:val="20"/>
                                </w:rPr>
                              </w:pPr>
                              <w:r w:rsidRPr="00D42F81">
                                <w:rPr>
                                  <w:sz w:val="20"/>
                                  <w:szCs w:val="20"/>
                                </w:rPr>
                                <w:t>Факторы мотивации карьеры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0" y="636998"/>
                            <a:ext cx="1704975" cy="4826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D42F81" w:rsidRDefault="003666F9" w:rsidP="009E3590">
                              <w:pPr>
                                <w:jc w:val="center"/>
                                <w:rPr>
                                  <w:sz w:val="20"/>
                                  <w:szCs w:val="20"/>
                                </w:rPr>
                              </w:pPr>
                              <w:r w:rsidRPr="00D42F81">
                                <w:rPr>
                                  <w:sz w:val="20"/>
                                  <w:szCs w:val="20"/>
                                </w:rPr>
                                <w:t>Справедливость в карьере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оугольник 79"/>
                        <wps:cNvSpPr/>
                        <wps:spPr>
                          <a:xfrm>
                            <a:off x="1571946" y="1531720"/>
                            <a:ext cx="1674449" cy="446289"/>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D42F81" w:rsidRDefault="003666F9" w:rsidP="009E3590">
                              <w:pPr>
                                <w:jc w:val="center"/>
                                <w:rPr>
                                  <w:sz w:val="20"/>
                                  <w:szCs w:val="20"/>
                                </w:rPr>
                              </w:pPr>
                              <w:r w:rsidRPr="00D42F81">
                                <w:rPr>
                                  <w:sz w:val="20"/>
                                  <w:szCs w:val="20"/>
                                </w:rPr>
                                <w:t>Заинтересованность руководства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715476" y="578673"/>
                            <a:ext cx="1317436" cy="54092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D42F81" w:rsidRDefault="003666F9" w:rsidP="009E3590">
                              <w:pPr>
                                <w:jc w:val="center"/>
                                <w:rPr>
                                  <w:sz w:val="20"/>
                                  <w:szCs w:val="20"/>
                                </w:rPr>
                              </w:pPr>
                              <w:r w:rsidRPr="00D42F81">
                                <w:rPr>
                                  <w:sz w:val="20"/>
                                  <w:szCs w:val="20"/>
                                </w:rPr>
                                <w:t>Полная осведомленность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Прямоугольник 100"/>
                        <wps:cNvSpPr/>
                        <wps:spPr>
                          <a:xfrm>
                            <a:off x="4777483" y="636998"/>
                            <a:ext cx="1541617" cy="4826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D42F81" w:rsidRDefault="003666F9" w:rsidP="009E3590">
                              <w:pPr>
                                <w:jc w:val="center"/>
                                <w:rPr>
                                  <w:sz w:val="20"/>
                                  <w:szCs w:val="20"/>
                                </w:rPr>
                              </w:pPr>
                              <w:r w:rsidRPr="00D42F81">
                                <w:rPr>
                                  <w:sz w:val="20"/>
                                  <w:szCs w:val="20"/>
                                </w:rPr>
                                <w:t>Удовлетворенность карьерой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оугольник 101"/>
                        <wps:cNvSpPr/>
                        <wps:spPr>
                          <a:xfrm>
                            <a:off x="3605190" y="1531720"/>
                            <a:ext cx="1704975" cy="380782"/>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D42F81" w:rsidRDefault="003666F9" w:rsidP="009E3590">
                              <w:pPr>
                                <w:jc w:val="center"/>
                                <w:rPr>
                                  <w:sz w:val="20"/>
                                  <w:szCs w:val="20"/>
                                </w:rPr>
                              </w:pPr>
                              <w:r w:rsidRPr="00D42F81">
                                <w:rPr>
                                  <w:sz w:val="20"/>
                                  <w:szCs w:val="20"/>
                                </w:rPr>
                                <w:t>Интересы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Прямая соединительная линия 124"/>
                        <wps:cNvCnPr/>
                        <wps:spPr>
                          <a:xfrm flipH="1">
                            <a:off x="996594" y="226032"/>
                            <a:ext cx="1345565" cy="0"/>
                          </a:xfrm>
                          <a:prstGeom prst="line">
                            <a:avLst/>
                          </a:prstGeom>
                          <a:noFill/>
                          <a:ln w="9525" cap="flat" cmpd="sng" algn="ctr">
                            <a:solidFill>
                              <a:sysClr val="windowText" lastClr="000000">
                                <a:shade val="95000"/>
                                <a:satMod val="105000"/>
                              </a:sysClr>
                            </a:solidFill>
                            <a:prstDash val="solid"/>
                          </a:ln>
                          <a:effectLst/>
                        </wps:spPr>
                        <wps:bodyPr/>
                      </wps:wsp>
                      <wps:wsp>
                        <wps:cNvPr id="125" name="Прямая соединительная линия 125"/>
                        <wps:cNvCnPr/>
                        <wps:spPr>
                          <a:xfrm flipH="1">
                            <a:off x="4274050" y="226032"/>
                            <a:ext cx="1304925" cy="0"/>
                          </a:xfrm>
                          <a:prstGeom prst="line">
                            <a:avLst/>
                          </a:prstGeom>
                          <a:noFill/>
                          <a:ln w="9525" cap="flat" cmpd="sng" algn="ctr">
                            <a:solidFill>
                              <a:sysClr val="windowText" lastClr="000000">
                                <a:shade val="95000"/>
                                <a:satMod val="105000"/>
                              </a:sysClr>
                            </a:solidFill>
                            <a:prstDash val="solid"/>
                          </a:ln>
                          <a:effectLst/>
                        </wps:spPr>
                        <wps:bodyPr/>
                      </wps:wsp>
                      <wps:wsp>
                        <wps:cNvPr id="126" name="Прямая соединительная линия 126"/>
                        <wps:cNvCnPr/>
                        <wps:spPr>
                          <a:xfrm>
                            <a:off x="996594" y="226032"/>
                            <a:ext cx="0" cy="410966"/>
                          </a:xfrm>
                          <a:prstGeom prst="line">
                            <a:avLst/>
                          </a:prstGeom>
                          <a:noFill/>
                          <a:ln w="9525" cap="flat" cmpd="sng" algn="ctr">
                            <a:solidFill>
                              <a:sysClr val="windowText" lastClr="000000">
                                <a:shade val="95000"/>
                                <a:satMod val="105000"/>
                              </a:sysClr>
                            </a:solidFill>
                            <a:prstDash val="solid"/>
                          </a:ln>
                          <a:effectLst/>
                        </wps:spPr>
                        <wps:bodyPr/>
                      </wps:wsp>
                      <wps:wsp>
                        <wps:cNvPr id="127" name="Прямая соединительная линия 127"/>
                        <wps:cNvCnPr/>
                        <wps:spPr>
                          <a:xfrm>
                            <a:off x="5578868" y="226032"/>
                            <a:ext cx="0" cy="410845"/>
                          </a:xfrm>
                          <a:prstGeom prst="line">
                            <a:avLst/>
                          </a:prstGeom>
                          <a:noFill/>
                          <a:ln w="9525" cap="flat" cmpd="sng" algn="ctr">
                            <a:solidFill>
                              <a:sysClr val="windowText" lastClr="000000">
                                <a:shade val="95000"/>
                                <a:satMod val="105000"/>
                              </a:sysClr>
                            </a:solidFill>
                            <a:prstDash val="solid"/>
                          </a:ln>
                          <a:effectLst/>
                        </wps:spPr>
                        <wps:bodyPr/>
                      </wps:wsp>
                      <wps:wsp>
                        <wps:cNvPr id="128" name="Прямая соединительная линия 128"/>
                        <wps:cNvCnPr/>
                        <wps:spPr>
                          <a:xfrm>
                            <a:off x="2496621" y="431900"/>
                            <a:ext cx="0" cy="1099820"/>
                          </a:xfrm>
                          <a:prstGeom prst="line">
                            <a:avLst/>
                          </a:prstGeom>
                          <a:noFill/>
                          <a:ln w="9525" cap="flat" cmpd="sng" algn="ctr">
                            <a:solidFill>
                              <a:sysClr val="windowText" lastClr="000000">
                                <a:shade val="95000"/>
                                <a:satMod val="105000"/>
                              </a:sysClr>
                            </a:solidFill>
                            <a:prstDash val="solid"/>
                          </a:ln>
                          <a:effectLst/>
                        </wps:spPr>
                        <wps:bodyPr/>
                      </wps:wsp>
                      <wps:wsp>
                        <wps:cNvPr id="129" name="Прямая соединительная линия 129"/>
                        <wps:cNvCnPr/>
                        <wps:spPr>
                          <a:xfrm>
                            <a:off x="4171308" y="431900"/>
                            <a:ext cx="0" cy="1099820"/>
                          </a:xfrm>
                          <a:prstGeom prst="line">
                            <a:avLst/>
                          </a:prstGeom>
                          <a:noFill/>
                          <a:ln w="9525" cap="flat" cmpd="sng" algn="ctr">
                            <a:solidFill>
                              <a:sysClr val="windowText" lastClr="000000">
                                <a:shade val="95000"/>
                                <a:satMod val="105000"/>
                              </a:sysClr>
                            </a:solidFill>
                            <a:prstDash val="solid"/>
                          </a:ln>
                          <a:effectLst/>
                        </wps:spPr>
                        <wps:bodyPr/>
                      </wps:wsp>
                      <wps:wsp>
                        <wps:cNvPr id="130" name="Прямая соединительная линия 130"/>
                        <wps:cNvCnPr/>
                        <wps:spPr>
                          <a:xfrm>
                            <a:off x="3328827" y="431900"/>
                            <a:ext cx="0" cy="14351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68" o:spid="_x0000_s1026" style="position:absolute;left:0;text-align:left;margin-left:7.3pt;margin-top:145.3pt;width:443.25pt;height:135pt;z-index:-251465728;mso-width-relative:margin;mso-height-relative:margin" coordsize="63191,1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">
                <v:rect id="Прямоугольник 69" o:spid="_x0000_s1027" style="position:absolute;left:23425;width:19314;height:4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o28MA&#10;AADbAAAADwAAAGRycy9kb3ducmV2LnhtbESPQWvCQBSE74X+h+UVvNVNFaRGVykFQcSLqUKPr9ln&#10;Epv3NmbXGP+9KxR6HGbmG2a+7LlWHbW+cmLgbZiAIsmdraQwsP9avb6D8gHFYu2EDNzIw3Lx/DTH&#10;1Lqr7KjLQqEiRHyKBsoQmlRrn5fE6IeuIYne0bWMIcq20LbFa4RzrUdJMtGMlcSFEhv6LCn/zS5s&#10;YHPoTsTbn+/NduwwqyyfV0c2ZvDSf8xABerDf/ivvbYGJl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mo28MAAADbAAAADwAAAAAAAAAAAAAAAACYAgAAZHJzL2Rv&#10;d25yZXYueG1sUEsFBgAAAAAEAAQA9QAAAIgDAAAAAA==&#10;" fillcolor="window" strokecolor="windowText" strokeweight=".25pt">
                  <v:textbox>
                    <w:txbxContent>
                      <w:p w:rsidR="003666F9" w:rsidRPr="00D42F81" w:rsidRDefault="003666F9" w:rsidP="009E3590">
                        <w:pPr>
                          <w:jc w:val="center"/>
                          <w:rPr>
                            <w:sz w:val="20"/>
                            <w:szCs w:val="20"/>
                          </w:rPr>
                        </w:pPr>
                        <w:r w:rsidRPr="00D42F81">
                          <w:rPr>
                            <w:sz w:val="20"/>
                            <w:szCs w:val="20"/>
                          </w:rPr>
                          <w:t>Факторы мотивации карьеры</w:t>
                        </w:r>
                      </w:p>
                    </w:txbxContent>
                  </v:textbox>
                </v:rect>
                <v:rect id="Прямоугольник 78" o:spid="_x0000_s1028" style="position:absolute;top:6369;width:17049;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bncAA&#10;AADbAAAADwAAAGRycy9kb3ducmV2LnhtbERPTWvCQBC9C/6HZQredNMKVaKriCAU8dKo4HHMjkk0&#10;M5tmtzH9991DocfH+16ue65VR62vnBh4nSSgSHJnKykMnI678RyUDygWaydk4Ic8rFfDwRJT657y&#10;SV0WChVDxKdooAyhSbX2eUmMfuIaksjdXMsYImwLbVt8xnCu9VuSvGvGSmJDiQ1tS8of2Tcb2J+7&#10;O/Hhetkfpg6zyvLX7sbGjF76zQJUoD78i//cH9bAL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ybncAAAADbAAAADwAAAAAAAAAAAAAAAACYAgAAZHJzL2Rvd25y&#10;ZXYueG1sUEsFBgAAAAAEAAQA9QAAAIUDAAAAAA==&#10;" fillcolor="window" strokecolor="windowText" strokeweight=".25pt">
                  <v:textbox>
                    <w:txbxContent>
                      <w:p w:rsidR="003666F9" w:rsidRPr="00D42F81" w:rsidRDefault="003666F9" w:rsidP="009E3590">
                        <w:pPr>
                          <w:jc w:val="center"/>
                          <w:rPr>
                            <w:sz w:val="20"/>
                            <w:szCs w:val="20"/>
                          </w:rPr>
                        </w:pPr>
                        <w:r w:rsidRPr="00D42F81">
                          <w:rPr>
                            <w:sz w:val="20"/>
                            <w:szCs w:val="20"/>
                          </w:rPr>
                          <w:t>Справедливость в карьере</w:t>
                        </w:r>
                      </w:p>
                    </w:txbxContent>
                  </v:textbox>
                </v:rect>
                <v:rect id="Прямоугольник 79" o:spid="_x0000_s1029" style="position:absolute;left:15719;top:15317;width:16744;height:4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BsMA&#10;AADbAAAADwAAAGRycy9kb3ducmV2LnhtbESPQWvCQBSE7wX/w/KE3uqmCq2mriKCIOLFaKHHZ/aZ&#10;pM17G7PbmP57t1DocZiZb5j5sudaddT6yomB51ECiiR3tpLCwOm4eZqC8gHFYu2EDPyQh+Vi8DDH&#10;1LqbHKjLQqEiRHyKBsoQmlRrn5fE6EeuIYnexbWMIcq20LbFW4RzrcdJ8qIZK4kLJTa0Lin/yr7Z&#10;wO69+yTenz92+4nDrLJ83VzYmMdhv3oDFagP/+G/9tYaeJ3B7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A+BsMAAADbAAAADwAAAAAAAAAAAAAAAACYAgAAZHJzL2Rv&#10;d25yZXYueG1sUEsFBgAAAAAEAAQA9QAAAIgDAAAAAA==&#10;" fillcolor="window" strokecolor="windowText" strokeweight=".25pt">
                  <v:textbox>
                    <w:txbxContent>
                      <w:p w:rsidR="003666F9" w:rsidRPr="00D42F81" w:rsidRDefault="003666F9" w:rsidP="009E3590">
                        <w:pPr>
                          <w:jc w:val="center"/>
                          <w:rPr>
                            <w:sz w:val="20"/>
                            <w:szCs w:val="20"/>
                          </w:rPr>
                        </w:pPr>
                        <w:r w:rsidRPr="00D42F81">
                          <w:rPr>
                            <w:sz w:val="20"/>
                            <w:szCs w:val="20"/>
                          </w:rPr>
                          <w:t>Заинтересованность руководства</w:t>
                        </w:r>
                      </w:p>
                    </w:txbxContent>
                  </v:textbox>
                </v:rect>
                <v:rect id="Прямоугольник 99" o:spid="_x0000_s1030" style="position:absolute;left:27154;top:5786;width:13175;height:5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rsidR="003666F9" w:rsidRPr="00D42F81" w:rsidRDefault="003666F9" w:rsidP="009E3590">
                        <w:pPr>
                          <w:jc w:val="center"/>
                          <w:rPr>
                            <w:sz w:val="20"/>
                            <w:szCs w:val="20"/>
                          </w:rPr>
                        </w:pPr>
                        <w:r w:rsidRPr="00D42F81">
                          <w:rPr>
                            <w:sz w:val="20"/>
                            <w:szCs w:val="20"/>
                          </w:rPr>
                          <w:t>Полная осведомленность</w:t>
                        </w:r>
                      </w:p>
                    </w:txbxContent>
                  </v:textbox>
                </v:rect>
                <v:rect id="Прямоугольник 100" o:spid="_x0000_s1031" style="position:absolute;left:47774;top:6369;width:15417;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ExsQA&#10;AADcAAAADwAAAGRycy9kb3ducmV2LnhtbESPQWvCQBCF74X+h2UKvdVNW5ASXUUEoYiXxhZ6HLNj&#10;Es3MptltTP995yB4m+G9ee+b+XLk1gzUxyaIg+dJBoakDL6RysHnfvP0BiYmFI9tEHLwRxGWi/u7&#10;OeY+XOSDhiJVRkMk5uigTqnLrY1lTYxxEjoS1Y6hZ0y69pX1PV40nFv7kmVTy9iINtTY0bqm8lz8&#10;soPt13Ai3h2+t7vXgEXj+WdzZOceH8bVDEyiMd3M1+t3r/iZ4uszOoF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HBMbEAAAA3AAAAA8AAAAAAAAAAAAAAAAAmAIAAGRycy9k&#10;b3ducmV2LnhtbFBLBQYAAAAABAAEAPUAAACJAwAAAAA=&#10;" fillcolor="window" strokecolor="windowText" strokeweight=".25pt">
                  <v:textbox>
                    <w:txbxContent>
                      <w:p w:rsidR="003666F9" w:rsidRPr="00D42F81" w:rsidRDefault="003666F9" w:rsidP="009E3590">
                        <w:pPr>
                          <w:jc w:val="center"/>
                          <w:rPr>
                            <w:sz w:val="20"/>
                            <w:szCs w:val="20"/>
                          </w:rPr>
                        </w:pPr>
                        <w:r w:rsidRPr="00D42F81">
                          <w:rPr>
                            <w:sz w:val="20"/>
                            <w:szCs w:val="20"/>
                          </w:rPr>
                          <w:t>Удовлетворенность карьерой</w:t>
                        </w:r>
                      </w:p>
                    </w:txbxContent>
                  </v:textbox>
                </v:rect>
                <v:rect id="Прямоугольник 101" o:spid="_x0000_s1032" style="position:absolute;left:36051;top:15317;width:17050;height:3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rsidR="003666F9" w:rsidRPr="00D42F81" w:rsidRDefault="003666F9" w:rsidP="009E3590">
                        <w:pPr>
                          <w:jc w:val="center"/>
                          <w:rPr>
                            <w:sz w:val="20"/>
                            <w:szCs w:val="20"/>
                          </w:rPr>
                        </w:pPr>
                        <w:r w:rsidRPr="00D42F81">
                          <w:rPr>
                            <w:sz w:val="20"/>
                            <w:szCs w:val="20"/>
                          </w:rPr>
                          <w:t>Интересы сотрудников</w:t>
                        </w:r>
                      </w:p>
                    </w:txbxContent>
                  </v:textbox>
                </v:rect>
                <v:line id="Прямая соединительная линия 124" o:spid="_x0000_s1033" style="position:absolute;flip:x;visibility:visible;mso-wrap-style:square" from="9965,2260" to="23421,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Прямая соединительная линия 125" o:spid="_x0000_s1034" style="position:absolute;flip:x;visibility:visible;mso-wrap-style:square" from="42740,2260" to="55789,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Прямая соединительная линия 126" o:spid="_x0000_s1035" style="position:absolute;visibility:visible;mso-wrap-style:square" from="9965,2260" to="9965,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Прямая соединительная линия 127" o:spid="_x0000_s1036" style="position:absolute;visibility:visible;mso-wrap-style:square" from="55788,2260" to="55788,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Прямая соединительная линия 128" o:spid="_x0000_s1037" style="position:absolute;visibility:visible;mso-wrap-style:square" from="24966,4319" to="24966,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Прямая соединительная линия 129" o:spid="_x0000_s1038" style="position:absolute;visibility:visible;mso-wrap-style:square" from="41713,4319" to="41713,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Прямая соединительная линия 130" o:spid="_x0000_s1039" style="position:absolute;visibility:visible;mso-wrap-style:square" from="33288,4319" to="33288,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w10:wrap type="topAndBottom"/>
              </v:group>
            </w:pict>
          </mc:Fallback>
        </mc:AlternateContent>
      </w:r>
      <w:r w:rsidR="009E3590" w:rsidRPr="009E3590">
        <w:rPr>
          <w:rFonts w:ascii="Times New Roman" w:hAnsi="Times New Roman" w:cs="Times New Roman"/>
          <w:sz w:val="24"/>
          <w:szCs w:val="24"/>
        </w:rPr>
        <w:t xml:space="preserve">Огромное влияние на успешное развитие карьеры работника оказывают </w:t>
      </w:r>
      <w:r w:rsidR="009E3590" w:rsidRPr="009E3590">
        <w:rPr>
          <w:rFonts w:ascii="Times New Roman" w:hAnsi="Times New Roman" w:cs="Times New Roman"/>
          <w:b/>
          <w:sz w:val="24"/>
          <w:szCs w:val="24"/>
        </w:rPr>
        <w:t xml:space="preserve">факторы мотивации карьеры </w:t>
      </w:r>
      <w:r w:rsidR="009E3590" w:rsidRPr="009E3590">
        <w:rPr>
          <w:rFonts w:ascii="Times New Roman" w:hAnsi="Times New Roman" w:cs="Times New Roman"/>
          <w:sz w:val="24"/>
          <w:szCs w:val="24"/>
        </w:rPr>
        <w:t xml:space="preserve">(рис 1.1), которые следует учитывать организации при планировании его карьеры: если в глазах работника карьера прозрачна и справедлива, руководство оказывает поддержку в развитии его карьеры на основе учета его интересов, тем самым повышая не только удовлетворенность сотрудника карьерным продвижением, но и мотивацию на профессиональную </w:t>
      </w:r>
      <w:proofErr w:type="gramStart"/>
      <w:r w:rsidR="009E3590" w:rsidRPr="009E3590">
        <w:rPr>
          <w:rFonts w:ascii="Times New Roman" w:hAnsi="Times New Roman" w:cs="Times New Roman"/>
          <w:sz w:val="24"/>
          <w:szCs w:val="24"/>
        </w:rPr>
        <w:t>самореализацию</w:t>
      </w:r>
      <w:proofErr w:type="gramEnd"/>
      <w:r w:rsidR="009E3590" w:rsidRPr="009E3590">
        <w:rPr>
          <w:rFonts w:ascii="Times New Roman" w:hAnsi="Times New Roman" w:cs="Times New Roman"/>
          <w:sz w:val="24"/>
          <w:szCs w:val="24"/>
        </w:rPr>
        <w:t xml:space="preserve"> и продвижение в стенах данной организации.</w:t>
      </w:r>
    </w:p>
    <w:p w:rsidR="009E3590" w:rsidRPr="009E3590" w:rsidRDefault="009E3590" w:rsidP="009E3590">
      <w:pPr>
        <w:spacing w:line="360" w:lineRule="auto"/>
        <w:jc w:val="both"/>
        <w:rPr>
          <w:rFonts w:ascii="Times New Roman" w:hAnsi="Times New Roman" w:cs="Times New Roman"/>
          <w:sz w:val="24"/>
          <w:szCs w:val="24"/>
        </w:rPr>
      </w:pP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Рисунок 1.1 Факторы мотивации карьеры</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cs="Times New Roman"/>
          <w:i/>
          <w:sz w:val="24"/>
          <w:szCs w:val="24"/>
        </w:rPr>
        <w:t>Источник</w:t>
      </w:r>
      <w:r w:rsidRPr="009E3590">
        <w:rPr>
          <w:rFonts w:ascii="Times New Roman" w:hAnsi="Times New Roman" w:cs="Times New Roman"/>
          <w:sz w:val="24"/>
          <w:szCs w:val="24"/>
        </w:rPr>
        <w:t>:</w:t>
      </w:r>
      <w:r w:rsidRPr="009E3590">
        <w:rPr>
          <w:sz w:val="24"/>
          <w:szCs w:val="24"/>
        </w:rPr>
        <w:t xml:space="preserve"> </w:t>
      </w:r>
      <w:r w:rsidRPr="009E3590">
        <w:rPr>
          <w:rFonts w:ascii="Times New Roman" w:hAnsi="Times New Roman"/>
          <w:sz w:val="24"/>
          <w:szCs w:val="24"/>
        </w:rPr>
        <w:t xml:space="preserve">Каштанова Е.В., </w:t>
      </w:r>
      <w:proofErr w:type="spellStart"/>
      <w:r w:rsidRPr="009E3590">
        <w:rPr>
          <w:rFonts w:ascii="Times New Roman" w:hAnsi="Times New Roman"/>
          <w:sz w:val="24"/>
          <w:szCs w:val="24"/>
        </w:rPr>
        <w:t>Кибанов</w:t>
      </w:r>
      <w:proofErr w:type="spellEnd"/>
      <w:r w:rsidRPr="009E3590">
        <w:rPr>
          <w:rFonts w:ascii="Times New Roman" w:hAnsi="Times New Roman"/>
          <w:sz w:val="24"/>
          <w:szCs w:val="24"/>
        </w:rPr>
        <w:t xml:space="preserve"> А.Я. Управление деловой карьерой, служебно-профессиональным продвижением и кадровым резервом: учебно-практическое пособие/под ред. </w:t>
      </w:r>
      <w:proofErr w:type="spellStart"/>
      <w:r w:rsidRPr="009E3590">
        <w:rPr>
          <w:rFonts w:ascii="Times New Roman" w:hAnsi="Times New Roman"/>
          <w:sz w:val="24"/>
          <w:szCs w:val="24"/>
        </w:rPr>
        <w:t>А.Я.Кибанова</w:t>
      </w:r>
      <w:proofErr w:type="spellEnd"/>
      <w:r w:rsidRPr="009E3590">
        <w:rPr>
          <w:rFonts w:ascii="Times New Roman" w:hAnsi="Times New Roman"/>
          <w:sz w:val="24"/>
          <w:szCs w:val="24"/>
        </w:rPr>
        <w:t>. - М.: Проспект, 2014. – С.20.</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b/>
          <w:noProof/>
          <w:sz w:val="24"/>
          <w:szCs w:val="24"/>
          <w:lang w:eastAsia="ru-RU"/>
        </w:rPr>
        <w:lastRenderedPageBreak/>
        <mc:AlternateContent>
          <mc:Choice Requires="wpg">
            <w:drawing>
              <wp:anchor distT="0" distB="0" distL="114300" distR="114300" simplePos="0" relativeHeight="251857920" behindDoc="0" locked="0" layoutInCell="1" allowOverlap="1" wp14:anchorId="5F03067E" wp14:editId="121D021E">
                <wp:simplePos x="0" y="0"/>
                <wp:positionH relativeFrom="column">
                  <wp:posOffset>-208280</wp:posOffset>
                </wp:positionH>
                <wp:positionV relativeFrom="paragraph">
                  <wp:posOffset>1745615</wp:posOffset>
                </wp:positionV>
                <wp:extent cx="6070600" cy="2801620"/>
                <wp:effectExtent l="0" t="0" r="25400" b="17780"/>
                <wp:wrapTopAndBottom/>
                <wp:docPr id="131" name="Группа 131"/>
                <wp:cNvGraphicFramePr/>
                <a:graphic xmlns:a="http://schemas.openxmlformats.org/drawingml/2006/main">
                  <a:graphicData uri="http://schemas.microsoft.com/office/word/2010/wordprocessingGroup">
                    <wpg:wgp>
                      <wpg:cNvGrpSpPr/>
                      <wpg:grpSpPr>
                        <a:xfrm>
                          <a:off x="0" y="0"/>
                          <a:ext cx="6070600" cy="2801620"/>
                          <a:chOff x="0" y="0"/>
                          <a:chExt cx="5997575" cy="2917190"/>
                        </a:xfrm>
                      </wpg:grpSpPr>
                      <wpg:grpSp>
                        <wpg:cNvPr id="132" name="Группа 132"/>
                        <wpg:cNvGrpSpPr/>
                        <wpg:grpSpPr>
                          <a:xfrm>
                            <a:off x="0" y="0"/>
                            <a:ext cx="5997575" cy="2917190"/>
                            <a:chOff x="0" y="0"/>
                            <a:chExt cx="5997575" cy="2917190"/>
                          </a:xfrm>
                        </wpg:grpSpPr>
                        <wpg:grpSp>
                          <wpg:cNvPr id="133" name="Группа 133"/>
                          <wpg:cNvGrpSpPr/>
                          <wpg:grpSpPr>
                            <a:xfrm>
                              <a:off x="0" y="0"/>
                              <a:ext cx="5997575" cy="2917190"/>
                              <a:chOff x="0" y="0"/>
                              <a:chExt cx="6432550" cy="3331845"/>
                            </a:xfrm>
                          </wpg:grpSpPr>
                          <wps:wsp>
                            <wps:cNvPr id="134" name="Прямоугольник 134"/>
                            <wps:cNvSpPr/>
                            <wps:spPr>
                              <a:xfrm>
                                <a:off x="1264920" y="0"/>
                                <a:ext cx="2496185" cy="50292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5723A" w:rsidRDefault="003666F9" w:rsidP="009E3590">
                                  <w:pPr>
                                    <w:jc w:val="center"/>
                                    <w:rPr>
                                      <w:sz w:val="20"/>
                                      <w:szCs w:val="20"/>
                                    </w:rPr>
                                  </w:pPr>
                                  <w:r w:rsidRPr="0085723A">
                                    <w:rPr>
                                      <w:sz w:val="20"/>
                                      <w:szCs w:val="20"/>
                                    </w:rPr>
                                    <w:t>Совершенствование управления деловой карьерой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0" y="792480"/>
                                <a:ext cx="1777365" cy="45148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5723A" w:rsidRDefault="003666F9" w:rsidP="009E3590">
                                  <w:pPr>
                                    <w:jc w:val="center"/>
                                    <w:rPr>
                                      <w:sz w:val="20"/>
                                      <w:szCs w:val="20"/>
                                    </w:rPr>
                                  </w:pPr>
                                  <w:r w:rsidRPr="0085723A">
                                    <w:rPr>
                                      <w:sz w:val="20"/>
                                      <w:szCs w:val="20"/>
                                    </w:rPr>
                                    <w:t>Рост квалификационного уровня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2331720" y="792480"/>
                                <a:ext cx="1777365" cy="45148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5723A" w:rsidRDefault="003666F9" w:rsidP="009E3590">
                                  <w:pPr>
                                    <w:jc w:val="center"/>
                                    <w:rPr>
                                      <w:sz w:val="20"/>
                                      <w:szCs w:val="20"/>
                                    </w:rPr>
                                  </w:pPr>
                                  <w:r w:rsidRPr="0085723A">
                                    <w:rPr>
                                      <w:sz w:val="20"/>
                                      <w:szCs w:val="20"/>
                                    </w:rPr>
                                    <w:t>Повышение стабильности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807720" y="2316480"/>
                                <a:ext cx="1777365" cy="45148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5723A" w:rsidRDefault="003666F9" w:rsidP="009E3590">
                                  <w:pPr>
                                    <w:jc w:val="center"/>
                                    <w:rPr>
                                      <w:sz w:val="20"/>
                                      <w:szCs w:val="20"/>
                                    </w:rPr>
                                  </w:pPr>
                                  <w:r w:rsidRPr="0085723A">
                                    <w:rPr>
                                      <w:sz w:val="20"/>
                                      <w:szCs w:val="20"/>
                                    </w:rPr>
                                    <w:t>Рост объемов работ и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0" y="1691640"/>
                                <a:ext cx="1777365" cy="45148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5723A" w:rsidRDefault="003666F9" w:rsidP="009E3590">
                                  <w:pPr>
                                    <w:jc w:val="center"/>
                                    <w:rPr>
                                      <w:sz w:val="20"/>
                                      <w:szCs w:val="20"/>
                                    </w:rPr>
                                  </w:pPr>
                                  <w:r w:rsidRPr="0085723A">
                                    <w:rPr>
                                      <w:sz w:val="20"/>
                                      <w:szCs w:val="20"/>
                                    </w:rPr>
                                    <w:t>Сокращение расходов на обучение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1432560" y="2880360"/>
                                <a:ext cx="1777365" cy="45148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5723A" w:rsidRDefault="003666F9" w:rsidP="009E3590">
                                  <w:pPr>
                                    <w:jc w:val="center"/>
                                    <w:rPr>
                                      <w:sz w:val="20"/>
                                      <w:szCs w:val="20"/>
                                    </w:rPr>
                                  </w:pPr>
                                  <w:r w:rsidRPr="0085723A">
                                    <w:rPr>
                                      <w:sz w:val="20"/>
                                      <w:szCs w:val="20"/>
                                    </w:rPr>
                                    <w:t>Повышение качества работ и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Прямоугольник 140"/>
                            <wps:cNvSpPr/>
                            <wps:spPr>
                              <a:xfrm>
                                <a:off x="3764280" y="2880360"/>
                                <a:ext cx="1777365" cy="45148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5723A" w:rsidRDefault="003666F9" w:rsidP="009E3590">
                                  <w:pPr>
                                    <w:jc w:val="center"/>
                                    <w:rPr>
                                      <w:sz w:val="20"/>
                                      <w:szCs w:val="20"/>
                                    </w:rPr>
                                  </w:pPr>
                                  <w:r w:rsidRPr="0085723A">
                                    <w:rPr>
                                      <w:sz w:val="20"/>
                                      <w:szCs w:val="20"/>
                                    </w:rPr>
                                    <w:t>Увеличение доходов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4480560" y="1676400"/>
                                <a:ext cx="1777365" cy="45148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5723A" w:rsidRDefault="003666F9" w:rsidP="009E3590">
                                  <w:pPr>
                                    <w:jc w:val="center"/>
                                    <w:rPr>
                                      <w:sz w:val="20"/>
                                      <w:szCs w:val="20"/>
                                    </w:rPr>
                                  </w:pPr>
                                  <w:r w:rsidRPr="0085723A">
                                    <w:rPr>
                                      <w:sz w:val="20"/>
                                      <w:szCs w:val="20"/>
                                    </w:rPr>
                                    <w:t>Сокращение затрат на набор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4480560" y="792480"/>
                                <a:ext cx="1951990" cy="45148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5723A" w:rsidRDefault="003666F9" w:rsidP="009E3590">
                                  <w:pPr>
                                    <w:jc w:val="center"/>
                                    <w:rPr>
                                      <w:sz w:val="20"/>
                                      <w:szCs w:val="20"/>
                                    </w:rPr>
                                  </w:pPr>
                                  <w:r w:rsidRPr="0085723A">
                                    <w:rPr>
                                      <w:sz w:val="20"/>
                                      <w:szCs w:val="20"/>
                                    </w:rPr>
                                    <w:t>Рост удовлетворенности работников рабочим местом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wps:spPr>
                              <a:xfrm>
                                <a:off x="1432560" y="502920"/>
                                <a:ext cx="0" cy="2876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4" name="Прямая со стрелкой 144"/>
                            <wps:cNvCnPr/>
                            <wps:spPr>
                              <a:xfrm>
                                <a:off x="3078480" y="502920"/>
                                <a:ext cx="0" cy="28819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ая соединительная линия 145"/>
                            <wps:cNvCnPr/>
                            <wps:spPr>
                              <a:xfrm>
                                <a:off x="3764280" y="259080"/>
                                <a:ext cx="1664849" cy="0"/>
                              </a:xfrm>
                              <a:prstGeom prst="line">
                                <a:avLst/>
                              </a:prstGeom>
                              <a:noFill/>
                              <a:ln w="9525" cap="flat" cmpd="sng" algn="ctr">
                                <a:solidFill>
                                  <a:sysClr val="windowText" lastClr="000000">
                                    <a:shade val="95000"/>
                                    <a:satMod val="105000"/>
                                  </a:sysClr>
                                </a:solidFill>
                                <a:prstDash val="solid"/>
                              </a:ln>
                              <a:effectLst/>
                            </wps:spPr>
                            <wps:bodyPr/>
                          </wps:wsp>
                          <wps:wsp>
                            <wps:cNvPr id="146" name="Прямая со стрелкой 146"/>
                            <wps:cNvCnPr/>
                            <wps:spPr>
                              <a:xfrm>
                                <a:off x="5425440" y="259080"/>
                                <a:ext cx="0" cy="53423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7" name="Прямая со стрелкой 147"/>
                            <wps:cNvCnPr/>
                            <wps:spPr>
                              <a:xfrm>
                                <a:off x="5425440" y="1249680"/>
                                <a:ext cx="114" cy="431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8" name="Прямая со стрелкой 148"/>
                            <wps:cNvCnPr/>
                            <wps:spPr>
                              <a:xfrm>
                                <a:off x="1432560" y="1249680"/>
                                <a:ext cx="0" cy="43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9" name="Прямая соединительная линия 149"/>
                            <wps:cNvCnPr/>
                            <wps:spPr>
                              <a:xfrm>
                                <a:off x="1432560" y="1463040"/>
                                <a:ext cx="1654139" cy="0"/>
                              </a:xfrm>
                              <a:prstGeom prst="line">
                                <a:avLst/>
                              </a:prstGeom>
                              <a:noFill/>
                              <a:ln w="9525" cap="flat" cmpd="sng" algn="ctr">
                                <a:solidFill>
                                  <a:sysClr val="windowText" lastClr="000000">
                                    <a:shade val="95000"/>
                                    <a:satMod val="105000"/>
                                  </a:sysClr>
                                </a:solidFill>
                                <a:prstDash val="solid"/>
                              </a:ln>
                              <a:effectLst/>
                            </wps:spPr>
                            <wps:bodyPr/>
                          </wps:wsp>
                          <wps:wsp>
                            <wps:cNvPr id="150" name="Прямая со стрелкой 150"/>
                            <wps:cNvCnPr/>
                            <wps:spPr>
                              <a:xfrm flipH="1">
                                <a:off x="3078480" y="1463040"/>
                                <a:ext cx="599" cy="14178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1" name="Прямая со стрелкой 151"/>
                            <wps:cNvCnPr/>
                            <wps:spPr>
                              <a:xfrm>
                                <a:off x="2423160" y="1463040"/>
                                <a:ext cx="0" cy="8527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2" name="Прямая со стрелкой 152"/>
                            <wps:cNvCnPr/>
                            <wps:spPr>
                              <a:xfrm flipH="1">
                                <a:off x="3215640" y="3078480"/>
                                <a:ext cx="33899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3" name="Прямая со стрелкой 153"/>
                            <wps:cNvCnPr/>
                            <wps:spPr>
                              <a:xfrm>
                                <a:off x="3215640" y="3200400"/>
                                <a:ext cx="5548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4" name="Прямая соединительная линия 154"/>
                            <wps:cNvCnPr/>
                            <wps:spPr>
                              <a:xfrm>
                                <a:off x="3550920" y="1249680"/>
                                <a:ext cx="0" cy="1828800"/>
                              </a:xfrm>
                              <a:prstGeom prst="line">
                                <a:avLst/>
                              </a:prstGeom>
                              <a:noFill/>
                              <a:ln w="9525" cap="flat" cmpd="sng" algn="ctr">
                                <a:solidFill>
                                  <a:sysClr val="windowText" lastClr="000000">
                                    <a:shade val="95000"/>
                                    <a:satMod val="105000"/>
                                  </a:sysClr>
                                </a:solidFill>
                                <a:prstDash val="solid"/>
                              </a:ln>
                              <a:effectLst/>
                            </wps:spPr>
                            <wps:bodyPr/>
                          </wps:wsp>
                          <wps:wsp>
                            <wps:cNvPr id="155" name="Прямая соединительная линия 155"/>
                            <wps:cNvCnPr/>
                            <wps:spPr>
                              <a:xfrm>
                                <a:off x="1767840" y="1920240"/>
                                <a:ext cx="2332234" cy="0"/>
                              </a:xfrm>
                              <a:prstGeom prst="line">
                                <a:avLst/>
                              </a:prstGeom>
                              <a:noFill/>
                              <a:ln w="9525" cap="flat" cmpd="sng" algn="ctr">
                                <a:solidFill>
                                  <a:sysClr val="windowText" lastClr="000000">
                                    <a:shade val="95000"/>
                                    <a:satMod val="105000"/>
                                  </a:sysClr>
                                </a:solidFill>
                                <a:prstDash val="solid"/>
                              </a:ln>
                              <a:effectLst/>
                            </wps:spPr>
                            <wps:bodyPr/>
                          </wps:wsp>
                          <wps:wsp>
                            <wps:cNvPr id="156" name="Прямая со стрелкой 156"/>
                            <wps:cNvCnPr/>
                            <wps:spPr>
                              <a:xfrm>
                                <a:off x="4099560" y="1920240"/>
                                <a:ext cx="0" cy="9657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7" name="Соединительная линия уступом 157"/>
                            <wps:cNvCnPr/>
                            <wps:spPr>
                              <a:xfrm flipH="1">
                                <a:off x="5547360" y="2133600"/>
                                <a:ext cx="421304" cy="945800"/>
                              </a:xfrm>
                              <a:prstGeom prst="bentConnector3">
                                <a:avLst/>
                              </a:prstGeom>
                              <a:noFill/>
                              <a:ln w="9525" cap="flat" cmpd="sng" algn="ctr">
                                <a:solidFill>
                                  <a:sysClr val="windowText" lastClr="000000">
                                    <a:shade val="95000"/>
                                    <a:satMod val="105000"/>
                                  </a:sysClr>
                                </a:solidFill>
                                <a:prstDash val="solid"/>
                                <a:tailEnd type="arrow"/>
                              </a:ln>
                              <a:effectLst/>
                            </wps:spPr>
                            <wps:bodyPr/>
                          </wps:wsp>
                          <wps:wsp>
                            <wps:cNvPr id="158" name="Прямая со стрелкой 158"/>
                            <wps:cNvCnPr/>
                            <wps:spPr>
                              <a:xfrm flipH="1">
                                <a:off x="4114800" y="1021080"/>
                                <a:ext cx="37008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159" name="Прямая соединительная линия 159"/>
                          <wps:cNvCnPr/>
                          <wps:spPr>
                            <a:xfrm>
                              <a:off x="2413591" y="2222204"/>
                              <a:ext cx="1225550" cy="0"/>
                            </a:xfrm>
                            <a:prstGeom prst="line">
                              <a:avLst/>
                            </a:prstGeom>
                            <a:noFill/>
                            <a:ln w="9525" cap="flat" cmpd="sng" algn="ctr">
                              <a:solidFill>
                                <a:sysClr val="windowText" lastClr="000000">
                                  <a:shade val="95000"/>
                                  <a:satMod val="105000"/>
                                </a:sysClr>
                              </a:solidFill>
                              <a:prstDash val="solid"/>
                            </a:ln>
                            <a:effectLst/>
                          </wps:spPr>
                          <wps:bodyPr/>
                        </wps:wsp>
                      </wpg:grpSp>
                      <wps:wsp>
                        <wps:cNvPr id="160" name="Прямая со стрелкой 160"/>
                        <wps:cNvCnPr/>
                        <wps:spPr>
                          <a:xfrm>
                            <a:off x="3636335" y="2222204"/>
                            <a:ext cx="0" cy="2996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131" o:spid="_x0000_s1040" style="position:absolute;left:0;text-align:left;margin-left:-16.4pt;margin-top:137.45pt;width:478pt;height:220.6pt;z-index:251857920;mso-width-relative:margin;mso-height-relative:margin" coordsize="59975,2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">
                <v:group id="Группа 132" o:spid="_x0000_s1041" style="position:absolute;width:59975;height:29171" coordsize="59975,29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Группа 133" o:spid="_x0000_s1042" style="position:absolute;width:59975;height:29171" coordsize="64325,33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Прямоугольник 134" o:spid="_x0000_s1043" style="position:absolute;left:12649;width:24962;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textbox>
                        <w:txbxContent>
                          <w:p w:rsidR="003666F9" w:rsidRPr="0085723A" w:rsidRDefault="003666F9" w:rsidP="009E3590">
                            <w:pPr>
                              <w:jc w:val="center"/>
                              <w:rPr>
                                <w:sz w:val="20"/>
                                <w:szCs w:val="20"/>
                              </w:rPr>
                            </w:pPr>
                            <w:r w:rsidRPr="0085723A">
                              <w:rPr>
                                <w:sz w:val="20"/>
                                <w:szCs w:val="20"/>
                              </w:rPr>
                              <w:t>Совершенствование управления деловой карьерой</w:t>
                            </w:r>
                          </w:p>
                        </w:txbxContent>
                      </v:textbox>
                    </v:rect>
                    <v:rect id="Прямоугольник 135" o:spid="_x0000_s1044" style="position:absolute;top:7924;width:17773;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t48EA&#10;AADcAAAADwAAAGRycy9kb3ducmV2LnhtbERPTWvCQBC9F/oflil4q5tWLB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bePBAAAA3AAAAA8AAAAAAAAAAAAAAAAAmAIAAGRycy9kb3du&#10;cmV2LnhtbFBLBQYAAAAABAAEAPUAAACGAwAAAAA=&#10;" fillcolor="window" strokecolor="windowText" strokeweight=".25pt">
                      <v:textbox>
                        <w:txbxContent>
                          <w:p w:rsidR="003666F9" w:rsidRPr="0085723A" w:rsidRDefault="003666F9" w:rsidP="009E3590">
                            <w:pPr>
                              <w:jc w:val="center"/>
                              <w:rPr>
                                <w:sz w:val="20"/>
                                <w:szCs w:val="20"/>
                              </w:rPr>
                            </w:pPr>
                            <w:r w:rsidRPr="0085723A">
                              <w:rPr>
                                <w:sz w:val="20"/>
                                <w:szCs w:val="20"/>
                              </w:rPr>
                              <w:t>Рост квалификационного уровня работников</w:t>
                            </w:r>
                          </w:p>
                        </w:txbxContent>
                      </v:textbox>
                    </v:rect>
                    <v:rect id="Прямоугольник 136" o:spid="_x0000_s1045" style="position:absolute;left:23317;top:7924;width:17773;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textbox>
                        <w:txbxContent>
                          <w:p w:rsidR="003666F9" w:rsidRPr="0085723A" w:rsidRDefault="003666F9" w:rsidP="009E3590">
                            <w:pPr>
                              <w:jc w:val="center"/>
                              <w:rPr>
                                <w:sz w:val="20"/>
                                <w:szCs w:val="20"/>
                              </w:rPr>
                            </w:pPr>
                            <w:r w:rsidRPr="0085723A">
                              <w:rPr>
                                <w:sz w:val="20"/>
                                <w:szCs w:val="20"/>
                              </w:rPr>
                              <w:t>Повышение стабильности кадров</w:t>
                            </w:r>
                          </w:p>
                        </w:txbxContent>
                      </v:textbox>
                    </v:rect>
                    <v:rect id="Прямоугольник 137" o:spid="_x0000_s1046" style="position:absolute;left:8077;top:23164;width:17773;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rsidR="003666F9" w:rsidRPr="0085723A" w:rsidRDefault="003666F9" w:rsidP="009E3590">
                            <w:pPr>
                              <w:jc w:val="center"/>
                              <w:rPr>
                                <w:sz w:val="20"/>
                                <w:szCs w:val="20"/>
                              </w:rPr>
                            </w:pPr>
                            <w:r w:rsidRPr="0085723A">
                              <w:rPr>
                                <w:sz w:val="20"/>
                                <w:szCs w:val="20"/>
                              </w:rPr>
                              <w:t>Рост объемов работ и услуг</w:t>
                            </w:r>
                          </w:p>
                        </w:txbxContent>
                      </v:textbox>
                    </v:rect>
                    <v:rect id="Прямоугольник 138" o:spid="_x0000_s1047" style="position:absolute;top:16916;width:17773;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CfcQA&#10;AADcAAAADwAAAGRycy9kb3ducmV2LnhtbESPQWvCQBCF74L/YRmhN920Qimpq5SCUMRLY4Uep9kx&#10;SZuZTbPbGP+9cyh4m+G9ee+b1Wbk1gzUxyaIg/tFBoakDL6RysHHYTt/AhMTisc2CDm4UITNejpZ&#10;Ye7DWd5pKFJlNERijg7qlLrc2ljWxBgXoSNR7RR6xqRrX1nf41nDubUPWfZoGRvRhho7eq2p/Cn+&#10;2MHuOHwT778+d/tlwKLx/Ls9sXN3s/HlGUyiMd3M/9dv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wn3EAAAA3AAAAA8AAAAAAAAAAAAAAAAAmAIAAGRycy9k&#10;b3ducmV2LnhtbFBLBQYAAAAABAAEAPUAAACJAwAAAAA=&#10;" fillcolor="window" strokecolor="windowText" strokeweight=".25pt">
                      <v:textbox>
                        <w:txbxContent>
                          <w:p w:rsidR="003666F9" w:rsidRPr="0085723A" w:rsidRDefault="003666F9" w:rsidP="009E3590">
                            <w:pPr>
                              <w:jc w:val="center"/>
                              <w:rPr>
                                <w:sz w:val="20"/>
                                <w:szCs w:val="20"/>
                              </w:rPr>
                            </w:pPr>
                            <w:r w:rsidRPr="0085723A">
                              <w:rPr>
                                <w:sz w:val="20"/>
                                <w:szCs w:val="20"/>
                              </w:rPr>
                              <w:t>Сокращение расходов на обучение работников</w:t>
                            </w:r>
                          </w:p>
                        </w:txbxContent>
                      </v:textbox>
                    </v:rect>
                    <v:rect id="Прямоугольник 139" o:spid="_x0000_s1048" style="position:absolute;left:14325;top:28803;width:17774;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n5sEA&#10;AADcAAAADwAAAGRycy9kb3ducmV2LnhtbERPTWvCQBC9F/oflil4q5tWkBpdpRQEES9GhR6n2TGJ&#10;zcym2TXGf+8KQm/zeJ8zW/Rcq45aXzkx8DZMQJHkzlZSGNjvlq8foHxAsVg7IQNX8rCYPz/NMLXu&#10;IlvqslCoGCI+RQNlCE2qtc9LYvRD15BE7uhaxhBhW2jb4iWGc63fk2SsGSuJDSU29FVS/pud2cD6&#10;0J2INz/f683IYVZZ/lse2ZjBS/85BRWoD//ih3tl4/zRB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RZ+bBAAAA3AAAAA8AAAAAAAAAAAAAAAAAmAIAAGRycy9kb3du&#10;cmV2LnhtbFBLBQYAAAAABAAEAPUAAACGAwAAAAA=&#10;" fillcolor="window" strokecolor="windowText" strokeweight=".25pt">
                      <v:textbox>
                        <w:txbxContent>
                          <w:p w:rsidR="003666F9" w:rsidRPr="0085723A" w:rsidRDefault="003666F9" w:rsidP="009E3590">
                            <w:pPr>
                              <w:jc w:val="center"/>
                              <w:rPr>
                                <w:sz w:val="20"/>
                                <w:szCs w:val="20"/>
                              </w:rPr>
                            </w:pPr>
                            <w:r w:rsidRPr="0085723A">
                              <w:rPr>
                                <w:sz w:val="20"/>
                                <w:szCs w:val="20"/>
                              </w:rPr>
                              <w:t>Повышение качества работ и услуг</w:t>
                            </w:r>
                          </w:p>
                        </w:txbxContent>
                      </v:textbox>
                    </v:rect>
                    <v:rect id="Прямоугольник 140" o:spid="_x0000_s1049" style="position:absolute;left:37642;top:28803;width:17774;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rsidR="003666F9" w:rsidRPr="0085723A" w:rsidRDefault="003666F9" w:rsidP="009E3590">
                            <w:pPr>
                              <w:jc w:val="center"/>
                              <w:rPr>
                                <w:sz w:val="20"/>
                                <w:szCs w:val="20"/>
                              </w:rPr>
                            </w:pPr>
                            <w:r w:rsidRPr="0085723A">
                              <w:rPr>
                                <w:sz w:val="20"/>
                                <w:szCs w:val="20"/>
                              </w:rPr>
                              <w:t>Увеличение доходов организации</w:t>
                            </w:r>
                          </w:p>
                        </w:txbxContent>
                      </v:textbox>
                    </v:rect>
                    <v:rect id="Прямоугольник 141" o:spid="_x0000_s1050" style="position:absolute;left:44805;top:16764;width:17774;height: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YncEA&#10;AADcAAAADwAAAGRycy9kb3ducmV2LnhtbERPTWvCQBC9F/oflil4qxurlB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hGJ3BAAAA3AAAAA8AAAAAAAAAAAAAAAAAmAIAAGRycy9kb3du&#10;cmV2LnhtbFBLBQYAAAAABAAEAPUAAACGAwAAAAA=&#10;" fillcolor="window" strokecolor="windowText" strokeweight=".25pt">
                      <v:textbox>
                        <w:txbxContent>
                          <w:p w:rsidR="003666F9" w:rsidRPr="0085723A" w:rsidRDefault="003666F9" w:rsidP="009E3590">
                            <w:pPr>
                              <w:jc w:val="center"/>
                              <w:rPr>
                                <w:sz w:val="20"/>
                                <w:szCs w:val="20"/>
                              </w:rPr>
                            </w:pPr>
                            <w:r w:rsidRPr="0085723A">
                              <w:rPr>
                                <w:sz w:val="20"/>
                                <w:szCs w:val="20"/>
                              </w:rPr>
                              <w:t>Сокращение затрат на набор кадров</w:t>
                            </w:r>
                          </w:p>
                        </w:txbxContent>
                      </v:textbox>
                    </v:rect>
                    <v:rect id="Прямоугольник 142" o:spid="_x0000_s1051" style="position:absolute;left:44805;top:7924;width:19520;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rsidR="003666F9" w:rsidRPr="0085723A" w:rsidRDefault="003666F9" w:rsidP="009E3590">
                            <w:pPr>
                              <w:jc w:val="center"/>
                              <w:rPr>
                                <w:sz w:val="20"/>
                                <w:szCs w:val="20"/>
                              </w:rPr>
                            </w:pPr>
                            <w:r w:rsidRPr="0085723A">
                              <w:rPr>
                                <w:sz w:val="20"/>
                                <w:szCs w:val="20"/>
                              </w:rPr>
                              <w:t>Рост удовлетворенности работников рабочим местом</w:t>
                            </w:r>
                          </w:p>
                        </w:txbxContent>
                      </v:textbox>
                    </v:rect>
                    <v:shapetype id="_x0000_t32" coordsize="21600,21600" o:spt="32" o:oned="t" path="m,l21600,21600e" filled="f">
                      <v:path arrowok="t" fillok="f" o:connecttype="none"/>
                      <o:lock v:ext="edit" shapetype="t"/>
                    </v:shapetype>
                    <v:shape id="Прямая со стрелкой 143" o:spid="_x0000_s1052" type="#_x0000_t32" style="position:absolute;left:14325;top:5029;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shape id="Прямая со стрелкой 144" o:spid="_x0000_s1053" type="#_x0000_t32" style="position:absolute;left:30784;top:5029;width:0;height:2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sgMMAAADcAAAADwAAAGRycy9kb3ducmV2LnhtbERPTWvCQBC9C/0Pywi9lLox1SrRTShC&#10;a6GnaqHXITvJBrOzIbuN6b93BcHbPN7nbIvRtmKg3jeOFcxnCQji0umGawU/x/fnNQgfkDW2jknB&#10;P3ko8ofJFjPtzvxNwyHUIoawz1CBCaHLpPSlIYt+5jriyFWutxgi7GupezzHcNvKNElepcWGY4PB&#10;jnaGytPhzyqoUk3zp9Ov2a+WWO2+XtJhaD+UepyObxsQgcZwF9/cnzrOXyzg+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57IDDAAAA3AAAAA8AAAAAAAAAAAAA&#10;AAAAoQIAAGRycy9kb3ducmV2LnhtbFBLBQYAAAAABAAEAPkAAACRAwAAAAA=&#10;">
                      <v:stroke endarrow="open"/>
                    </v:shape>
                    <v:line id="Прямая соединительная линия 145" o:spid="_x0000_s1054" style="position:absolute;visibility:visible;mso-wrap-style:square" from="37642,2590" to="5429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shape id="Прямая со стрелкой 146" o:spid="_x0000_s1055" type="#_x0000_t32" style="position:absolute;left:54254;top:2590;width:0;height:5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XbMIAAADcAAAADwAAAGRycy9kb3ducmV2LnhtbERPTWvCQBC9F/wPywheRDdGqxJdpQjW&#10;Qk+1gtchO8kGs7Mhu43pv3eFQm/zeJ+z3fe2Fh21vnKsYDZNQBDnTldcKrh8HydrED4ga6wdk4Jf&#10;8rDfDV62mGl35y/qzqEUMYR9hgpMCE0mpc8NWfRT1xBHrnCtxRBhW0rd4j2G21qmSbKUFiuODQYb&#10;OhjKb+cfq6BINc3Gt6s5rV6xOHzO066r35UaDfu3DYhAffgX/7k/dJy/WML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fXbMIAAADcAAAADwAAAAAAAAAAAAAA&#10;AAChAgAAZHJzL2Rvd25yZXYueG1sUEsFBgAAAAAEAAQA+QAAAJADAAAAAA==&#10;">
                      <v:stroke endarrow="open"/>
                    </v:shape>
                    <v:shape id="Прямая со стрелкой 147" o:spid="_x0000_s1056" type="#_x0000_t32" style="position:absolute;left:54254;top:12496;width:1;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y98MAAADcAAAADwAAAGRycy9kb3ducmV2LnhtbERPTWvCQBC9C/0PyxR6KXVjWmtJ3YgI&#10;tYIntdDrkJ1kQ7KzIbvG+O+7BcHbPN7nLFejbcVAva8dK5hNExDEhdM1Vwp+Tl8vHyB8QNbYOiYF&#10;V/Kwyh8mS8y0u/CBhmOoRAxhn6ECE0KXSekLQxb91HXEkStdbzFE2FdS93iJ4baVaZK8S4s1xwaD&#10;HW0MFc3xbBWUqabZc/NrvhdzLDf713QY2q1ST4/j+hNEoDHcxTf3Tsf5bwv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rcvfDAAAA3AAAAA8AAAAAAAAAAAAA&#10;AAAAoQIAAGRycy9kb3ducmV2LnhtbFBLBQYAAAAABAAEAPkAAACRAwAAAAA=&#10;">
                      <v:stroke endarrow="open"/>
                    </v:shape>
                    <v:shape id="Прямая со стрелкой 148" o:spid="_x0000_s1057" type="#_x0000_t32" style="position:absolute;left:14325;top:12496;width:0;height:4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TmhcUAAADcAAAADwAAAGRycy9kb3ducmV2LnhtbESPQWvCQBCF74X+h2UKvRTdGFuV1FWK&#10;UFvoqVbwOmQn2WB2NmS3Mf33nYPgbYb35r1v1tvRt2qgPjaBDcymGSjiMtiGawPHn/fJClRMyBbb&#10;wGTgjyJsN/d3ayxsuPA3DYdUKwnhWKABl1JXaB1LRx7jNHTEolWh95hk7Wtte7xIuG91nmUL7bFh&#10;aXDY0c5ReT78egNVbmn2dD65j+ULVruveT4M7d6Yx4fx7RVUojHdzNfrTyv4z0Ir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TmhcUAAADcAAAADwAAAAAAAAAA&#10;AAAAAAChAgAAZHJzL2Rvd25yZXYueG1sUEsFBgAAAAAEAAQA+QAAAJMDAAAAAA==&#10;">
                      <v:stroke endarrow="open"/>
                    </v:shape>
                    <v:line id="Прямая соединительная линия 149" o:spid="_x0000_s1058" style="position:absolute;visibility:visible;mso-wrap-style:square" from="14325,14630" to="30866,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shape id="Прямая со стрелкой 150" o:spid="_x0000_s1059" type="#_x0000_t32" style="position:absolute;left:30784;top:14630;width:6;height:141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PqscAAADcAAAADwAAAGRycy9kb3ducmV2LnhtbESPQWvCQBCF74X+h2UKXkrdaLFIdJUi&#10;CFIKovbS25CdZIPZ2TS7xthf3zkUvM3w3rz3zXI9+Eb11MU6sIHJOANFXARbc2Xg67R9mYOKCdli&#10;E5gM3CjCevX4sMTchisfqD+mSkkIxxwNuJTaXOtYOPIYx6ElFq0Mnccka1dp2+FVwn2jp1n2pj3W&#10;LA0OW9o4Ks7HizfwfPiuq7K8fN7i6+9+nn3sf1zRGzN6Gt4XoBIN6W7+v95ZwZ8Jvj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Nc+qxwAAANwAAAAPAAAAAAAA&#10;AAAAAAAAAKECAABkcnMvZG93bnJldi54bWxQSwUGAAAAAAQABAD5AAAAlQMAAAAA&#10;">
                      <v:stroke endarrow="open"/>
                    </v:shape>
                    <v:shape id="Прямая со стрелкой 151" o:spid="_x0000_s1060" type="#_x0000_t32" style="position:absolute;left:24231;top:14630;width:0;height:8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fZxcIAAADcAAAADwAAAGRycy9kb3ducmV2LnhtbERPS2vCQBC+F/wPywi9FN0kxQfRVUSo&#10;LfTkA7wO2Uk2mJ0N2TXGf98tFHqbj+856+1gG9FT52vHCtJpAoK4cLrmSsHl/DFZgvABWWPjmBQ8&#10;ycN2M3pZY67dg4/Un0IlYgj7HBWYENpcSl8YsuinriWOXOk6iyHCrpK6w0cMt43MkmQuLdYcGwy2&#10;tDdU3E53q6DMNKVvt6v5XMyw3H+/Z33fHJR6HQ+7FYhAQ/gX/7m/dJw/S+H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fZxcIAAADcAAAADwAAAAAAAAAAAAAA&#10;AAChAgAAZHJzL2Rvd25yZXYueG1sUEsFBgAAAAAEAAQA+QAAAJADAAAAAA==&#10;">
                      <v:stroke endarrow="open"/>
                    </v:shape>
                    <v:shape id="Прямая со стрелкой 152" o:spid="_x0000_s1061" type="#_x0000_t32" style="position:absolute;left:32156;top:30784;width:33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v0RsQAAADcAAAADwAAAGRycy9kb3ducmV2LnhtbERPTWvCQBC9C/0PyxS8SN2oWELqKkUQ&#10;RATR9tLbkJ1kQ7OzMbvG6K/vFgRv83ifs1j1thYdtb5yrGAyTkAQ505XXCr4/tq8pSB8QNZYOyYF&#10;N/KwWr4MFphpd+UjdadQihjCPkMFJoQmk9Lnhiz6sWuII1e41mKIsC2lbvEaw20tp0nyLi1WHBsM&#10;NrQ2lP+eLlbB6PhTlUVx2d/87H5Ik93hbPJOqeFr//kBIlAfnuKHe6vj/PkU/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RGxAAAANwAAAAPAAAAAAAAAAAA&#10;AAAAAKECAABkcnMvZG93bnJldi54bWxQSwUGAAAAAAQABAD5AAAAkgMAAAAA&#10;">
                      <v:stroke endarrow="open"/>
                    </v:shape>
                    <v:shape id="Прямая со стрелкой 153" o:spid="_x0000_s1062" type="#_x0000_t32" style="position:absolute;left:32156;top:32004;width:5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niKcMAAADcAAAADwAAAGRycy9kb3ducmV2LnhtbERPTWvCQBC9C/0PyxR6kboxYltSN1IE&#10;W8FT00KvQ3aSDcnOhuwa4793C4K3ebzP2Wwn24mRBt84VrBcJCCIS6cbrhX8/uyf30D4gKyxc0wK&#10;LuRhmz/MNphpd+ZvGotQixjCPkMFJoQ+k9KXhiz6heuJI1e5wWKIcKilHvAcw20n0yR5kRYbjg0G&#10;e9oZKtviZBVUqablvP0zX69rrHbHVTqO3adST4/TxzuIQFO4i2/ug47z1yv4fyZ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J4inDAAAA3AAAAA8AAAAAAAAAAAAA&#10;AAAAoQIAAGRycy9kb3ducmV2LnhtbFBLBQYAAAAABAAEAPkAAACRAwAAAAA=&#10;">
                      <v:stroke endarrow="open"/>
                    </v:shape>
                    <v:line id="Прямая соединительная линия 154" o:spid="_x0000_s1063" style="position:absolute;visibility:visible;mso-wrap-style:square" from="35509,12496" to="35509,3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Прямая соединительная линия 155" o:spid="_x0000_s1064" style="position:absolute;visibility:visible;mso-wrap-style:square" from="17678,19202" to="41000,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shape id="Прямая со стрелкой 156" o:spid="_x0000_s1065" type="#_x0000_t32" style="position:absolute;left:40995;top:19202;width:0;height:9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5BscEAAADcAAAADwAAAGRycy9kb3ducmV2LnhtbERPTYvCMBC9C/6HMMJeZE3toi5do4iw&#10;KnhaV9jr0EybYjMpTaz135sFwds83ucs172tRUetrxwrmE4SEMS50xWXCs6/3++fIHxA1lg7JgV3&#10;8rBeDQdLzLS78Q91p1CKGMI+QwUmhCaT0ueGLPqJa4gjV7jWYoiwLaVu8RbDbS3TJJlLixXHBoMN&#10;bQ3ll9PVKihSTdPx5c/sFzMstsePtOvqnVJvo37zBSJQH17ip/ug4/zZHP6fi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kGxwQAAANwAAAAPAAAAAAAAAAAAAAAA&#10;AKECAABkcnMvZG93bnJldi54bWxQSwUGAAAAAAQABAD5AAAAjwM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7" o:spid="_x0000_s1066" type="#_x0000_t34" style="position:absolute;left:55473;top:21336;width:4213;height:945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4vRcIAAADcAAAADwAAAGRycy9kb3ducmV2LnhtbERPyWrDMBC9F/oPYgq9NXJNmwTHSiiF&#10;QHprNnIdW1PZ2BoZSU2cv48Khdzm8dYpV6PtxZl8aB0reJ1kIIhrp1s2Cg779cscRIjIGnvHpOBK&#10;AVbLx4cSC+0uvKXzLhqRQjgUqKCJcSikDHVDFsPEDcSJ+3HeYkzQG6k9XlK47WWeZVNpseXU0OBA&#10;nw3V3e7XKsg7Mzsd3sZN1X2ZvPrerjN/PCr1/DR+LEBEGuNd/O/e6DT/fQZ/z6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4vRcIAAADcAAAADwAAAAAAAAAAAAAA&#10;AAChAgAAZHJzL2Rvd25yZXYueG1sUEsFBgAAAAAEAAQA+QAAAJADAAAAAA==&#10;">
                      <v:stroke endarrow="open"/>
                    </v:shape>
                    <v:shape id="Прямая со стрелкой 158" o:spid="_x0000_s1067" type="#_x0000_t32" style="position:absolute;left:41148;top:10210;width:37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DrMcAAADcAAAADwAAAGRycy9kb3ducmV2LnhtbESPQWvCQBCF74X+h2UKXkrdaLF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Q8OsxwAAANwAAAAPAAAAAAAA&#10;AAAAAAAAAKECAABkcnMvZG93bnJldi54bWxQSwUGAAAAAAQABAD5AAAAlQMAAAAA&#10;">
                      <v:stroke endarrow="open"/>
                    </v:shape>
                  </v:group>
                  <v:line id="Прямая соединительная линия 159" o:spid="_x0000_s1068" style="position:absolute;visibility:visible;mso-wrap-style:square" from="24135,22222" to="36391,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group>
                <v:shape id="Прямая со стрелкой 160" o:spid="_x0000_s1069" type="#_x0000_t32" style="position:absolute;left:36363;top:22222;width:0;height:29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e248UAAADcAAAADwAAAGRycy9kb3ducmV2LnhtbESPQWvCQBCF7wX/wzKCl6IbI7USXaUI&#10;toWeagteh+wkG8zOhuw2pv++cxB6m+G9ee+b3WH0rRqoj01gA8tFBoq4DLbh2sD312m+ARUTssU2&#10;MBn4pQiH/eRhh4UNN/6k4ZxqJSEcCzTgUuoKrWPpyGNchI5YtCr0HpOsfa1tjzcJ963Os2ytPTYs&#10;DQ47Ojoqr+cfb6DKLS0frxf39vyE1fFjlQ9D+2rMbDq+bEElGtO/+X79bgV/Lf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e248UAAADcAAAADwAAAAAAAAAA&#10;AAAAAAChAgAAZHJzL2Rvd25yZXYueG1sUEsFBgAAAAAEAAQA+QAAAJMDAAAAAA==&#10;">
                  <v:stroke endarrow="open"/>
                </v:shape>
                <w10:wrap type="topAndBottom"/>
              </v:group>
            </w:pict>
          </mc:Fallback>
        </mc:AlternateContent>
      </w:r>
      <w:r w:rsidRPr="009E3590">
        <w:rPr>
          <w:rFonts w:ascii="Times New Roman" w:hAnsi="Times New Roman"/>
          <w:b/>
          <w:sz w:val="24"/>
          <w:szCs w:val="24"/>
        </w:rPr>
        <w:t>Эффективное управление деловой карьерой</w:t>
      </w:r>
      <w:r w:rsidRPr="009E3590">
        <w:rPr>
          <w:rFonts w:ascii="Times New Roman" w:hAnsi="Times New Roman"/>
          <w:sz w:val="24"/>
          <w:szCs w:val="24"/>
        </w:rPr>
        <w:t xml:space="preserve"> положительно влияет на </w:t>
      </w:r>
      <w:r w:rsidRPr="009E3590">
        <w:rPr>
          <w:rFonts w:ascii="Times New Roman" w:hAnsi="Times New Roman"/>
          <w:b/>
          <w:sz w:val="24"/>
          <w:szCs w:val="24"/>
        </w:rPr>
        <w:t>результаты деятельности организации</w:t>
      </w:r>
      <w:r w:rsidRPr="009E3590">
        <w:rPr>
          <w:rFonts w:ascii="Times New Roman" w:hAnsi="Times New Roman"/>
          <w:sz w:val="24"/>
          <w:szCs w:val="24"/>
        </w:rPr>
        <w:t xml:space="preserve"> (рис.1.2): заботясь о развитии карьеры своих работников, обеспечивая их квалификационный рост и удовлетворенность рабочим местом, организация не только сокращает свои затраты на обучение и набор кадров, но и повышает объемы, качество работ и услуг. Описанные причинно-следственные </w:t>
      </w:r>
      <w:proofErr w:type="gramStart"/>
      <w:r w:rsidRPr="009E3590">
        <w:rPr>
          <w:rFonts w:ascii="Times New Roman" w:hAnsi="Times New Roman"/>
          <w:sz w:val="24"/>
          <w:szCs w:val="24"/>
        </w:rPr>
        <w:t>связи</w:t>
      </w:r>
      <w:proofErr w:type="gramEnd"/>
      <w:r w:rsidRPr="009E3590">
        <w:rPr>
          <w:rFonts w:ascii="Times New Roman" w:hAnsi="Times New Roman"/>
          <w:sz w:val="24"/>
          <w:szCs w:val="24"/>
        </w:rPr>
        <w:t xml:space="preserve"> в конечном счете способствуют росту доходов компании. </w:t>
      </w:r>
    </w:p>
    <w:p w:rsidR="009E3590" w:rsidRPr="009E3590" w:rsidRDefault="009E3590" w:rsidP="009E3590">
      <w:pPr>
        <w:spacing w:line="360" w:lineRule="auto"/>
        <w:ind w:firstLine="709"/>
        <w:jc w:val="both"/>
        <w:rPr>
          <w:rFonts w:ascii="Times New Roman" w:hAnsi="Times New Roman"/>
          <w:sz w:val="24"/>
          <w:szCs w:val="24"/>
        </w:rPr>
      </w:pP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Рисунок 1.2 Схема влияния совершенствования управления деловой карьерой работников на результаты деятельности организаций</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cs="Times New Roman"/>
          <w:i/>
          <w:sz w:val="24"/>
          <w:szCs w:val="24"/>
        </w:rPr>
        <w:t>Источник</w:t>
      </w:r>
      <w:r w:rsidRPr="009E3590">
        <w:rPr>
          <w:rFonts w:ascii="Times New Roman" w:hAnsi="Times New Roman" w:cs="Times New Roman"/>
          <w:sz w:val="24"/>
          <w:szCs w:val="24"/>
        </w:rPr>
        <w:t>:</w:t>
      </w:r>
      <w:r w:rsidRPr="009E3590">
        <w:rPr>
          <w:sz w:val="24"/>
          <w:szCs w:val="24"/>
        </w:rPr>
        <w:t xml:space="preserve"> </w:t>
      </w:r>
      <w:proofErr w:type="spellStart"/>
      <w:r w:rsidRPr="009E3590">
        <w:rPr>
          <w:rFonts w:ascii="Times New Roman" w:hAnsi="Times New Roman"/>
          <w:sz w:val="24"/>
          <w:szCs w:val="24"/>
        </w:rPr>
        <w:t>Кибанов</w:t>
      </w:r>
      <w:proofErr w:type="spellEnd"/>
      <w:r w:rsidRPr="009E3590">
        <w:rPr>
          <w:rFonts w:ascii="Times New Roman" w:hAnsi="Times New Roman"/>
          <w:sz w:val="24"/>
          <w:szCs w:val="24"/>
        </w:rPr>
        <w:t xml:space="preserve"> А.Я. Управление персоналом организации. - М.: ИНФРА-М, 2014. – С.442.</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Наличие эффективно функционирующей системы управления карьерой влияет на результативность организации, без которой не может осуществляться процесс управления карьерой.</w:t>
      </w:r>
    </w:p>
    <w:p w:rsidR="00ED27C5" w:rsidRDefault="009E3590" w:rsidP="00ED27C5">
      <w:pPr>
        <w:spacing w:line="360" w:lineRule="auto"/>
        <w:ind w:firstLine="709"/>
        <w:jc w:val="both"/>
        <w:rPr>
          <w:rFonts w:ascii="Times New Roman" w:hAnsi="Times New Roman"/>
          <w:sz w:val="24"/>
          <w:szCs w:val="24"/>
        </w:rPr>
      </w:pPr>
      <w:r w:rsidRPr="009E3590">
        <w:rPr>
          <w:rFonts w:ascii="Times New Roman" w:hAnsi="Times New Roman"/>
          <w:sz w:val="24"/>
          <w:szCs w:val="24"/>
        </w:rPr>
        <w:t>Для качественного и эффективного управления карьерой нужно формировать</w:t>
      </w:r>
      <w:r w:rsidR="00CA3B4C">
        <w:rPr>
          <w:rFonts w:ascii="Times New Roman" w:hAnsi="Times New Roman"/>
          <w:sz w:val="24"/>
          <w:szCs w:val="24"/>
        </w:rPr>
        <w:t xml:space="preserve"> и развивать ключевые элементы </w:t>
      </w:r>
      <w:r w:rsidRPr="009E3590">
        <w:rPr>
          <w:rFonts w:ascii="Times New Roman" w:hAnsi="Times New Roman"/>
          <w:sz w:val="24"/>
          <w:szCs w:val="24"/>
        </w:rPr>
        <w:t>сист</w:t>
      </w:r>
      <w:r w:rsidR="00CA3B4C">
        <w:rPr>
          <w:rFonts w:ascii="Times New Roman" w:hAnsi="Times New Roman"/>
          <w:sz w:val="24"/>
          <w:szCs w:val="24"/>
        </w:rPr>
        <w:t>емы управления деловой карьерой</w:t>
      </w:r>
      <w:r w:rsidRPr="009E3590">
        <w:rPr>
          <w:rFonts w:ascii="Times New Roman" w:hAnsi="Times New Roman"/>
          <w:sz w:val="24"/>
          <w:szCs w:val="24"/>
        </w:rPr>
        <w:t>, основанные на принципах системного подхода. Поэтому для начала уделим немного внимания системному подходу в целом, а затем перейдем к рассмотрению современных подходов к трактовке «системы управления карьерой».</w:t>
      </w:r>
    </w:p>
    <w:p w:rsidR="009E3590" w:rsidRPr="009E3590" w:rsidRDefault="009E3590" w:rsidP="00ED27C5">
      <w:pPr>
        <w:spacing w:line="360" w:lineRule="auto"/>
        <w:ind w:firstLine="709"/>
        <w:jc w:val="both"/>
        <w:rPr>
          <w:rFonts w:ascii="Times New Roman" w:hAnsi="Times New Roman"/>
          <w:sz w:val="24"/>
          <w:szCs w:val="24"/>
        </w:rPr>
      </w:pPr>
      <w:proofErr w:type="gramStart"/>
      <w:r w:rsidRPr="009E3590">
        <w:rPr>
          <w:rFonts w:ascii="Times New Roman" w:hAnsi="Times New Roman"/>
          <w:b/>
          <w:sz w:val="24"/>
          <w:szCs w:val="24"/>
        </w:rPr>
        <w:lastRenderedPageBreak/>
        <w:t>Системный подход</w:t>
      </w:r>
      <w:r w:rsidRPr="009E3590">
        <w:rPr>
          <w:rFonts w:ascii="Times New Roman" w:hAnsi="Times New Roman"/>
          <w:sz w:val="24"/>
          <w:szCs w:val="24"/>
        </w:rPr>
        <w:t xml:space="preserve"> - подход, при котором </w:t>
      </w:r>
      <w:r w:rsidR="00A42E08">
        <w:rPr>
          <w:rFonts w:ascii="Times New Roman" w:hAnsi="Times New Roman"/>
          <w:sz w:val="24"/>
          <w:szCs w:val="24"/>
        </w:rPr>
        <w:t>«</w:t>
      </w:r>
      <w:r w:rsidRPr="009E3590">
        <w:rPr>
          <w:rFonts w:ascii="Times New Roman" w:hAnsi="Times New Roman"/>
          <w:sz w:val="24"/>
          <w:szCs w:val="24"/>
        </w:rPr>
        <w:t>любая система (объект) рассматривается как совокупность взаимосвязанных элементов (компонентов), имеющая вход (ресурсы), выход (цель), связь с внешней средой, обратную связь</w:t>
      </w:r>
      <w:r w:rsidR="00A42E08">
        <w:rPr>
          <w:rFonts w:ascii="Times New Roman" w:hAnsi="Times New Roman"/>
          <w:sz w:val="24"/>
          <w:szCs w:val="24"/>
        </w:rPr>
        <w:t>»</w:t>
      </w:r>
      <w:r w:rsidRPr="009E3590">
        <w:rPr>
          <w:rFonts w:ascii="Times New Roman" w:hAnsi="Times New Roman"/>
          <w:sz w:val="24"/>
          <w:szCs w:val="24"/>
          <w:vertAlign w:val="superscript"/>
        </w:rPr>
        <w:footnoteReference w:id="5"/>
      </w:r>
      <w:r w:rsidR="00A42E08">
        <w:rPr>
          <w:rFonts w:ascii="Times New Roman" w:hAnsi="Times New Roman"/>
          <w:sz w:val="24"/>
          <w:szCs w:val="24"/>
        </w:rPr>
        <w:t>.</w:t>
      </w:r>
      <w:proofErr w:type="gramEnd"/>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Согласно </w:t>
      </w:r>
      <w:proofErr w:type="spellStart"/>
      <w:r w:rsidRPr="009E3590">
        <w:rPr>
          <w:rFonts w:ascii="Times New Roman" w:hAnsi="Times New Roman"/>
          <w:sz w:val="24"/>
          <w:szCs w:val="24"/>
        </w:rPr>
        <w:t>А.В.Игнатьевой</w:t>
      </w:r>
      <w:proofErr w:type="spellEnd"/>
      <w:r w:rsidRPr="009E3590">
        <w:rPr>
          <w:rFonts w:ascii="Times New Roman" w:hAnsi="Times New Roman"/>
          <w:sz w:val="24"/>
          <w:szCs w:val="24"/>
        </w:rPr>
        <w:t xml:space="preserve"> и </w:t>
      </w:r>
      <w:proofErr w:type="spellStart"/>
      <w:r w:rsidRPr="009E3590">
        <w:rPr>
          <w:rFonts w:ascii="Times New Roman" w:hAnsi="Times New Roman"/>
          <w:sz w:val="24"/>
          <w:szCs w:val="24"/>
        </w:rPr>
        <w:t>М.М.Максимцову</w:t>
      </w:r>
      <w:proofErr w:type="spellEnd"/>
      <w:r w:rsidRPr="009E3590">
        <w:rPr>
          <w:rFonts w:ascii="Times New Roman" w:hAnsi="Times New Roman"/>
          <w:sz w:val="24"/>
          <w:szCs w:val="24"/>
        </w:rPr>
        <w:t xml:space="preserve">, основные принципы системного подхода </w:t>
      </w:r>
      <w:r w:rsidR="00A42E08">
        <w:rPr>
          <w:rFonts w:ascii="Times New Roman" w:hAnsi="Times New Roman"/>
          <w:sz w:val="24"/>
          <w:szCs w:val="24"/>
        </w:rPr>
        <w:t>следующие</w:t>
      </w:r>
      <w:r w:rsidRPr="009E3590">
        <w:rPr>
          <w:rFonts w:ascii="Times New Roman" w:hAnsi="Times New Roman"/>
          <w:sz w:val="24"/>
          <w:szCs w:val="24"/>
        </w:rPr>
        <w:t>:</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1.Целостность, позволяющая рассматривать одновременно систему как единое целое и в то же время как подсистему для вышестоящих уровней.</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2.Иерархичность строения, т.е. наличие множества (по крайней мере, двух) элементов, расположенных на основе подчинения элементов низшего уровня - элементам высшего уровня. Как известно, любая организация представляет собой взаимодействие двух подсистем: управляющей и управляемой. </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3.Структуризация, позволяющая анализировать элементы системы и их взаимосвязи в рамках конкретной организационной структуры. Как правило, процесс функционирования системы обусловлен не столько свойствами ее отдельных элементов, сколько свойствами самой структуры.</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4.Множественность, позволяющая использовать множество кибернетических, экономических и математических моделей для описания отдельных элементов и системы в целом.</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Из принципов системного подхода можно сделать вывод, что система управления карьерой состоит из определенных подсистем (элементов), без которых невозможно ее функционирование.</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Рассмотрев общие принципы системного подхода, </w:t>
      </w:r>
      <w:r w:rsidR="00A42E08">
        <w:rPr>
          <w:rFonts w:ascii="Times New Roman" w:hAnsi="Times New Roman"/>
          <w:sz w:val="24"/>
          <w:szCs w:val="24"/>
        </w:rPr>
        <w:t>следует ознакомиться</w:t>
      </w:r>
      <w:r w:rsidRPr="009E3590">
        <w:rPr>
          <w:rFonts w:ascii="Times New Roman" w:hAnsi="Times New Roman"/>
          <w:sz w:val="24"/>
          <w:szCs w:val="24"/>
        </w:rPr>
        <w:t xml:space="preserve">  с существующими подходами к системе управления деловой карьерой (УДК) и выяви</w:t>
      </w:r>
      <w:r w:rsidR="00A42E08">
        <w:rPr>
          <w:rFonts w:ascii="Times New Roman" w:hAnsi="Times New Roman"/>
          <w:sz w:val="24"/>
          <w:szCs w:val="24"/>
        </w:rPr>
        <w:t>ть</w:t>
      </w:r>
      <w:r w:rsidRPr="009E3590">
        <w:rPr>
          <w:rFonts w:ascii="Times New Roman" w:hAnsi="Times New Roman"/>
          <w:sz w:val="24"/>
          <w:szCs w:val="24"/>
        </w:rPr>
        <w:t xml:space="preserve"> степень их соответствия вышеприведенным принципам системного подхода.</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С точки зрения </w:t>
      </w:r>
      <w:proofErr w:type="spellStart"/>
      <w:r w:rsidRPr="009E3590">
        <w:rPr>
          <w:rFonts w:ascii="Times New Roman" w:hAnsi="Times New Roman"/>
          <w:sz w:val="24"/>
          <w:szCs w:val="24"/>
        </w:rPr>
        <w:t>А.И.Турчинова</w:t>
      </w:r>
      <w:proofErr w:type="spellEnd"/>
      <w:r w:rsidRPr="009E3590">
        <w:rPr>
          <w:rFonts w:ascii="Times New Roman" w:hAnsi="Times New Roman"/>
          <w:sz w:val="24"/>
          <w:szCs w:val="24"/>
        </w:rPr>
        <w:t xml:space="preserve">, система управления карьерой персонала представляет собой </w:t>
      </w:r>
      <w:r w:rsidR="0072689F">
        <w:rPr>
          <w:rFonts w:ascii="Times New Roman" w:hAnsi="Times New Roman"/>
          <w:sz w:val="24"/>
          <w:szCs w:val="24"/>
        </w:rPr>
        <w:t>«</w:t>
      </w:r>
      <w:r w:rsidRPr="009E3590">
        <w:rPr>
          <w:rFonts w:ascii="Times New Roman" w:hAnsi="Times New Roman"/>
          <w:sz w:val="24"/>
          <w:szCs w:val="24"/>
        </w:rPr>
        <w:t>совокупность субъектов управления персоналом, их функций, полномочий и ответственности, совокупность принципов, правовых норм и механизма управления, которые необходимы для целенаправленного воздействия на объект управления</w:t>
      </w:r>
      <w:r w:rsidR="0072689F">
        <w:rPr>
          <w:rFonts w:ascii="Times New Roman" w:hAnsi="Times New Roman"/>
          <w:sz w:val="24"/>
          <w:szCs w:val="24"/>
        </w:rPr>
        <w:t>»</w:t>
      </w:r>
      <w:r w:rsidRPr="009E3590">
        <w:rPr>
          <w:rFonts w:ascii="Times New Roman" w:hAnsi="Times New Roman"/>
          <w:sz w:val="24"/>
          <w:szCs w:val="24"/>
          <w:vertAlign w:val="superscript"/>
        </w:rPr>
        <w:footnoteReference w:id="6"/>
      </w:r>
      <w:r w:rsidR="0072689F">
        <w:rPr>
          <w:rFonts w:ascii="Times New Roman" w:hAnsi="Times New Roman"/>
          <w:sz w:val="24"/>
          <w:szCs w:val="24"/>
        </w:rPr>
        <w:t>.</w:t>
      </w:r>
      <w:r w:rsidRPr="009E3590">
        <w:rPr>
          <w:rFonts w:ascii="Times New Roman" w:hAnsi="Times New Roman"/>
          <w:sz w:val="24"/>
          <w:szCs w:val="24"/>
        </w:rPr>
        <w:t xml:space="preserve"> Как видим, определение соответствует общим принципам системного подхода, но нужно определить специфику УДК.</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lastRenderedPageBreak/>
        <w:t xml:space="preserve">Как считает </w:t>
      </w:r>
      <w:proofErr w:type="spellStart"/>
      <w:r w:rsidRPr="009E3590">
        <w:rPr>
          <w:rFonts w:ascii="Times New Roman" w:hAnsi="Times New Roman"/>
          <w:sz w:val="24"/>
          <w:szCs w:val="24"/>
        </w:rPr>
        <w:t>В.В.Кафидов</w:t>
      </w:r>
      <w:proofErr w:type="spellEnd"/>
      <w:r w:rsidRPr="009E3590">
        <w:rPr>
          <w:rFonts w:ascii="Times New Roman" w:hAnsi="Times New Roman"/>
          <w:sz w:val="24"/>
          <w:szCs w:val="24"/>
        </w:rPr>
        <w:t xml:space="preserve">, система управления карьерой включает </w:t>
      </w:r>
      <w:r w:rsidR="0072689F">
        <w:rPr>
          <w:rFonts w:ascii="Times New Roman" w:hAnsi="Times New Roman"/>
          <w:sz w:val="24"/>
          <w:szCs w:val="24"/>
        </w:rPr>
        <w:t>«</w:t>
      </w:r>
      <w:r w:rsidRPr="009E3590">
        <w:rPr>
          <w:rFonts w:ascii="Times New Roman" w:hAnsi="Times New Roman"/>
          <w:sz w:val="24"/>
          <w:szCs w:val="24"/>
        </w:rPr>
        <w:t>подсистемы исполнителей (работников), работ (рабочих мест, должностей), информационного обеспечения</w:t>
      </w:r>
      <w:r w:rsidR="0072689F">
        <w:rPr>
          <w:rFonts w:ascii="Times New Roman" w:hAnsi="Times New Roman"/>
          <w:sz w:val="24"/>
          <w:szCs w:val="24"/>
        </w:rPr>
        <w:t>»</w:t>
      </w:r>
      <w:r w:rsidRPr="009E3590">
        <w:rPr>
          <w:rFonts w:ascii="Times New Roman" w:hAnsi="Times New Roman"/>
          <w:sz w:val="24"/>
          <w:szCs w:val="24"/>
          <w:vertAlign w:val="superscript"/>
        </w:rPr>
        <w:footnoteReference w:id="7"/>
      </w:r>
      <w:r w:rsidR="0072689F">
        <w:rPr>
          <w:rFonts w:ascii="Times New Roman" w:hAnsi="Times New Roman"/>
          <w:sz w:val="24"/>
          <w:szCs w:val="24"/>
        </w:rPr>
        <w:t>.</w:t>
      </w:r>
      <w:r w:rsidRPr="009E3590">
        <w:rPr>
          <w:rFonts w:ascii="Times New Roman" w:hAnsi="Times New Roman"/>
          <w:sz w:val="24"/>
          <w:szCs w:val="24"/>
        </w:rPr>
        <w:t xml:space="preserve"> В данном случае трактовка также соответствует принципам системного подхода, но недостаточна для формирования целостного представления о системе УДК.</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К сожалению, понятие «система управления карьерой» на сегодняшний день недостаточно полно раскрыто, а также в изученных источниках практически не выделяются его структурные элементы с позиции системного подхода либо выделяются, но подробно каждый элемент не исследуется (как в вышеприведенных трактовках). </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Следовательно, </w:t>
      </w:r>
      <w:proofErr w:type="spellStart"/>
      <w:r w:rsidRPr="009E3590">
        <w:rPr>
          <w:rFonts w:ascii="Times New Roman" w:hAnsi="Times New Roman"/>
          <w:sz w:val="24"/>
          <w:szCs w:val="24"/>
        </w:rPr>
        <w:t>непроработанность</w:t>
      </w:r>
      <w:proofErr w:type="spellEnd"/>
      <w:r w:rsidRPr="009E3590">
        <w:rPr>
          <w:rFonts w:ascii="Times New Roman" w:hAnsi="Times New Roman"/>
          <w:sz w:val="24"/>
          <w:szCs w:val="24"/>
        </w:rPr>
        <w:t xml:space="preserve"> данной трактовки требует формирования определенного подхода к структуре системы управления карьерой.</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Руководствуясь основополагающими принципами системного подхода, выявим ключевые подсистемы системы управления карьерой: </w:t>
      </w:r>
      <w:r w:rsidRPr="009E3590">
        <w:rPr>
          <w:rFonts w:ascii="Times New Roman" w:hAnsi="Times New Roman"/>
          <w:b/>
          <w:sz w:val="24"/>
          <w:szCs w:val="24"/>
        </w:rPr>
        <w:t>система управления карьерой</w:t>
      </w:r>
      <w:r w:rsidRPr="009E3590">
        <w:rPr>
          <w:rFonts w:ascii="Times New Roman" w:hAnsi="Times New Roman"/>
          <w:sz w:val="24"/>
          <w:szCs w:val="24"/>
        </w:rPr>
        <w:t xml:space="preserve"> включает в себя подсистемы карьерной среды и карьерного пространства (см</w:t>
      </w:r>
      <w:proofErr w:type="gramStart"/>
      <w:r w:rsidRPr="009E3590">
        <w:rPr>
          <w:rFonts w:ascii="Times New Roman" w:hAnsi="Times New Roman"/>
          <w:sz w:val="24"/>
          <w:szCs w:val="24"/>
        </w:rPr>
        <w:t>.р</w:t>
      </w:r>
      <w:proofErr w:type="gramEnd"/>
      <w:r w:rsidRPr="009E3590">
        <w:rPr>
          <w:rFonts w:ascii="Times New Roman" w:hAnsi="Times New Roman"/>
          <w:sz w:val="24"/>
          <w:szCs w:val="24"/>
        </w:rPr>
        <w:t>ис.1.3).</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Система управления карьерой как управляемая система испытывает влияние внешней среды и управляющей системы, при этом сама может оказывать воздействие на внешнюю среду. </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b/>
          <w:sz w:val="24"/>
          <w:szCs w:val="24"/>
        </w:rPr>
        <w:t>1.</w:t>
      </w:r>
      <w:r w:rsidRPr="009E3590">
        <w:rPr>
          <w:b/>
        </w:rPr>
        <w:t xml:space="preserve"> </w:t>
      </w:r>
      <w:r w:rsidRPr="009E3590">
        <w:rPr>
          <w:rFonts w:ascii="Times New Roman" w:hAnsi="Times New Roman"/>
          <w:b/>
          <w:sz w:val="24"/>
          <w:szCs w:val="24"/>
        </w:rPr>
        <w:t>Под управляющей системой</w:t>
      </w:r>
      <w:r w:rsidRPr="009E3590">
        <w:rPr>
          <w:rFonts w:ascii="Times New Roman" w:hAnsi="Times New Roman"/>
          <w:sz w:val="24"/>
          <w:szCs w:val="24"/>
        </w:rPr>
        <w:t xml:space="preserve"> будем понимать подразделения организации, которые будут оказывать влияние на формирование и реализацию системы УДК в целях осуществления карьерного развития работником. </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Ключевыми элементами управляющей системы, на взгляд автора, являются бизнес-стратегия и стратегия УЧР, т.к. стратегия и политика УДК должна вырабатываться исходя из стратегии УЧР, быть согласованной с </w:t>
      </w:r>
      <w:proofErr w:type="gramStart"/>
      <w:r w:rsidRPr="009E3590">
        <w:rPr>
          <w:rFonts w:ascii="Times New Roman" w:hAnsi="Times New Roman"/>
          <w:sz w:val="24"/>
          <w:szCs w:val="24"/>
        </w:rPr>
        <w:t>бизнес-стратегией</w:t>
      </w:r>
      <w:proofErr w:type="gramEnd"/>
      <w:r w:rsidRPr="009E3590">
        <w:rPr>
          <w:rFonts w:ascii="Times New Roman" w:hAnsi="Times New Roman"/>
          <w:sz w:val="24"/>
          <w:szCs w:val="24"/>
        </w:rPr>
        <w:t>.</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i/>
          <w:sz w:val="24"/>
          <w:szCs w:val="24"/>
        </w:rPr>
        <w:t>Взаимосвязь с другими элементами системы:</w:t>
      </w:r>
      <w:r w:rsidRPr="009E3590">
        <w:rPr>
          <w:rFonts w:ascii="Times New Roman" w:hAnsi="Times New Roman"/>
          <w:sz w:val="24"/>
          <w:szCs w:val="24"/>
        </w:rPr>
        <w:t xml:space="preserve"> управляющая система влияет на систему УДК, однако также подвержена воздействию внешней среды.</w:t>
      </w:r>
    </w:p>
    <w:p w:rsidR="009E3590" w:rsidRPr="009E3590" w:rsidRDefault="00AD6D7B" w:rsidP="009E3590">
      <w:pPr>
        <w:spacing w:line="360" w:lineRule="auto"/>
        <w:ind w:firstLine="709"/>
        <w:jc w:val="both"/>
        <w:rPr>
          <w:rFonts w:ascii="Times New Roman" w:hAnsi="Times New Roman"/>
          <w:b/>
          <w:sz w:val="24"/>
          <w:szCs w:val="24"/>
        </w:rPr>
      </w:pPr>
      <w:r w:rsidRPr="009E3590">
        <w:rPr>
          <w:noProof/>
          <w:sz w:val="24"/>
          <w:szCs w:val="24"/>
          <w:lang w:eastAsia="ru-RU"/>
        </w:rPr>
        <w:lastRenderedPageBreak/>
        <mc:AlternateContent>
          <mc:Choice Requires="wpg">
            <w:drawing>
              <wp:anchor distT="0" distB="0" distL="114300" distR="114300" simplePos="0" relativeHeight="251858944" behindDoc="0" locked="0" layoutInCell="1" allowOverlap="1" wp14:anchorId="7DE6F36A" wp14:editId="20152464">
                <wp:simplePos x="0" y="0"/>
                <wp:positionH relativeFrom="column">
                  <wp:posOffset>-1061085</wp:posOffset>
                </wp:positionH>
                <wp:positionV relativeFrom="paragraph">
                  <wp:posOffset>106680</wp:posOffset>
                </wp:positionV>
                <wp:extent cx="7533005" cy="4134485"/>
                <wp:effectExtent l="0" t="0" r="10795" b="18415"/>
                <wp:wrapTopAndBottom/>
                <wp:docPr id="161" name="Группа 161"/>
                <wp:cNvGraphicFramePr/>
                <a:graphic xmlns:a="http://schemas.openxmlformats.org/drawingml/2006/main">
                  <a:graphicData uri="http://schemas.microsoft.com/office/word/2010/wordprocessingGroup">
                    <wpg:wgp>
                      <wpg:cNvGrpSpPr/>
                      <wpg:grpSpPr>
                        <a:xfrm>
                          <a:off x="0" y="0"/>
                          <a:ext cx="7533005" cy="4134485"/>
                          <a:chOff x="0" y="0"/>
                          <a:chExt cx="7533290" cy="4134506"/>
                        </a:xfrm>
                      </wpg:grpSpPr>
                      <wpg:grpSp>
                        <wpg:cNvPr id="162" name="Группа 162"/>
                        <wpg:cNvGrpSpPr/>
                        <wpg:grpSpPr>
                          <a:xfrm>
                            <a:off x="0" y="1277006"/>
                            <a:ext cx="5819775" cy="2857500"/>
                            <a:chOff x="0" y="0"/>
                            <a:chExt cx="5867401" cy="2638425"/>
                          </a:xfrm>
                        </wpg:grpSpPr>
                        <wpg:grpSp>
                          <wpg:cNvPr id="163" name="Группа 163"/>
                          <wpg:cNvGrpSpPr/>
                          <wpg:grpSpPr>
                            <a:xfrm>
                              <a:off x="0" y="0"/>
                              <a:ext cx="5867401" cy="2638424"/>
                              <a:chOff x="0" y="0"/>
                              <a:chExt cx="5867401" cy="2638424"/>
                            </a:xfrm>
                          </wpg:grpSpPr>
                          <wps:wsp>
                            <wps:cNvPr id="164" name="Прямоугольник 164"/>
                            <wps:cNvSpPr/>
                            <wps:spPr>
                              <a:xfrm>
                                <a:off x="0" y="0"/>
                                <a:ext cx="5867401" cy="2638424"/>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236170" w:rsidRDefault="003666F9" w:rsidP="009E359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5" name="Группа 165"/>
                            <wpg:cNvGrpSpPr/>
                            <wpg:grpSpPr>
                              <a:xfrm>
                                <a:off x="104775" y="142875"/>
                                <a:ext cx="5559425" cy="1914525"/>
                                <a:chOff x="0" y="0"/>
                                <a:chExt cx="5559425" cy="1914525"/>
                              </a:xfrm>
                            </wpg:grpSpPr>
                            <wpg:grpSp>
                              <wpg:cNvPr id="166" name="Группа 166"/>
                              <wpg:cNvGrpSpPr/>
                              <wpg:grpSpPr>
                                <a:xfrm>
                                  <a:off x="3667125" y="0"/>
                                  <a:ext cx="1892300" cy="1914525"/>
                                  <a:chOff x="0" y="0"/>
                                  <a:chExt cx="1743075" cy="1781175"/>
                                </a:xfrm>
                              </wpg:grpSpPr>
                              <wps:wsp>
                                <wps:cNvPr id="167" name="Прямоугольник 167"/>
                                <wps:cNvSpPr/>
                                <wps:spPr>
                                  <a:xfrm>
                                    <a:off x="0" y="0"/>
                                    <a:ext cx="1714500" cy="1781175"/>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9E3590">
                                      <w:pPr>
                                        <w:spacing w:line="240" w:lineRule="atLeast"/>
                                        <w:rPr>
                                          <w:sz w:val="16"/>
                                          <w:szCs w:val="16"/>
                                        </w:rPr>
                                      </w:pPr>
                                      <w:r>
                                        <w:rPr>
                                          <w:sz w:val="16"/>
                                          <w:szCs w:val="16"/>
                                        </w:rPr>
                                        <w:t>-</w:t>
                                      </w:r>
                                      <w:r w:rsidRPr="00980A57">
                                        <w:rPr>
                                          <w:sz w:val="16"/>
                                          <w:szCs w:val="16"/>
                                        </w:rPr>
                                        <w:t xml:space="preserve">специфика </w:t>
                                      </w:r>
                                    </w:p>
                                    <w:p w:rsidR="003666F9" w:rsidRDefault="003666F9" w:rsidP="009E3590">
                                      <w:pPr>
                                        <w:spacing w:line="240" w:lineRule="atLeast"/>
                                        <w:rPr>
                                          <w:sz w:val="16"/>
                                          <w:szCs w:val="16"/>
                                        </w:rPr>
                                      </w:pPr>
                                      <w:r w:rsidRPr="00980A57">
                                        <w:rPr>
                                          <w:sz w:val="16"/>
                                          <w:szCs w:val="16"/>
                                        </w:rPr>
                                        <w:t>деятельности организации</w:t>
                                      </w:r>
                                      <w:r>
                                        <w:rPr>
                                          <w:sz w:val="16"/>
                                          <w:szCs w:val="16"/>
                                        </w:rPr>
                                        <w:t>;</w:t>
                                      </w:r>
                                    </w:p>
                                    <w:p w:rsidR="003666F9" w:rsidRDefault="003666F9" w:rsidP="009E3590">
                                      <w:pPr>
                                        <w:spacing w:line="240" w:lineRule="atLeast"/>
                                        <w:rPr>
                                          <w:sz w:val="16"/>
                                          <w:szCs w:val="16"/>
                                        </w:rPr>
                                      </w:pPr>
                                      <w:r>
                                        <w:rPr>
                                          <w:sz w:val="16"/>
                                          <w:szCs w:val="16"/>
                                        </w:rPr>
                                        <w:t>-организационная структура;</w:t>
                                      </w:r>
                                    </w:p>
                                    <w:p w:rsidR="003666F9" w:rsidRDefault="003666F9" w:rsidP="009E3590">
                                      <w:pPr>
                                        <w:spacing w:line="240" w:lineRule="atLeast"/>
                                        <w:rPr>
                                          <w:sz w:val="16"/>
                                          <w:szCs w:val="16"/>
                                        </w:rPr>
                                      </w:pPr>
                                      <w:r>
                                        <w:rPr>
                                          <w:sz w:val="16"/>
                                          <w:szCs w:val="16"/>
                                        </w:rPr>
                                        <w:t>-социально-демографическая структура;</w:t>
                                      </w:r>
                                    </w:p>
                                    <w:p w:rsidR="003666F9" w:rsidRDefault="003666F9" w:rsidP="009E3590">
                                      <w:pPr>
                                        <w:spacing w:line="240" w:lineRule="atLeast"/>
                                        <w:rPr>
                                          <w:sz w:val="16"/>
                                          <w:szCs w:val="16"/>
                                        </w:rPr>
                                      </w:pPr>
                                      <w:r>
                                        <w:rPr>
                                          <w:sz w:val="16"/>
                                          <w:szCs w:val="16"/>
                                        </w:rPr>
                                        <w:t>-профессионально-квалификационная  структура персонала</w:t>
                                      </w:r>
                                    </w:p>
                                    <w:p w:rsidR="003666F9" w:rsidRDefault="003666F9" w:rsidP="009E3590">
                                      <w:pPr>
                                        <w:spacing w:line="240" w:lineRule="atLeast"/>
                                        <w:rPr>
                                          <w:sz w:val="16"/>
                                          <w:szCs w:val="16"/>
                                        </w:rPr>
                                      </w:pPr>
                                      <w:r>
                                        <w:rPr>
                                          <w:sz w:val="16"/>
                                          <w:szCs w:val="16"/>
                                        </w:rPr>
                                        <w:t>-наличие вакансий</w:t>
                                      </w:r>
                                    </w:p>
                                    <w:p w:rsidR="003666F9" w:rsidRDefault="003666F9" w:rsidP="009E3590">
                                      <w:pPr>
                                        <w:spacing w:line="240" w:lineRule="atLeast"/>
                                        <w:rPr>
                                          <w:sz w:val="16"/>
                                          <w:szCs w:val="16"/>
                                        </w:rPr>
                                      </w:pPr>
                                      <w:r>
                                        <w:rPr>
                                          <w:sz w:val="16"/>
                                          <w:szCs w:val="16"/>
                                        </w:rPr>
                                        <w:t>-условия труда</w:t>
                                      </w:r>
                                    </w:p>
                                    <w:p w:rsidR="003666F9" w:rsidRPr="00980A57" w:rsidRDefault="003666F9" w:rsidP="009E3590">
                                      <w:pPr>
                                        <w:spacing w:line="240" w:lineRule="atLeas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428750" y="0"/>
                                    <a:ext cx="314325" cy="178117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9157E0" w:rsidRDefault="003666F9" w:rsidP="009E3590">
                                      <w:pPr>
                                        <w:spacing w:line="240" w:lineRule="atLeast"/>
                                        <w:jc w:val="center"/>
                                        <w:rPr>
                                          <w:b/>
                                          <w:sz w:val="20"/>
                                          <w:szCs w:val="20"/>
                                        </w:rPr>
                                      </w:pPr>
                                      <w:r w:rsidRPr="009157E0">
                                        <w:rPr>
                                          <w:b/>
                                          <w:sz w:val="20"/>
                                          <w:szCs w:val="20"/>
                                        </w:rPr>
                                        <w:t>карьерное пространство</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g:grpSp>
                            <wpg:grpSp>
                              <wpg:cNvPr id="169" name="Группа 169"/>
                              <wpg:cNvGrpSpPr/>
                              <wpg:grpSpPr>
                                <a:xfrm>
                                  <a:off x="0" y="0"/>
                                  <a:ext cx="3314700" cy="1914525"/>
                                  <a:chOff x="0" y="0"/>
                                  <a:chExt cx="3762375" cy="2019300"/>
                                </a:xfrm>
                              </wpg:grpSpPr>
                              <wpg:grpSp>
                                <wpg:cNvPr id="170" name="Группа 170"/>
                                <wpg:cNvGrpSpPr/>
                                <wpg:grpSpPr>
                                  <a:xfrm>
                                    <a:off x="0" y="0"/>
                                    <a:ext cx="3762375" cy="2019300"/>
                                    <a:chOff x="0" y="0"/>
                                    <a:chExt cx="3914775" cy="2019300"/>
                                  </a:xfrm>
                                </wpg:grpSpPr>
                                <wps:wsp>
                                  <wps:cNvPr id="171" name="Прямоугольник 171"/>
                                  <wps:cNvSpPr/>
                                  <wps:spPr>
                                    <a:xfrm>
                                      <a:off x="0" y="0"/>
                                      <a:ext cx="3914775" cy="2019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2" name="Группа 172"/>
                                  <wpg:cNvGrpSpPr/>
                                  <wpg:grpSpPr>
                                    <a:xfrm>
                                      <a:off x="352425" y="180975"/>
                                      <a:ext cx="3248025" cy="1495425"/>
                                      <a:chOff x="0" y="0"/>
                                      <a:chExt cx="3248025" cy="1495425"/>
                                    </a:xfrm>
                                  </wpg:grpSpPr>
                                  <wps:wsp>
                                    <wps:cNvPr id="173" name="Прямоугольник 173"/>
                                    <wps:cNvSpPr/>
                                    <wps:spPr>
                                      <a:xfrm>
                                        <a:off x="1238250" y="0"/>
                                        <a:ext cx="1838325" cy="2857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9E3590">
                                          <w:pPr>
                                            <w:jc w:val="center"/>
                                            <w:rPr>
                                              <w:rFonts w:ascii="Times New Roman" w:hAnsi="Times New Roman" w:cs="Times New Roman"/>
                                              <w:sz w:val="18"/>
                                              <w:szCs w:val="18"/>
                                            </w:rPr>
                                          </w:pPr>
                                          <w:r w:rsidRPr="004E3025">
                                            <w:rPr>
                                              <w:rFonts w:ascii="Times New Roman" w:hAnsi="Times New Roman" w:cs="Times New Roman"/>
                                              <w:sz w:val="18"/>
                                              <w:szCs w:val="18"/>
                                            </w:rPr>
                                            <w:t>Стратегия и политика</w:t>
                                          </w:r>
                                          <w:r w:rsidRPr="001005E1">
                                            <w:rPr>
                                              <w:rFonts w:ascii="Times New Roman" w:hAnsi="Times New Roman" w:cs="Times New Roman"/>
                                              <w:sz w:val="20"/>
                                              <w:szCs w:val="20"/>
                                            </w:rPr>
                                            <w:t xml:space="preserve"> </w:t>
                                          </w:r>
                                          <w:r w:rsidRPr="004E3025">
                                            <w:rPr>
                                              <w:rFonts w:ascii="Times New Roman" w:hAnsi="Times New Roman" w:cs="Times New Roman"/>
                                              <w:sz w:val="18"/>
                                              <w:szCs w:val="18"/>
                                            </w:rPr>
                                            <w:t>УДК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Прямоугольник 174"/>
                                    <wps:cNvSpPr/>
                                    <wps:spPr>
                                      <a:xfrm>
                                        <a:off x="1238250" y="552450"/>
                                        <a:ext cx="1838325" cy="2857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9E3590">
                                          <w:pPr>
                                            <w:jc w:val="center"/>
                                            <w:rPr>
                                              <w:rFonts w:ascii="Times New Roman" w:hAnsi="Times New Roman" w:cs="Times New Roman"/>
                                              <w:sz w:val="18"/>
                                              <w:szCs w:val="18"/>
                                            </w:rPr>
                                          </w:pPr>
                                          <w:r w:rsidRPr="004E3025">
                                            <w:rPr>
                                              <w:rFonts w:ascii="Times New Roman" w:hAnsi="Times New Roman" w:cs="Times New Roman"/>
                                              <w:sz w:val="18"/>
                                              <w:szCs w:val="18"/>
                                            </w:rPr>
                                            <w:t>Технологии УДК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Прямоугольник 175"/>
                                    <wps:cNvSpPr/>
                                    <wps:spPr>
                                      <a:xfrm>
                                        <a:off x="981075" y="1123950"/>
                                        <a:ext cx="1019175" cy="37147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9E3590">
                                          <w:pPr>
                                            <w:jc w:val="center"/>
                                            <w:rPr>
                                              <w:rFonts w:ascii="Times New Roman" w:hAnsi="Times New Roman" w:cs="Times New Roman"/>
                                              <w:sz w:val="16"/>
                                              <w:szCs w:val="16"/>
                                            </w:rPr>
                                          </w:pPr>
                                          <w:r w:rsidRPr="004E3025">
                                            <w:rPr>
                                              <w:rFonts w:ascii="Times New Roman" w:hAnsi="Times New Roman" w:cs="Times New Roman"/>
                                              <w:sz w:val="16"/>
                                              <w:szCs w:val="16"/>
                                            </w:rPr>
                                            <w:t>Планирование карьеры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Прямоугольник 176"/>
                                    <wps:cNvSpPr/>
                                    <wps:spPr>
                                      <a:xfrm>
                                        <a:off x="2371725" y="1123950"/>
                                        <a:ext cx="876300" cy="37147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9E3590">
                                          <w:pPr>
                                            <w:jc w:val="center"/>
                                            <w:rPr>
                                              <w:rFonts w:ascii="Times New Roman" w:hAnsi="Times New Roman" w:cs="Times New Roman"/>
                                              <w:sz w:val="16"/>
                                              <w:szCs w:val="16"/>
                                            </w:rPr>
                                          </w:pPr>
                                          <w:r w:rsidRPr="004E3025">
                                            <w:rPr>
                                              <w:rFonts w:ascii="Times New Roman" w:hAnsi="Times New Roman" w:cs="Times New Roman"/>
                                              <w:sz w:val="16"/>
                                              <w:szCs w:val="16"/>
                                            </w:rPr>
                                            <w:t>Кадровый резерв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Стрелка вниз 177"/>
                                    <wps:cNvSpPr/>
                                    <wps:spPr>
                                      <a:xfrm>
                                        <a:off x="2000250" y="285750"/>
                                        <a:ext cx="171450" cy="26670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Прямая соединительная линия 178"/>
                                    <wps:cNvCnPr/>
                                    <wps:spPr>
                                      <a:xfrm>
                                        <a:off x="2095500" y="838200"/>
                                        <a:ext cx="0" cy="142875"/>
                                      </a:xfrm>
                                      <a:prstGeom prst="line">
                                        <a:avLst/>
                                      </a:prstGeom>
                                      <a:noFill/>
                                      <a:ln w="9525" cap="flat" cmpd="sng" algn="ctr">
                                        <a:solidFill>
                                          <a:sysClr val="windowText" lastClr="000000"/>
                                        </a:solidFill>
                                        <a:prstDash val="solid"/>
                                      </a:ln>
                                      <a:effectLst/>
                                    </wps:spPr>
                                    <wps:bodyPr/>
                                  </wps:wsp>
                                  <wps:wsp>
                                    <wps:cNvPr id="179" name="Прямая соединительная линия 179"/>
                                    <wps:cNvCnPr/>
                                    <wps:spPr>
                                      <a:xfrm>
                                        <a:off x="1524000" y="981075"/>
                                        <a:ext cx="1266825" cy="0"/>
                                      </a:xfrm>
                                      <a:prstGeom prst="line">
                                        <a:avLst/>
                                      </a:prstGeom>
                                      <a:noFill/>
                                      <a:ln w="9525" cap="flat" cmpd="sng" algn="ctr">
                                        <a:solidFill>
                                          <a:sysClr val="windowText" lastClr="000000">
                                            <a:shade val="95000"/>
                                            <a:satMod val="105000"/>
                                          </a:sysClr>
                                        </a:solidFill>
                                        <a:prstDash val="solid"/>
                                      </a:ln>
                                      <a:effectLst/>
                                    </wps:spPr>
                                    <wps:bodyPr/>
                                  </wps:wsp>
                                  <wps:wsp>
                                    <wps:cNvPr id="180" name="Прямая соединительная линия 180"/>
                                    <wps:cNvCnPr/>
                                    <wps:spPr>
                                      <a:xfrm>
                                        <a:off x="1524000" y="981075"/>
                                        <a:ext cx="0" cy="142875"/>
                                      </a:xfrm>
                                      <a:prstGeom prst="line">
                                        <a:avLst/>
                                      </a:prstGeom>
                                      <a:noFill/>
                                      <a:ln w="9525" cap="flat" cmpd="sng" algn="ctr">
                                        <a:solidFill>
                                          <a:sysClr val="windowText" lastClr="000000">
                                            <a:shade val="95000"/>
                                            <a:satMod val="105000"/>
                                          </a:sysClr>
                                        </a:solidFill>
                                        <a:prstDash val="solid"/>
                                      </a:ln>
                                      <a:effectLst/>
                                    </wps:spPr>
                                    <wps:bodyPr/>
                                  </wps:wsp>
                                  <wps:wsp>
                                    <wps:cNvPr id="181" name="Прямая соединительная линия 181"/>
                                    <wps:cNvCnPr/>
                                    <wps:spPr>
                                      <a:xfrm>
                                        <a:off x="2790825" y="981075"/>
                                        <a:ext cx="0" cy="142875"/>
                                      </a:xfrm>
                                      <a:prstGeom prst="line">
                                        <a:avLst/>
                                      </a:prstGeom>
                                      <a:noFill/>
                                      <a:ln w="9525" cap="flat" cmpd="sng" algn="ctr">
                                        <a:solidFill>
                                          <a:sysClr val="windowText" lastClr="000000">
                                            <a:shade val="95000"/>
                                            <a:satMod val="105000"/>
                                          </a:sysClr>
                                        </a:solidFill>
                                        <a:prstDash val="solid"/>
                                      </a:ln>
                                      <a:effectLst/>
                                    </wps:spPr>
                                    <wps:bodyPr/>
                                  </wps:wsp>
                                  <wps:wsp>
                                    <wps:cNvPr id="182" name="Двойная стрелка влево/вправо 182"/>
                                    <wps:cNvSpPr/>
                                    <wps:spPr>
                                      <a:xfrm>
                                        <a:off x="2000250" y="1247775"/>
                                        <a:ext cx="371475" cy="171450"/>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Прямоугольник 183"/>
                                    <wps:cNvSpPr/>
                                    <wps:spPr>
                                      <a:xfrm>
                                        <a:off x="0" y="485775"/>
                                        <a:ext cx="923925" cy="4191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9E3590">
                                          <w:pPr>
                                            <w:jc w:val="center"/>
                                            <w:rPr>
                                              <w:rFonts w:ascii="Times New Roman" w:hAnsi="Times New Roman" w:cs="Times New Roman"/>
                                              <w:sz w:val="18"/>
                                              <w:szCs w:val="18"/>
                                            </w:rPr>
                                          </w:pPr>
                                          <w:r w:rsidRPr="004E3025">
                                            <w:rPr>
                                              <w:rFonts w:ascii="Times New Roman" w:hAnsi="Times New Roman" w:cs="Times New Roman"/>
                                              <w:sz w:val="18"/>
                                              <w:szCs w:val="18"/>
                                            </w:rPr>
                                            <w:t>Кадровые технологии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Двойная стрелка влево/вправо 184"/>
                                    <wps:cNvSpPr/>
                                    <wps:spPr>
                                      <a:xfrm>
                                        <a:off x="923925" y="590550"/>
                                        <a:ext cx="295275" cy="171450"/>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Прямоугольник 185"/>
                                <wps:cNvSpPr/>
                                <wps:spPr>
                                  <a:xfrm>
                                    <a:off x="0" y="1781175"/>
                                    <a:ext cx="3762375" cy="23812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9157E0" w:rsidRDefault="003666F9" w:rsidP="009E3590">
                                      <w:pPr>
                                        <w:spacing w:line="240" w:lineRule="atLeast"/>
                                        <w:jc w:val="center"/>
                                        <w:rPr>
                                          <w:b/>
                                          <w:sz w:val="20"/>
                                          <w:szCs w:val="20"/>
                                        </w:rPr>
                                      </w:pPr>
                                      <w:r w:rsidRPr="009157E0">
                                        <w:rPr>
                                          <w:b/>
                                          <w:sz w:val="20"/>
                                          <w:szCs w:val="20"/>
                                        </w:rPr>
                                        <w:t>Карьерная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6" name="Двойная стрелка влево/вправо 186"/>
                              <wps:cNvSpPr/>
                              <wps:spPr>
                                <a:xfrm>
                                  <a:off x="3314700" y="866775"/>
                                  <a:ext cx="352425" cy="161925"/>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7" name="Прямоугольник 187"/>
                          <wps:cNvSpPr/>
                          <wps:spPr>
                            <a:xfrm>
                              <a:off x="0" y="2333625"/>
                              <a:ext cx="5867400" cy="3048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236170" w:rsidRDefault="003666F9" w:rsidP="009E3590">
                                <w:pPr>
                                  <w:jc w:val="center"/>
                                  <w:rPr>
                                    <w:b/>
                                  </w:rPr>
                                </w:pPr>
                                <w:r w:rsidRPr="00236170">
                                  <w:rPr>
                                    <w:b/>
                                  </w:rPr>
                                  <w:t>Система управления карьерой как управляемая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8" name="Группа 188"/>
                        <wpg:cNvGrpSpPr/>
                        <wpg:grpSpPr>
                          <a:xfrm>
                            <a:off x="6085490" y="1970689"/>
                            <a:ext cx="1447800" cy="1400175"/>
                            <a:chOff x="0" y="0"/>
                            <a:chExt cx="1447800" cy="1400175"/>
                          </a:xfrm>
                        </wpg:grpSpPr>
                        <wps:wsp>
                          <wps:cNvPr id="189" name="Прямоугольник 189"/>
                          <wps:cNvSpPr/>
                          <wps:spPr>
                            <a:xfrm>
                              <a:off x="0" y="0"/>
                              <a:ext cx="1447800" cy="1400175"/>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9E3590">
                                <w:pPr>
                                  <w:rPr>
                                    <w:sz w:val="16"/>
                                    <w:szCs w:val="16"/>
                                  </w:rPr>
                                </w:pPr>
                                <w:r w:rsidRPr="00236170">
                                  <w:rPr>
                                    <w:sz w:val="16"/>
                                    <w:szCs w:val="16"/>
                                  </w:rPr>
                                  <w:t>-</w:t>
                                </w:r>
                                <w:proofErr w:type="spellStart"/>
                                <w:r w:rsidRPr="00236170">
                                  <w:rPr>
                                    <w:sz w:val="16"/>
                                    <w:szCs w:val="16"/>
                                  </w:rPr>
                                  <w:t>общеконъюнктурная</w:t>
                                </w:r>
                                <w:proofErr w:type="spellEnd"/>
                              </w:p>
                              <w:p w:rsidR="003666F9" w:rsidRPr="00236170" w:rsidRDefault="003666F9" w:rsidP="009E3590">
                                <w:pPr>
                                  <w:rPr>
                                    <w:sz w:val="16"/>
                                    <w:szCs w:val="16"/>
                                  </w:rPr>
                                </w:pPr>
                                <w:r w:rsidRPr="00236170">
                                  <w:rPr>
                                    <w:sz w:val="16"/>
                                    <w:szCs w:val="16"/>
                                  </w:rPr>
                                  <w:t xml:space="preserve"> ситуация</w:t>
                                </w:r>
                              </w:p>
                              <w:p w:rsidR="003666F9" w:rsidRPr="00236170" w:rsidRDefault="003666F9" w:rsidP="009E3590">
                                <w:pPr>
                                  <w:rPr>
                                    <w:sz w:val="16"/>
                                    <w:szCs w:val="16"/>
                                  </w:rPr>
                                </w:pPr>
                                <w:r w:rsidRPr="00236170">
                                  <w:rPr>
                                    <w:sz w:val="16"/>
                                    <w:szCs w:val="16"/>
                                  </w:rPr>
                                  <w:t>-рынок труда</w:t>
                                </w:r>
                              </w:p>
                              <w:p w:rsidR="003666F9" w:rsidRPr="00236170" w:rsidRDefault="003666F9" w:rsidP="009E3590">
                                <w:pPr>
                                  <w:rPr>
                                    <w:sz w:val="16"/>
                                    <w:szCs w:val="16"/>
                                  </w:rPr>
                                </w:pPr>
                                <w:r w:rsidRPr="00236170">
                                  <w:rPr>
                                    <w:sz w:val="16"/>
                                    <w:szCs w:val="16"/>
                                  </w:rPr>
                                  <w:t>-правовые нормы</w:t>
                                </w:r>
                              </w:p>
                              <w:p w:rsidR="003666F9" w:rsidRPr="00236170" w:rsidRDefault="003666F9" w:rsidP="009E3590">
                                <w:pPr>
                                  <w:rPr>
                                    <w:sz w:val="16"/>
                                    <w:szCs w:val="16"/>
                                  </w:rPr>
                                </w:pPr>
                                <w:r w:rsidRPr="00236170">
                                  <w:rPr>
                                    <w:sz w:val="16"/>
                                    <w:szCs w:val="16"/>
                                  </w:rPr>
                                  <w:t>-технология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1114425" y="0"/>
                              <a:ext cx="333375" cy="140017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236170" w:rsidRDefault="003666F9" w:rsidP="009E3590">
                                <w:pPr>
                                  <w:spacing w:line="240" w:lineRule="atLeast"/>
                                  <w:jc w:val="center"/>
                                  <w:rPr>
                                    <w:rFonts w:ascii="Times New Roman" w:hAnsi="Times New Roman" w:cs="Times New Roman"/>
                                    <w:b/>
                                    <w:sz w:val="24"/>
                                    <w:szCs w:val="24"/>
                                  </w:rPr>
                                </w:pPr>
                                <w:r w:rsidRPr="00236170">
                                  <w:rPr>
                                    <w:rFonts w:ascii="Times New Roman" w:hAnsi="Times New Roman" w:cs="Times New Roman"/>
                                    <w:b/>
                                    <w:sz w:val="24"/>
                                    <w:szCs w:val="24"/>
                                  </w:rPr>
                                  <w:t>внешняя среда</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g:grpSp>
                      <wpg:grpSp>
                        <wpg:cNvPr id="191" name="Группа 191"/>
                        <wpg:cNvGrpSpPr/>
                        <wpg:grpSpPr>
                          <a:xfrm>
                            <a:off x="2774732" y="0"/>
                            <a:ext cx="1676400" cy="819150"/>
                            <a:chOff x="0" y="0"/>
                            <a:chExt cx="1676400" cy="819150"/>
                          </a:xfrm>
                        </wpg:grpSpPr>
                        <wps:wsp>
                          <wps:cNvPr id="192" name="Прямоугольник 192"/>
                          <wps:cNvSpPr/>
                          <wps:spPr>
                            <a:xfrm>
                              <a:off x="0" y="0"/>
                              <a:ext cx="1676400" cy="819150"/>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9E3590">
                                <w:pPr>
                                  <w:spacing w:line="240" w:lineRule="atLeast"/>
                                  <w:rPr>
                                    <w:sz w:val="16"/>
                                    <w:szCs w:val="16"/>
                                  </w:rPr>
                                </w:pPr>
                              </w:p>
                              <w:p w:rsidR="003666F9" w:rsidRPr="00236170" w:rsidRDefault="003666F9" w:rsidP="009E3590">
                                <w:pPr>
                                  <w:spacing w:line="240" w:lineRule="atLeast"/>
                                  <w:rPr>
                                    <w:sz w:val="16"/>
                                    <w:szCs w:val="16"/>
                                  </w:rPr>
                                </w:pPr>
                                <w:r w:rsidRPr="00236170">
                                  <w:rPr>
                                    <w:sz w:val="16"/>
                                    <w:szCs w:val="16"/>
                                  </w:rPr>
                                  <w:t>-бизнес-стратегия</w:t>
                                </w:r>
                              </w:p>
                              <w:p w:rsidR="003666F9" w:rsidRPr="00236170" w:rsidRDefault="003666F9" w:rsidP="009E3590">
                                <w:pPr>
                                  <w:spacing w:line="240" w:lineRule="atLeast"/>
                                  <w:rPr>
                                    <w:sz w:val="16"/>
                                    <w:szCs w:val="16"/>
                                  </w:rPr>
                                </w:pPr>
                                <w:r>
                                  <w:rPr>
                                    <w:sz w:val="16"/>
                                    <w:szCs w:val="16"/>
                                  </w:rPr>
                                  <w:t>-</w:t>
                                </w:r>
                                <w:r w:rsidRPr="00236170">
                                  <w:rPr>
                                    <w:sz w:val="16"/>
                                    <w:szCs w:val="16"/>
                                  </w:rPr>
                                  <w:t>стратегия УЧР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Прямоугольник 193"/>
                          <wps:cNvSpPr/>
                          <wps:spPr>
                            <a:xfrm>
                              <a:off x="0" y="0"/>
                              <a:ext cx="1676400" cy="3429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156353" w:rsidRDefault="003666F9" w:rsidP="009E3590">
                                <w:pPr>
                                  <w:jc w:val="center"/>
                                  <w:rPr>
                                    <w:b/>
                                    <w:sz w:val="20"/>
                                    <w:szCs w:val="20"/>
                                  </w:rPr>
                                </w:pPr>
                                <w:r w:rsidRPr="00156353">
                                  <w:rPr>
                                    <w:b/>
                                    <w:sz w:val="20"/>
                                    <w:szCs w:val="20"/>
                                  </w:rPr>
                                  <w:t>управляющая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4" name="Двойная стрелка влево/вправо 194"/>
                        <wps:cNvSpPr/>
                        <wps:spPr>
                          <a:xfrm>
                            <a:off x="5833242" y="2538248"/>
                            <a:ext cx="257175" cy="168546"/>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Стрелка вниз 195"/>
                        <wps:cNvSpPr/>
                        <wps:spPr>
                          <a:xfrm>
                            <a:off x="3468414" y="819806"/>
                            <a:ext cx="283709" cy="44767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Прямая со стрелкой 196"/>
                        <wps:cNvCnPr/>
                        <wps:spPr>
                          <a:xfrm flipH="1">
                            <a:off x="4445876" y="409903"/>
                            <a:ext cx="2247900" cy="0"/>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197" name="Прямая со стрелкой 197"/>
                        <wps:cNvCnPr/>
                        <wps:spPr>
                          <a:xfrm>
                            <a:off x="6700345" y="409903"/>
                            <a:ext cx="0" cy="1562100"/>
                          </a:xfrm>
                          <a:prstGeom prst="straightConnector1">
                            <a:avLst/>
                          </a:prstGeom>
                          <a:noFill/>
                          <a:ln w="317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Группа 161" o:spid="_x0000_s1070" style="position:absolute;left:0;text-align:left;margin-left:-83.55pt;margin-top:8.4pt;width:593.15pt;height:325.55pt;z-index:251858944" coordsize="75332,4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">
                <v:group id="Группа 162" o:spid="_x0000_s1071" style="position:absolute;top:12770;width:58197;height:28575" coordsize="58674,26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Группа 163" o:spid="_x0000_s1072" style="position:absolute;width:58674;height:26384" coordsize="58674,26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Прямоугольник 164" o:spid="_x0000_s1073" style="position:absolute;width:58674;height:26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nZcEA&#10;AADcAAAADwAAAGRycy9kb3ducmV2LnhtbERPTWvCQBC9F/oflil4q5tqEYmuUgqCiBdThR6n2TGJ&#10;zczG7Brjv+8KQm/zeJ8zX/Zcq45aXzkx8DZMQJHkzlZSGNh/rV6noHxAsVg7IQM38rBcPD/NMbXu&#10;KjvqslCoGCI+RQNlCE2qtc9LYvRD15BE7uhaxhBhW2jb4jWGc61HSTLRjJXEhhIb+iwp/80ubGBz&#10;6E7E25/vzXbsMKssn1dHNmbw0n/MQAXqw7/44V7bOH/yDvdn4gV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j52XBAAAA3AAAAA8AAAAAAAAAAAAAAAAAmAIAAGRycy9kb3du&#10;cmV2LnhtbFBLBQYAAAAABAAEAPUAAACGAwAAAAA=&#10;" fillcolor="window" strokecolor="windowText" strokeweight=".25pt">
                      <v:textbox>
                        <w:txbxContent>
                          <w:p w:rsidR="003666F9" w:rsidRPr="00236170" w:rsidRDefault="003666F9" w:rsidP="009E3590">
                            <w:pPr>
                              <w:jc w:val="center"/>
                              <w:rPr>
                                <w:b/>
                              </w:rPr>
                            </w:pPr>
                          </w:p>
                        </w:txbxContent>
                      </v:textbox>
                    </v:rect>
                    <v:group id="Группа 165" o:spid="_x0000_s1074" style="position:absolute;left:1047;top:1428;width:55595;height:19146" coordsize="55594,19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Группа 166" o:spid="_x0000_s1075" style="position:absolute;left:36671;width:18923;height:19145" coordsize="17430,17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Прямоугольник 167" o:spid="_x0000_s1076" style="position:absolute;width:17145;height:1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EsEA&#10;AADcAAAADwAAAGRycy9kb3ducmV2LnhtbERPTWvCQBC9F/oflil4q5sqWImuUgqCiBdThR6n2TGJ&#10;zczG7Brjv3eFQm/zeJ8zX/Zcq45aXzkx8DZMQJHkzlZSGNh/rV6noHxAsVg7IQM38rBcPD/NMbXu&#10;KjvqslCoGCI+RQNlCE2qtc9LYvRD15BE7uhaxhBhW2jb4jWGc61HSTLRjJXEhhIb+iwp/80ubGBz&#10;6E7E25/vzXbsMKssn1dHNmbw0n/MQAXqw7/4z722cf7kHR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xeRLBAAAA3AAAAA8AAAAAAAAAAAAAAAAAmAIAAGRycy9kb3du&#10;cmV2LnhtbFBLBQYAAAAABAAEAPUAAACGAwAAAAA=&#10;" fillcolor="window" strokecolor="windowText" strokeweight=".25pt">
                          <v:textbox>
                            <w:txbxContent>
                              <w:p w:rsidR="003666F9" w:rsidRDefault="003666F9" w:rsidP="009E3590">
                                <w:pPr>
                                  <w:spacing w:line="240" w:lineRule="atLeast"/>
                                  <w:rPr>
                                    <w:sz w:val="16"/>
                                    <w:szCs w:val="16"/>
                                  </w:rPr>
                                </w:pPr>
                                <w:r>
                                  <w:rPr>
                                    <w:sz w:val="16"/>
                                    <w:szCs w:val="16"/>
                                  </w:rPr>
                                  <w:t>-</w:t>
                                </w:r>
                                <w:r w:rsidRPr="00980A57">
                                  <w:rPr>
                                    <w:sz w:val="16"/>
                                    <w:szCs w:val="16"/>
                                  </w:rPr>
                                  <w:t xml:space="preserve">специфика </w:t>
                                </w:r>
                              </w:p>
                              <w:p w:rsidR="003666F9" w:rsidRDefault="003666F9" w:rsidP="009E3590">
                                <w:pPr>
                                  <w:spacing w:line="240" w:lineRule="atLeast"/>
                                  <w:rPr>
                                    <w:sz w:val="16"/>
                                    <w:szCs w:val="16"/>
                                  </w:rPr>
                                </w:pPr>
                                <w:r w:rsidRPr="00980A57">
                                  <w:rPr>
                                    <w:sz w:val="16"/>
                                    <w:szCs w:val="16"/>
                                  </w:rPr>
                                  <w:t>деятельности организации</w:t>
                                </w:r>
                                <w:r>
                                  <w:rPr>
                                    <w:sz w:val="16"/>
                                    <w:szCs w:val="16"/>
                                  </w:rPr>
                                  <w:t>;</w:t>
                                </w:r>
                              </w:p>
                              <w:p w:rsidR="003666F9" w:rsidRDefault="003666F9" w:rsidP="009E3590">
                                <w:pPr>
                                  <w:spacing w:line="240" w:lineRule="atLeast"/>
                                  <w:rPr>
                                    <w:sz w:val="16"/>
                                    <w:szCs w:val="16"/>
                                  </w:rPr>
                                </w:pPr>
                                <w:r>
                                  <w:rPr>
                                    <w:sz w:val="16"/>
                                    <w:szCs w:val="16"/>
                                  </w:rPr>
                                  <w:t>-организационная структура;</w:t>
                                </w:r>
                              </w:p>
                              <w:p w:rsidR="003666F9" w:rsidRDefault="003666F9" w:rsidP="009E3590">
                                <w:pPr>
                                  <w:spacing w:line="240" w:lineRule="atLeast"/>
                                  <w:rPr>
                                    <w:sz w:val="16"/>
                                    <w:szCs w:val="16"/>
                                  </w:rPr>
                                </w:pPr>
                                <w:r>
                                  <w:rPr>
                                    <w:sz w:val="16"/>
                                    <w:szCs w:val="16"/>
                                  </w:rPr>
                                  <w:t>-социально-демографическая структура;</w:t>
                                </w:r>
                              </w:p>
                              <w:p w:rsidR="003666F9" w:rsidRDefault="003666F9" w:rsidP="009E3590">
                                <w:pPr>
                                  <w:spacing w:line="240" w:lineRule="atLeast"/>
                                  <w:rPr>
                                    <w:sz w:val="16"/>
                                    <w:szCs w:val="16"/>
                                  </w:rPr>
                                </w:pPr>
                                <w:r>
                                  <w:rPr>
                                    <w:sz w:val="16"/>
                                    <w:szCs w:val="16"/>
                                  </w:rPr>
                                  <w:t>-профессионально-квалификационная  структура персонала</w:t>
                                </w:r>
                              </w:p>
                              <w:p w:rsidR="003666F9" w:rsidRDefault="003666F9" w:rsidP="009E3590">
                                <w:pPr>
                                  <w:spacing w:line="240" w:lineRule="atLeast"/>
                                  <w:rPr>
                                    <w:sz w:val="16"/>
                                    <w:szCs w:val="16"/>
                                  </w:rPr>
                                </w:pPr>
                                <w:r>
                                  <w:rPr>
                                    <w:sz w:val="16"/>
                                    <w:szCs w:val="16"/>
                                  </w:rPr>
                                  <w:t>-наличие вакансий</w:t>
                                </w:r>
                              </w:p>
                              <w:p w:rsidR="003666F9" w:rsidRDefault="003666F9" w:rsidP="009E3590">
                                <w:pPr>
                                  <w:spacing w:line="240" w:lineRule="atLeast"/>
                                  <w:rPr>
                                    <w:sz w:val="16"/>
                                    <w:szCs w:val="16"/>
                                  </w:rPr>
                                </w:pPr>
                                <w:r>
                                  <w:rPr>
                                    <w:sz w:val="16"/>
                                    <w:szCs w:val="16"/>
                                  </w:rPr>
                                  <w:t>-условия труда</w:t>
                                </w:r>
                              </w:p>
                              <w:p w:rsidR="003666F9" w:rsidRPr="00980A57" w:rsidRDefault="003666F9" w:rsidP="009E3590">
                                <w:pPr>
                                  <w:spacing w:line="240" w:lineRule="atLeast"/>
                                  <w:rPr>
                                    <w:sz w:val="16"/>
                                    <w:szCs w:val="16"/>
                                  </w:rPr>
                                </w:pPr>
                              </w:p>
                            </w:txbxContent>
                          </v:textbox>
                        </v:rect>
                        <v:rect id="Прямоугольник 168" o:spid="_x0000_s1077" style="position:absolute;left:14287;width:3143;height:1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7TsMA&#10;AADcAAAADwAAAGRycy9kb3ducmV2LnhtbESPQYvCMBCF74L/IYzgTVM9yNI1igiC4knX3fPQjE3Z&#10;ZtJtYq3+eucg7G2G9+a9b5br3teqozZWgQ3Mphko4iLYiksDl6/d5ANUTMgW68Bk4EER1qvhYIm5&#10;DXc+UXdOpZIQjjkacCk1udaxcOQxTkNDLNo1tB6TrG2pbYt3Cfe1nmfZQnusWBocNrR1VPyeb97A&#10;FS/9Zrtrnvpnf/x+/nWODreTMeNRv/kElahP/+b39d4K/kJo5RmZQK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e7TsMAAADcAAAADwAAAAAAAAAAAAAAAACYAgAAZHJzL2Rv&#10;d25yZXYueG1sUEsFBgAAAAAEAAQA9QAAAIgDAAAAAA==&#10;" fillcolor="window" strokecolor="windowText" strokeweight=".25pt">
                          <v:textbox style="layout-flow:vertical">
                            <w:txbxContent>
                              <w:p w:rsidR="003666F9" w:rsidRPr="009157E0" w:rsidRDefault="003666F9" w:rsidP="009E3590">
                                <w:pPr>
                                  <w:spacing w:line="240" w:lineRule="atLeast"/>
                                  <w:jc w:val="center"/>
                                  <w:rPr>
                                    <w:b/>
                                    <w:sz w:val="20"/>
                                    <w:szCs w:val="20"/>
                                  </w:rPr>
                                </w:pPr>
                                <w:r w:rsidRPr="009157E0">
                                  <w:rPr>
                                    <w:b/>
                                    <w:sz w:val="20"/>
                                    <w:szCs w:val="20"/>
                                  </w:rPr>
                                  <w:t>карьерное пространство</w:t>
                                </w:r>
                              </w:p>
                            </w:txbxContent>
                          </v:textbox>
                        </v:rect>
                      </v:group>
                      <v:group id="Группа 169" o:spid="_x0000_s1078" style="position:absolute;width:33147;height:19145" coordsize="37623,20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group id="Группа 170" o:spid="_x0000_s1079" style="position:absolute;width:37623;height:20193" coordsize="39147,20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Прямоугольник 171" o:spid="_x0000_s1080" style="position:absolute;width:39147;height:20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3SIMEA&#10;AADcAAAADwAAAGRycy9kb3ducmV2LnhtbERPTWvCQBC9F/oflil4qxsr2BJdRQShiBdTCx7H7JhE&#10;M7Mxu8b477uFQm/zeJ8zW/Rcq45aXzkxMBomoEhyZyspDOy/1q8foHxAsVg7IQMP8rCYPz/NMLXu&#10;LjvqslCoGCI+RQNlCE2qtc9LYvRD15BE7uRaxhBhW2jb4j2Gc63fkmSiGSuJDSU2tCopv2Q3NrD5&#10;7s7E2+Nhsx07zCrL1/WJjRm89MspqEB9+Bf/uT9tnP8+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N0iDBAAAA3AAAAA8AAAAAAAAAAAAAAAAAmAIAAGRycy9kb3du&#10;cmV2LnhtbFBLBQYAAAAABAAEAPUAAACGAwAAAAA=&#10;" fillcolor="window" strokecolor="windowText" strokeweight=".25pt"/>
                          <v:group id="Группа 172" o:spid="_x0000_s1081" style="position:absolute;left:3524;top:1809;width:32480;height:14955" coordsize="32480,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Прямоугольник 173" o:spid="_x0000_s1082" style="position:absolute;left:12382;width:183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pzMEA&#10;AADcAAAADwAAAGRycy9kb3ducmV2LnhtbERPTWvCQBC9F/oflil4q5tWsBJdpRQEES9GhR6n2TGJ&#10;zcym2TXGf+8KQm/zeJ8zW/Rcq45aXzkx8DZMQJHkzlZSGNjvlq8TUD6gWKydkIEreVjMn59mmFp3&#10;kS11WShUDBGfooEyhCbV2uclMfqha0gid3QtY4iwLbRt8RLDudbvSTLWjJXEhhIb+iop/83ObGB9&#10;6E7Em5/v9WbkMKss/y2PbMzgpf+cggrUh3/xw72ycf7H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T6czBAAAA3AAAAA8AAAAAAAAAAAAAAAAAmAIAAGRycy9kb3du&#10;cmV2LnhtbFBLBQYAAAAABAAEAPUAAACGAwAAAAA=&#10;" fillcolor="window" strokecolor="windowText" strokeweight=".25pt">
                              <v:textbox>
                                <w:txbxContent>
                                  <w:p w:rsidR="003666F9" w:rsidRPr="004E3025" w:rsidRDefault="003666F9" w:rsidP="009E3590">
                                    <w:pPr>
                                      <w:jc w:val="center"/>
                                      <w:rPr>
                                        <w:rFonts w:ascii="Times New Roman" w:hAnsi="Times New Roman" w:cs="Times New Roman"/>
                                        <w:sz w:val="18"/>
                                        <w:szCs w:val="18"/>
                                      </w:rPr>
                                    </w:pPr>
                                    <w:r w:rsidRPr="004E3025">
                                      <w:rPr>
                                        <w:rFonts w:ascii="Times New Roman" w:hAnsi="Times New Roman" w:cs="Times New Roman"/>
                                        <w:sz w:val="18"/>
                                        <w:szCs w:val="18"/>
                                      </w:rPr>
                                      <w:t>Стратегия и политика</w:t>
                                    </w:r>
                                    <w:r w:rsidRPr="001005E1">
                                      <w:rPr>
                                        <w:rFonts w:ascii="Times New Roman" w:hAnsi="Times New Roman" w:cs="Times New Roman"/>
                                        <w:sz w:val="20"/>
                                        <w:szCs w:val="20"/>
                                      </w:rPr>
                                      <w:t xml:space="preserve"> </w:t>
                                    </w:r>
                                    <w:r w:rsidRPr="004E3025">
                                      <w:rPr>
                                        <w:rFonts w:ascii="Times New Roman" w:hAnsi="Times New Roman" w:cs="Times New Roman"/>
                                        <w:sz w:val="18"/>
                                        <w:szCs w:val="18"/>
                                      </w:rPr>
                                      <w:t>УДК</w:t>
                                    </w:r>
                                  </w:p>
                                </w:txbxContent>
                              </v:textbox>
                            </v:rect>
                            <v:rect id="Прямоугольник 174" o:spid="_x0000_s1083" style="position:absolute;left:12382;top:5524;width:1838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xuMIA&#10;AADcAAAADwAAAGRycy9kb3ducmV2LnhtbERPTWvCQBC9F/wPywi91U21VEldRQRBxIvRQo9jdkzS&#10;ZmZjdhvTf+8WCr3N433OfNlzrTpqfeXEwPMoAUWSO1tJYeB03DzNQPmAYrF2QgZ+yMNyMXiYY2rd&#10;TQ7UZaFQMUR8igbKEJpUa5+XxOhHriGJ3MW1jCHCttC2xVsM51qPk+RVM1YSG0psaF1S/pV9s4Hd&#10;e/dJvD9/7PYTh1ll+bq5sDGPw371BipQH/7Ff+6tjfOnL/D7TLx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G4wgAAANwAAAAPAAAAAAAAAAAAAAAAAJgCAABkcnMvZG93&#10;bnJldi54bWxQSwUGAAAAAAQABAD1AAAAhwMAAAAA&#10;" fillcolor="window" strokecolor="windowText" strokeweight=".25pt">
                              <v:textbox>
                                <w:txbxContent>
                                  <w:p w:rsidR="003666F9" w:rsidRPr="004E3025" w:rsidRDefault="003666F9" w:rsidP="009E3590">
                                    <w:pPr>
                                      <w:jc w:val="center"/>
                                      <w:rPr>
                                        <w:rFonts w:ascii="Times New Roman" w:hAnsi="Times New Roman" w:cs="Times New Roman"/>
                                        <w:sz w:val="18"/>
                                        <w:szCs w:val="18"/>
                                      </w:rPr>
                                    </w:pPr>
                                    <w:r w:rsidRPr="004E3025">
                                      <w:rPr>
                                        <w:rFonts w:ascii="Times New Roman" w:hAnsi="Times New Roman" w:cs="Times New Roman"/>
                                        <w:sz w:val="18"/>
                                        <w:szCs w:val="18"/>
                                      </w:rPr>
                                      <w:t>Технологии УДК</w:t>
                                    </w:r>
                                  </w:p>
                                </w:txbxContent>
                              </v:textbox>
                            </v:rect>
                            <v:rect id="Прямоугольник 175" o:spid="_x0000_s1084" style="position:absolute;left:9810;top:11239;width:10192;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UI8IA&#10;AADcAAAADwAAAGRycy9kb3ducmV2LnhtbERPTWvCQBC9F/wPywi91U2VVkldRQRBxIvRQo9jdkzS&#10;ZmZjdhvTf+8WCr3N433OfNlzrTpqfeXEwPMoAUWSO1tJYeB03DzNQPmAYrF2QgZ+yMNyMXiYY2rd&#10;TQ7UZaFQMUR8igbKEJpUa5+XxOhHriGJ3MW1jCHCttC2xVsM51qPk+RVM1YSG0psaF1S/pV9s4Hd&#10;e/dJvD9/7PYTh1ll+bq5sDGPw371BipQH/7Ff+6tjfOnL/D7TLx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tQjwgAAANwAAAAPAAAAAAAAAAAAAAAAAJgCAABkcnMvZG93&#10;bnJldi54bWxQSwUGAAAAAAQABAD1AAAAhwMAAAAA&#10;" fillcolor="window" strokecolor="windowText" strokeweight=".25pt">
                              <v:textbox>
                                <w:txbxContent>
                                  <w:p w:rsidR="003666F9" w:rsidRPr="004E3025" w:rsidRDefault="003666F9" w:rsidP="009E3590">
                                    <w:pPr>
                                      <w:jc w:val="center"/>
                                      <w:rPr>
                                        <w:rFonts w:ascii="Times New Roman" w:hAnsi="Times New Roman" w:cs="Times New Roman"/>
                                        <w:sz w:val="16"/>
                                        <w:szCs w:val="16"/>
                                      </w:rPr>
                                    </w:pPr>
                                    <w:r w:rsidRPr="004E3025">
                                      <w:rPr>
                                        <w:rFonts w:ascii="Times New Roman" w:hAnsi="Times New Roman" w:cs="Times New Roman"/>
                                        <w:sz w:val="16"/>
                                        <w:szCs w:val="16"/>
                                      </w:rPr>
                                      <w:t>Планирование карьеры</w:t>
                                    </w:r>
                                  </w:p>
                                </w:txbxContent>
                              </v:textbox>
                            </v:rect>
                            <v:rect id="Прямоугольник 176" o:spid="_x0000_s1085" style="position:absolute;left:23717;top:11239;width:876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KVMEA&#10;AADcAAAADwAAAGRycy9kb3ducmV2LnhtbERPTWvCQBC9F/oflil4q5sqWImuUgqCiBdThR6n2TGJ&#10;zczG7Brjv3eFQm/zeJ8zX/Zcq45aXzkx8DZMQJHkzlZSGNh/rV6noHxAsVg7IQM38rBcPD/NMbXu&#10;KjvqslCoGCI+RQNlCE2qtc9LYvRD15BE7uhaxhBhW2jb4jWGc61HSTLRjJXEhhIb+iwp/80ubGBz&#10;6E7E25/vzXbsMKssn1dHNmbw0n/MQAXqw7/4z722cf77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kSlTBAAAA3AAAAA8AAAAAAAAAAAAAAAAAmAIAAGRycy9kb3du&#10;cmV2LnhtbFBLBQYAAAAABAAEAPUAAACGAwAAAAA=&#10;" fillcolor="window" strokecolor="windowText" strokeweight=".25pt">
                              <v:textbox>
                                <w:txbxContent>
                                  <w:p w:rsidR="003666F9" w:rsidRPr="004E3025" w:rsidRDefault="003666F9" w:rsidP="009E3590">
                                    <w:pPr>
                                      <w:jc w:val="center"/>
                                      <w:rPr>
                                        <w:rFonts w:ascii="Times New Roman" w:hAnsi="Times New Roman" w:cs="Times New Roman"/>
                                        <w:sz w:val="16"/>
                                        <w:szCs w:val="16"/>
                                      </w:rPr>
                                    </w:pPr>
                                    <w:r w:rsidRPr="004E3025">
                                      <w:rPr>
                                        <w:rFonts w:ascii="Times New Roman" w:hAnsi="Times New Roman" w:cs="Times New Roman"/>
                                        <w:sz w:val="16"/>
                                        <w:szCs w:val="16"/>
                                      </w:rPr>
                                      <w:t>Кадровый резерв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7" o:spid="_x0000_s1086" type="#_x0000_t67" style="position:absolute;left:20002;top:2857;width:171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cAcIA&#10;AADcAAAADwAAAGRycy9kb3ducmV2LnhtbERPO2/CMBDekfofrKvEBg4MPAIG0UotbDShS7cjvsZR&#10;43OIDUn/fY1Uie0+fc9bb3tbixu1vnKsYDJOQBAXTldcKvg8vY0WIHxA1lg7JgW/5GG7eRqsMdWu&#10;44xueShFDGGfogITQpNK6QtDFv3YNcSR+3atxRBhW0rdYhfDbS2nSTKTFiuODQYbejVU/ORXq8Cb&#10;y3mR7/naZe/Hy1eWL6cvH1qp4XO/W4EI1IeH+N990HH+fA73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RwBwgAAANwAAAAPAAAAAAAAAAAAAAAAAJgCAABkcnMvZG93&#10;bnJldi54bWxQSwUGAAAAAAQABAD1AAAAhwMAAAAA&#10;" adj="14657" fillcolor="window" strokecolor="windowText" strokeweight=".25pt"/>
                            <v:line id="Прямая соединительная линия 178" o:spid="_x0000_s1087" style="position:absolute;visibility:visible;mso-wrap-style:square" from="20955,8382" to="20955,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M/ssYAAADcAAAADwAAAGRycy9kb3ducmV2LnhtbESPQWvCQBCF70L/wzKFXopuLKISXUVE&#10;occ2ingcsmMSzc7G7Kppf33nUPA2w3vz3jfzZedqdac2VJ4NDAcJKOLc24oLA/vdtj8FFSKyxdoz&#10;GfihAMvFS2+OqfUP/qZ7FgslIRxSNFDG2KRah7wkh2HgG2LRTr51GGVtC21bfEi4q/VHkoy1w4ql&#10;ocSG1iXll+zmDBTr8/v1mJ1/R3G8mfrt6OtwOK2MeXvtVjNQkbr4NP9ff1rBnwitPCM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jP7LGAAAA3AAAAA8AAAAAAAAA&#10;AAAAAAAAoQIAAGRycy9kb3ducmV2LnhtbFBLBQYAAAAABAAEAPkAAACUAwAAAAA=&#10;" strokecolor="windowText"/>
                            <v:line id="Прямая соединительная линия 179" o:spid="_x0000_s1088" style="position:absolute;visibility:visible;mso-wrap-style:square" from="15240,9810" to="2790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Прямая соединительная линия 180" o:spid="_x0000_s1089" style="position:absolute;visibility:visible;mso-wrap-style:square" from="15240,9810" to="15240,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Прямая соединительная линия 181" o:spid="_x0000_s1090" style="position:absolute;visibility:visible;mso-wrap-style:square" from="27908,9810" to="27908,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82" o:spid="_x0000_s1091" type="#_x0000_t69" style="position:absolute;left:20002;top:12477;width:3715;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36sIA&#10;AADcAAAADwAAAGRycy9kb3ducmV2LnhtbERP22oCMRB9L/Qfwgi+1awXZNkaxQqFglZQW+jjuBk3&#10;i5vJuom6/n0jCL7N4VxnMmttJS7U+NKxgn4vAUGcO11yoeBn9/mWgvABWWPlmBTcyMNs+voywUy7&#10;K2/osg2FiCHsM1RgQqgzKX1uyKLvuZo4cgfXWAwRNoXUDV5juK3kIEnG0mLJscFgTQtD+XF7tgr+&#10;lh+rb3MakW9/10tMhlgu9ielup12/g4iUBue4of7S8f56QDuz8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jfqwgAAANwAAAAPAAAAAAAAAAAAAAAAAJgCAABkcnMvZG93&#10;bnJldi54bWxQSwUGAAAAAAQABAD1AAAAhwMAAAAA&#10;" adj="4985" fillcolor="window" strokecolor="windowText" strokeweight=".25pt"/>
                            <v:rect id="Прямоугольник 183" o:spid="_x0000_s1092" style="position:absolute;top:4857;width:923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Z68EA&#10;AADcAAAADwAAAGRycy9kb3ducmV2LnhtbERPTWvCQBC9F/wPywi91Y0VikRXEUEQ8dK0gscxOybR&#10;zGzMbmP8926h0Ns83ufMlz3XqqPWV04MjEcJKJLc2UoKA99fm7cpKB9QLNZOyMCDPCwXg5c5ptbd&#10;5ZO6LBQqhohP0UAZQpNq7fOSGP3INSSRO7uWMUTYFtq2eI/hXOv3JPnQ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GmevBAAAA3AAAAA8AAAAAAAAAAAAAAAAAmAIAAGRycy9kb3du&#10;cmV2LnhtbFBLBQYAAAAABAAEAPUAAACGAwAAAAA=&#10;" fillcolor="window" strokecolor="windowText" strokeweight=".25pt">
                              <v:textbox>
                                <w:txbxContent>
                                  <w:p w:rsidR="003666F9" w:rsidRPr="004E3025" w:rsidRDefault="003666F9" w:rsidP="009E3590">
                                    <w:pPr>
                                      <w:jc w:val="center"/>
                                      <w:rPr>
                                        <w:rFonts w:ascii="Times New Roman" w:hAnsi="Times New Roman" w:cs="Times New Roman"/>
                                        <w:sz w:val="18"/>
                                        <w:szCs w:val="18"/>
                                      </w:rPr>
                                    </w:pPr>
                                    <w:r w:rsidRPr="004E3025">
                                      <w:rPr>
                                        <w:rFonts w:ascii="Times New Roman" w:hAnsi="Times New Roman" w:cs="Times New Roman"/>
                                        <w:sz w:val="18"/>
                                        <w:szCs w:val="18"/>
                                      </w:rPr>
                                      <w:t>Кадровые технологии</w:t>
                                    </w:r>
                                  </w:p>
                                </w:txbxContent>
                              </v:textbox>
                            </v:rect>
                            <v:shape id="Двойная стрелка влево/вправо 184" o:spid="_x0000_s1093" type="#_x0000_t69" style="position:absolute;left:9239;top:5905;width:2953;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dV8MA&#10;AADcAAAADwAAAGRycy9kb3ducmV2LnhtbERPS2vCQBC+F/wPywje6sZaJERX0UJJ6UHI4+JtyI5J&#10;MDsbsltN/n23UPA2H99zdofRdOJOg2stK1gtIxDEldUt1wrK4vM1BuE8ssbOMimYyMFhP3vZYaLt&#10;gzO6574WIYRdggoa7/tESlc1ZNAtbU8cuKsdDPoAh1rqAR8h3HTyLYo20mDLoaHBnj4aqm75j1Fw&#10;uhVlfUlxc17LNP+esuiYdqVSi/l43ILwNPqn+N/9pcP8+B3+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TdV8MAAADcAAAADwAAAAAAAAAAAAAAAACYAgAAZHJzL2Rv&#10;d25yZXYueG1sUEsFBgAAAAAEAAQA9QAAAIgDAAAAAA==&#10;" adj="6271" fillcolor="window" strokecolor="windowText" strokeweight=".25pt"/>
                          </v:group>
                        </v:group>
                        <v:rect id="Прямоугольник 185" o:spid="_x0000_s1094" style="position:absolute;top:17811;width:37623;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kBMEA&#10;AADcAAAADwAAAGRycy9kb3ducmV2LnhtbERPTWvCQBC9F/wPywi91Y0tFomuIoJQxIupgscxOybR&#10;zGzMbmP677uFQm/zeJ8zX/Zcq45aXzkxMB4loEhyZyspDBw+Ny9TUD6gWKydkIFv8rBcDJ7mmFr3&#10;kD11WShUDBGfooEyhCbV2uclMfqRa0gid3EtY4iwLbRt8RHDudavSfKuGSuJDSU2tC4pv2VfbGB7&#10;7K7Eu/Npu3tzmFWW75sLG/M87FczUIH68C/+c3/YOH86g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jpATBAAAA3AAAAA8AAAAAAAAAAAAAAAAAmAIAAGRycy9kb3du&#10;cmV2LnhtbFBLBQYAAAAABAAEAPUAAACGAwAAAAA=&#10;" fillcolor="window" strokecolor="windowText" strokeweight=".25pt">
                          <v:textbox>
                            <w:txbxContent>
                              <w:p w:rsidR="003666F9" w:rsidRPr="009157E0" w:rsidRDefault="003666F9" w:rsidP="009E3590">
                                <w:pPr>
                                  <w:spacing w:line="240" w:lineRule="atLeast"/>
                                  <w:jc w:val="center"/>
                                  <w:rPr>
                                    <w:b/>
                                    <w:sz w:val="20"/>
                                    <w:szCs w:val="20"/>
                                  </w:rPr>
                                </w:pPr>
                                <w:r w:rsidRPr="009157E0">
                                  <w:rPr>
                                    <w:b/>
                                    <w:sz w:val="20"/>
                                    <w:szCs w:val="20"/>
                                  </w:rPr>
                                  <w:t>Карьерная среда</w:t>
                                </w:r>
                              </w:p>
                            </w:txbxContent>
                          </v:textbox>
                        </v:rect>
                      </v:group>
                      <v:shape id="Двойная стрелка влево/вправо 186" o:spid="_x0000_s1095" type="#_x0000_t69" style="position:absolute;left:33147;top:8667;width:3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dyrwA&#10;AADcAAAADwAAAGRycy9kb3ducmV2LnhtbERPvQrCMBDeBd8hnOBmUx1EqmkRUejg4s/idjRnW2wu&#10;pYm1vr0RBLf7+H5vkw2mET11rrasYB7FIIgLq2suFVwvh9kKhPPIGhvLpOBNDrJ0PNpgou2LT9Sf&#10;fSlCCLsEFVTet4mUrqjIoItsSxy4u+0M+gC7UuoOXyHcNHIRx0tpsObQUGFLu4qKx/lpFLh76fuF&#10;1pc8p5qOp9u+tSZWajoZtmsQngb/F//cuQ7zV0v4PhMukO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qp3KvAAAANwAAAAPAAAAAAAAAAAAAAAAAJgCAABkcnMvZG93bnJldi54&#10;bWxQSwUGAAAAAAQABAD1AAAAgQMAAAAA&#10;" adj="4962" fillcolor="window" strokecolor="windowText" strokeweight=".25pt"/>
                    </v:group>
                  </v:group>
                  <v:rect id="Прямоугольник 187" o:spid="_x0000_s1096" style="position:absolute;top:23336;width:5867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6MEA&#10;AADcAAAADwAAAGRycy9kb3ducmV2LnhtbERPTWvCQBC9F/wPywi91Y0tWImuIoJQxIupgscxOybR&#10;zGzMbmP677uFQm/zeJ8zX/Zcq45aXzkxMB4loEhyZyspDBw+Ny9TUD6gWKydkIFv8rBcDJ7mmFr3&#10;kD11WShUDBGfooEyhCbV2uclMfqRa0gid3EtY4iwLbRt8RHDudavSTLRjJXEhhIbWpeU37IvNrA9&#10;dlfi3fm03b05zCrL982FjXke9qsZqEB9+Bf/uT9snD99h9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9n+jBAAAA3AAAAA8AAAAAAAAAAAAAAAAAmAIAAGRycy9kb3du&#10;cmV2LnhtbFBLBQYAAAAABAAEAPUAAACGAwAAAAA=&#10;" fillcolor="window" strokecolor="windowText" strokeweight=".25pt">
                    <v:textbox>
                      <w:txbxContent>
                        <w:p w:rsidR="003666F9" w:rsidRPr="00236170" w:rsidRDefault="003666F9" w:rsidP="009E3590">
                          <w:pPr>
                            <w:jc w:val="center"/>
                            <w:rPr>
                              <w:b/>
                            </w:rPr>
                          </w:pPr>
                          <w:r w:rsidRPr="00236170">
                            <w:rPr>
                              <w:b/>
                            </w:rPr>
                            <w:t>Система управления карьерой как управляемая система</w:t>
                          </w:r>
                        </w:p>
                      </w:txbxContent>
                    </v:textbox>
                  </v:rect>
                </v:group>
                <v:group id="Группа 188" o:spid="_x0000_s1097" style="position:absolute;left:60854;top:19706;width:14478;height:14002" coordsize="14478,14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Прямоугольник 189" o:spid="_x0000_s1098" style="position:absolute;width:14478;height:1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uAcEA&#10;AADcAAAADwAAAGRycy9kb3ducmV2LnhtbERPTWvCQBC9F/oflil4q5sqFI2uUgqCiBdThR6n2TGJ&#10;zczG7Brjv+8KQm/zeJ8zX/Zcq45aXzkx8DZMQJHkzlZSGNh/rV4noHxAsVg7IQM38rBcPD/NMbXu&#10;KjvqslCoGCI+RQNlCE2qtc9LYvRD15BE7uhaxhBhW2jb4jWGc61HSfKuGSuJDSU29FlS/ptd2MDm&#10;0J2Itz/fm+3YYVZZPq+ObMzgpf+YgQrUh3/xw722cf5kCvdn4gV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urgHBAAAA3AAAAA8AAAAAAAAAAAAAAAAAmAIAAGRycy9kb3du&#10;cmV2LnhtbFBLBQYAAAAABAAEAPUAAACGAwAAAAA=&#10;" fillcolor="window" strokecolor="windowText" strokeweight=".25pt">
                    <v:textbox>
                      <w:txbxContent>
                        <w:p w:rsidR="003666F9" w:rsidRDefault="003666F9" w:rsidP="009E3590">
                          <w:pPr>
                            <w:rPr>
                              <w:sz w:val="16"/>
                              <w:szCs w:val="16"/>
                            </w:rPr>
                          </w:pPr>
                          <w:r w:rsidRPr="00236170">
                            <w:rPr>
                              <w:sz w:val="16"/>
                              <w:szCs w:val="16"/>
                            </w:rPr>
                            <w:t>-общеконъюнктурная</w:t>
                          </w:r>
                        </w:p>
                        <w:p w:rsidR="003666F9" w:rsidRPr="00236170" w:rsidRDefault="003666F9" w:rsidP="009E3590">
                          <w:pPr>
                            <w:rPr>
                              <w:sz w:val="16"/>
                              <w:szCs w:val="16"/>
                            </w:rPr>
                          </w:pPr>
                          <w:r w:rsidRPr="00236170">
                            <w:rPr>
                              <w:sz w:val="16"/>
                              <w:szCs w:val="16"/>
                            </w:rPr>
                            <w:t xml:space="preserve"> ситуация</w:t>
                          </w:r>
                        </w:p>
                        <w:p w:rsidR="003666F9" w:rsidRPr="00236170" w:rsidRDefault="003666F9" w:rsidP="009E3590">
                          <w:pPr>
                            <w:rPr>
                              <w:sz w:val="16"/>
                              <w:szCs w:val="16"/>
                            </w:rPr>
                          </w:pPr>
                          <w:r w:rsidRPr="00236170">
                            <w:rPr>
                              <w:sz w:val="16"/>
                              <w:szCs w:val="16"/>
                            </w:rPr>
                            <w:t>-рынок труда</w:t>
                          </w:r>
                        </w:p>
                        <w:p w:rsidR="003666F9" w:rsidRPr="00236170" w:rsidRDefault="003666F9" w:rsidP="009E3590">
                          <w:pPr>
                            <w:rPr>
                              <w:sz w:val="16"/>
                              <w:szCs w:val="16"/>
                            </w:rPr>
                          </w:pPr>
                          <w:r w:rsidRPr="00236170">
                            <w:rPr>
                              <w:sz w:val="16"/>
                              <w:szCs w:val="16"/>
                            </w:rPr>
                            <w:t>-правовые нормы</w:t>
                          </w:r>
                        </w:p>
                        <w:p w:rsidR="003666F9" w:rsidRPr="00236170" w:rsidRDefault="003666F9" w:rsidP="009E3590">
                          <w:pPr>
                            <w:rPr>
                              <w:sz w:val="16"/>
                              <w:szCs w:val="16"/>
                            </w:rPr>
                          </w:pPr>
                          <w:r w:rsidRPr="00236170">
                            <w:rPr>
                              <w:sz w:val="16"/>
                              <w:szCs w:val="16"/>
                            </w:rPr>
                            <w:t>-технология</w:t>
                          </w:r>
                        </w:p>
                      </w:txbxContent>
                    </v:textbox>
                  </v:rect>
                  <v:rect id="Прямоугольник 190" o:spid="_x0000_s1099" style="position:absolute;left:11144;width:3334;height:1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Hb8MA&#10;AADcAAAADwAAAGRycy9kb3ducmV2LnhtbESPQW/CMAyF75P4D5GRuI2UHRArBISQkJg4wdjOVmOa&#10;isYpTSiFX48Pk3az9Z7f+7xY9b5WHbWxCmxgMs5AERfBVlwaOH1v32egYkK2WAcmAw+KsFoO3haY&#10;23DnA3XHVCoJ4ZijAZdSk2sdC0ce4zg0xKKdQ+sxydqW2rZ4l3Bf648sm2qPFUuDw4Y2jorL8eYN&#10;nPHUrzfb5ql/d/uf57Vz9HU7GDMa9us5qER9+jf/Xe+s4H8KvjwjE+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THb8MAAADcAAAADwAAAAAAAAAAAAAAAACYAgAAZHJzL2Rv&#10;d25yZXYueG1sUEsFBgAAAAAEAAQA9QAAAIgDAAAAAA==&#10;" fillcolor="window" strokecolor="windowText" strokeweight=".25pt">
                    <v:textbox style="layout-flow:vertical">
                      <w:txbxContent>
                        <w:p w:rsidR="003666F9" w:rsidRPr="00236170" w:rsidRDefault="003666F9" w:rsidP="009E3590">
                          <w:pPr>
                            <w:spacing w:line="240" w:lineRule="atLeast"/>
                            <w:jc w:val="center"/>
                            <w:rPr>
                              <w:rFonts w:ascii="Times New Roman" w:hAnsi="Times New Roman" w:cs="Times New Roman"/>
                              <w:b/>
                              <w:sz w:val="24"/>
                              <w:szCs w:val="24"/>
                            </w:rPr>
                          </w:pPr>
                          <w:r w:rsidRPr="00236170">
                            <w:rPr>
                              <w:rFonts w:ascii="Times New Roman" w:hAnsi="Times New Roman" w:cs="Times New Roman"/>
                              <w:b/>
                              <w:sz w:val="24"/>
                              <w:szCs w:val="24"/>
                            </w:rPr>
                            <w:t>внешняя среда</w:t>
                          </w:r>
                        </w:p>
                      </w:txbxContent>
                    </v:textbox>
                  </v:rect>
                </v:group>
                <v:group id="Группа 191" o:spid="_x0000_s1100" style="position:absolute;left:27747;width:16764;height:8191" coordsize="16764,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Прямоугольник 192" o:spid="_x0000_s1101" style="position:absolute;width:16764;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rcEA&#10;AADcAAAADwAAAGRycy9kb3ducmV2LnhtbERPTWvCQBC9F/oflin0VjdVKDW6ihSEIl4aFTyO2TGJ&#10;ZmbT7BrTf+8KQm/zeJ8znfdcq45aXzkx8D5IQJHkzlZSGNhulm+foHxAsVg7IQN/5GE+e36aYmrd&#10;VX6oy0KhYoj4FA2UITSp1j4vidEPXEMSuaNrGUOEbaFti9cYzrUeJsmHZqwkNpTY0FdJ+Tm7sIHV&#10;rjsRrw/71XrkMKss/y6PbMzrS7+YgArUh3/xw/1t4/zx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Tqq3BAAAA3AAAAA8AAAAAAAAAAAAAAAAAmAIAAGRycy9kb3du&#10;cmV2LnhtbFBLBQYAAAAABAAEAPUAAACGAwAAAAA=&#10;" fillcolor="window" strokecolor="windowText" strokeweight=".25pt">
                    <v:textbox>
                      <w:txbxContent>
                        <w:p w:rsidR="003666F9" w:rsidRDefault="003666F9" w:rsidP="009E3590">
                          <w:pPr>
                            <w:spacing w:line="240" w:lineRule="atLeast"/>
                            <w:rPr>
                              <w:sz w:val="16"/>
                              <w:szCs w:val="16"/>
                            </w:rPr>
                          </w:pPr>
                        </w:p>
                        <w:p w:rsidR="003666F9" w:rsidRPr="00236170" w:rsidRDefault="003666F9" w:rsidP="009E3590">
                          <w:pPr>
                            <w:spacing w:line="240" w:lineRule="atLeast"/>
                            <w:rPr>
                              <w:sz w:val="16"/>
                              <w:szCs w:val="16"/>
                            </w:rPr>
                          </w:pPr>
                          <w:r w:rsidRPr="00236170">
                            <w:rPr>
                              <w:sz w:val="16"/>
                              <w:szCs w:val="16"/>
                            </w:rPr>
                            <w:t>-бизнес-стратегия</w:t>
                          </w:r>
                        </w:p>
                        <w:p w:rsidR="003666F9" w:rsidRPr="00236170" w:rsidRDefault="003666F9" w:rsidP="009E3590">
                          <w:pPr>
                            <w:spacing w:line="240" w:lineRule="atLeast"/>
                            <w:rPr>
                              <w:sz w:val="16"/>
                              <w:szCs w:val="16"/>
                            </w:rPr>
                          </w:pPr>
                          <w:r>
                            <w:rPr>
                              <w:sz w:val="16"/>
                              <w:szCs w:val="16"/>
                            </w:rPr>
                            <w:t>-</w:t>
                          </w:r>
                          <w:r w:rsidRPr="00236170">
                            <w:rPr>
                              <w:sz w:val="16"/>
                              <w:szCs w:val="16"/>
                            </w:rPr>
                            <w:t>стратегия УЧР</w:t>
                          </w:r>
                        </w:p>
                      </w:txbxContent>
                    </v:textbox>
                  </v:rect>
                  <v:rect id="Прямоугольник 193" o:spid="_x0000_s1102" style="position:absolute;width:1676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8PNsEA&#10;AADcAAAADwAAAGRycy9kb3ducmV2LnhtbERPTWvCQBC9F/oflil4q5tWkBpdpRQEES9GhR6n2TGJ&#10;zcym2TXGf+8KQm/zeJ8zW/Rcq45aXzkx8DZMQJHkzlZSGNjvlq8foHxAsVg7IQNX8rCYPz/NMLXu&#10;IlvqslCoGCI+RQNlCE2qtc9LYvRD15BE7uhaxhBhW2jb4iWGc63fk2SsGSuJDSU29FVS/pud2cD6&#10;0J2INz/f683IYVZZ/lse2ZjBS/85BRWoD//ih3tl4/zJ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fDzbBAAAA3AAAAA8AAAAAAAAAAAAAAAAAmAIAAGRycy9kb3du&#10;cmV2LnhtbFBLBQYAAAAABAAEAPUAAACGAwAAAAA=&#10;" fillcolor="window" strokecolor="windowText" strokeweight=".25pt">
                    <v:textbox>
                      <w:txbxContent>
                        <w:p w:rsidR="003666F9" w:rsidRPr="00156353" w:rsidRDefault="003666F9" w:rsidP="009E3590">
                          <w:pPr>
                            <w:jc w:val="center"/>
                            <w:rPr>
                              <w:b/>
                              <w:sz w:val="20"/>
                              <w:szCs w:val="20"/>
                            </w:rPr>
                          </w:pPr>
                          <w:r w:rsidRPr="00156353">
                            <w:rPr>
                              <w:b/>
                              <w:sz w:val="20"/>
                              <w:szCs w:val="20"/>
                            </w:rPr>
                            <w:t>управляющая система</w:t>
                          </w:r>
                        </w:p>
                      </w:txbxContent>
                    </v:textbox>
                  </v:rect>
                </v:group>
                <v:shape id="Двойная стрелка влево/вправо 194" o:spid="_x0000_s1103" type="#_x0000_t69" style="position:absolute;left:58332;top:25382;width:2572;height:1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MIA&#10;AADcAAAADwAAAGRycy9kb3ducmV2LnhtbERP3WrCMBS+H/gO4Qy8GZpuDJmdUcQxGYIX7XyAs+TY&#10;ljUnJUlrfXsjDHZ3Pr7fs9qMthUD+dA4VvA8z0AQa2carhScvj9nbyBCRDbYOiYFVwqwWU8eVpgb&#10;d+GChjJWIoVwyFFBHWOXSxl0TRbD3HXEiTs7bzEm6CtpPF5SuG3lS5YtpMWGU0ONHe1q0r9lbxX0&#10;T8sqFOf+Iww/uwMdjeZ9o5WaPo7bdxCRxvgv/nN/mTR/+Qr3Z9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4z8YwgAAANwAAAAPAAAAAAAAAAAAAAAAAJgCAABkcnMvZG93&#10;bnJldi54bWxQSwUGAAAAAAQABAD1AAAAhwMAAAAA&#10;" adj="7078" fillcolor="window" strokecolor="windowText" strokeweight=".25pt"/>
                <v:shape id="Стрелка вниз 195" o:spid="_x0000_s1104" type="#_x0000_t67" style="position:absolute;left:34684;top:8198;width:2837;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XrMIA&#10;AADcAAAADwAAAGRycy9kb3ducmV2LnhtbERP32vCMBB+F/wfwgl707QD3daZigiCLwpWB3s8mlvb&#10;rbmEJNP2v18Gg73dx/fz1pvB9OJGPnSWFeSLDARxbXXHjYLrZT9/BhEissbeMikYKcCmnE7WWGh7&#10;5zPdqtiIFMKhQAVtjK6QMtQtGQwL64gT92G9wZigb6T2eE/hppePWbaSBjtODS062rVUf1XfRoE7&#10;v9fajkf39FmNfe7fTtlxT0o9zIbtK4hIQ/wX/7kPOs1/WcL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BeswgAAANwAAAAPAAAAAAAAAAAAAAAAAJgCAABkcnMvZG93&#10;bnJldi54bWxQSwUGAAAAAAQABAD1AAAAhwMAAAAA&#10;" adj="14756" fillcolor="window" strokecolor="windowText" strokeweight=".25pt"/>
                <v:shape id="Прямая со стрелкой 196" o:spid="_x0000_s1105" type="#_x0000_t32" style="position:absolute;left:44458;top:4099;width:224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MV98QAAADcAAAADwAAAGRycy9kb3ducmV2LnhtbERPTWvCQBC9F/oflil4azZKtZq6ipQG&#10;vBRRg+dpdpqkZmfT7JrEf+8WhN7m8T5nuR5MLTpqXWVZwTiKQRDnVldcKMiO6fMchPPIGmvLpOBK&#10;Dtarx4clJtr2vKfu4AsRQtglqKD0vkmkdHlJBl1kG+LAfdvWoA+wLaRusQ/hppaTOJ5JgxWHhhIb&#10;ei8pPx8uRkG+fy0+T1n6O/2oJl+Xn2a3eRk6pUZPw+YNhKfB/4vv7q0O8xcz+HsmXC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YxX3xAAAANwAAAAPAAAAAAAAAAAA&#10;AAAAAKECAABkcnMvZG93bnJldi54bWxQSwUGAAAAAAQABAD5AAAAkgMAAAAA&#10;" strokeweight=".25pt">
                  <v:stroke endarrow="open"/>
                </v:shape>
                <v:shape id="Прямая со стрелкой 197" o:spid="_x0000_s1106" type="#_x0000_t32" style="position:absolute;left:67003;top:4099;width:0;height:15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ucMAAADcAAAADwAAAGRycy9kb3ducmV2LnhtbERPPW/CMBDdK/U/WFepW3HKUCBgUNWC&#10;BANUUBa2U3zEEfE5xCYJ/x4jIbHd0/u8yayzpWio9oVjBZ+9BARx5nTBuYL9/+JjCMIHZI2lY1Jw&#10;JQ+z6evLBFPtWt5Sswu5iCHsU1RgQqhSKX1myKLvuYo4ckdXWwwR1rnUNbYx3JaynyRf0mLBscFg&#10;RT+GstPuYhX8nprROpkvDqus3XTnzdn8UbtV6v2t+x6DCNSFp/jhXuo4fzSA+zPx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PwrnDAAAA3AAAAA8AAAAAAAAAAAAA&#10;AAAAoQIAAGRycy9kb3ducmV2LnhtbFBLBQYAAAAABAAEAPkAAACRAwAAAAA=&#10;" strokeweight=".25pt">
                  <v:stroke endarrow="open"/>
                </v:shape>
                <w10:wrap type="topAndBottom"/>
              </v:group>
            </w:pict>
          </mc:Fallback>
        </mc:AlternateConten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Рисунок 1.3 Система управления деловой карьерой (УДК) и ее основные элементы</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cs="Times New Roman"/>
          <w:i/>
          <w:sz w:val="24"/>
          <w:szCs w:val="24"/>
        </w:rPr>
        <w:t>Разработано автором с использованием источников</w:t>
      </w:r>
      <w:r w:rsidRPr="009E3590">
        <w:rPr>
          <w:rFonts w:ascii="Times New Roman" w:hAnsi="Times New Roman" w:cs="Times New Roman"/>
          <w:sz w:val="24"/>
          <w:szCs w:val="24"/>
        </w:rPr>
        <w:t>:</w:t>
      </w:r>
      <w:r w:rsidRPr="009E3590">
        <w:rPr>
          <w:sz w:val="24"/>
          <w:szCs w:val="24"/>
        </w:rPr>
        <w:t xml:space="preserve"> </w:t>
      </w:r>
      <w:proofErr w:type="spellStart"/>
      <w:r w:rsidRPr="009E3590">
        <w:rPr>
          <w:rFonts w:ascii="Times New Roman" w:hAnsi="Times New Roman"/>
          <w:sz w:val="24"/>
          <w:szCs w:val="24"/>
        </w:rPr>
        <w:t>Армстронг</w:t>
      </w:r>
      <w:proofErr w:type="spellEnd"/>
      <w:r w:rsidRPr="009E3590">
        <w:rPr>
          <w:rFonts w:ascii="Times New Roman" w:hAnsi="Times New Roman"/>
          <w:sz w:val="24"/>
          <w:szCs w:val="24"/>
        </w:rPr>
        <w:t xml:space="preserve"> М. Практика управления человеческими ресурсами; 10-е </w:t>
      </w:r>
      <w:proofErr w:type="spellStart"/>
      <w:proofErr w:type="gramStart"/>
      <w:r w:rsidRPr="009E3590">
        <w:rPr>
          <w:rFonts w:ascii="Times New Roman" w:hAnsi="Times New Roman"/>
          <w:sz w:val="24"/>
          <w:szCs w:val="24"/>
        </w:rPr>
        <w:t>изд</w:t>
      </w:r>
      <w:proofErr w:type="spellEnd"/>
      <w:proofErr w:type="gramEnd"/>
      <w:r w:rsidRPr="009E3590">
        <w:rPr>
          <w:rFonts w:ascii="Times New Roman" w:hAnsi="Times New Roman"/>
          <w:sz w:val="24"/>
          <w:szCs w:val="24"/>
        </w:rPr>
        <w:t xml:space="preserve"> / пер. с англ., под ред. С. К. Мордовина. – СПб</w:t>
      </w:r>
      <w:proofErr w:type="gramStart"/>
      <w:r w:rsidRPr="009E3590">
        <w:rPr>
          <w:rFonts w:ascii="Times New Roman" w:hAnsi="Times New Roman"/>
          <w:sz w:val="24"/>
          <w:szCs w:val="24"/>
        </w:rPr>
        <w:t xml:space="preserve">. : </w:t>
      </w:r>
      <w:proofErr w:type="gramEnd"/>
      <w:r w:rsidRPr="009E3590">
        <w:rPr>
          <w:rFonts w:ascii="Times New Roman" w:hAnsi="Times New Roman"/>
          <w:sz w:val="24"/>
          <w:szCs w:val="24"/>
        </w:rPr>
        <w:t>Питер, 2009.-С.388; Киселева Е. В. Планирование и развитие карьеры: учебное пособие.- Вологда, 2010.-С.25.</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b/>
          <w:sz w:val="24"/>
          <w:szCs w:val="24"/>
        </w:rPr>
        <w:t xml:space="preserve">2.Внешняя среда </w:t>
      </w:r>
      <w:r w:rsidRPr="009E3590">
        <w:rPr>
          <w:rFonts w:ascii="Times New Roman" w:hAnsi="Times New Roman"/>
          <w:sz w:val="24"/>
          <w:szCs w:val="24"/>
        </w:rPr>
        <w:t>и ее основные факторы должны учитываться при создании системы УДК.</w:t>
      </w:r>
    </w:p>
    <w:p w:rsidR="009E3590" w:rsidRPr="009E3590" w:rsidRDefault="009E3590" w:rsidP="009E3590">
      <w:pPr>
        <w:spacing w:line="360" w:lineRule="auto"/>
        <w:ind w:firstLine="709"/>
        <w:jc w:val="both"/>
        <w:rPr>
          <w:rFonts w:ascii="Times New Roman" w:hAnsi="Times New Roman"/>
          <w:sz w:val="24"/>
          <w:szCs w:val="24"/>
        </w:rPr>
      </w:pPr>
      <w:r w:rsidRPr="009E3590">
        <w:t xml:space="preserve"> </w:t>
      </w:r>
      <w:r w:rsidRPr="009E3590">
        <w:rPr>
          <w:rFonts w:ascii="Times New Roman" w:hAnsi="Times New Roman"/>
          <w:sz w:val="24"/>
          <w:szCs w:val="24"/>
        </w:rPr>
        <w:t xml:space="preserve">При разработке системы УДК или ее корректировке, что особенно характерно в условиях постоянно меняющейся среды, необходимо учитывать факторы внешнего воздействия. Основными факторами внешней среды являются: </w:t>
      </w:r>
      <w:proofErr w:type="spellStart"/>
      <w:r w:rsidRPr="009E3590">
        <w:rPr>
          <w:rFonts w:ascii="Times New Roman" w:hAnsi="Times New Roman"/>
          <w:sz w:val="24"/>
          <w:szCs w:val="24"/>
        </w:rPr>
        <w:t>общеконъюнктурная</w:t>
      </w:r>
      <w:proofErr w:type="spellEnd"/>
      <w:r w:rsidRPr="009E3590">
        <w:rPr>
          <w:rFonts w:ascii="Times New Roman" w:hAnsi="Times New Roman"/>
          <w:sz w:val="24"/>
          <w:szCs w:val="24"/>
        </w:rPr>
        <w:t xml:space="preserve"> ситуация, рынок труда, правовые нормы, технология. </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Рассмотрим, как отдельные факторы внешней среды влияют на систему УДК. Например, если появляются новые, более совершенные технологии производства продукции, автоматизации бизнес-процессов, то компании нужно пересматривать свою технологию производства, покупать новое оборудование, компьютерные программы. Соответственно, меняются и требования к работникам: возрастает потребность в гибких сотрудниках, которые быстро адаптируются к новым условиям и осваивают новые задачи. К факторам </w:t>
      </w:r>
      <w:r w:rsidRPr="009E3590">
        <w:rPr>
          <w:rFonts w:ascii="Times New Roman" w:hAnsi="Times New Roman"/>
          <w:sz w:val="24"/>
          <w:szCs w:val="24"/>
        </w:rPr>
        <w:lastRenderedPageBreak/>
        <w:t>внешней среды, непосредственно влияющим на организацию, можно отнести также совершенствование методов и технологий управления персоналом, которые принципиально меняют работу службы управления персоналом.</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Воздействие правовых норм на УДК можно проиллюстрировать следующим образом: законодательство может издавать определенные законодательные акты в сфере работы с персоналом или в них могут вноситься изменения уполномоченными органами. Например, организация должна придерживаться основных положений Трудового кодекса: на </w:t>
      </w:r>
      <w:proofErr w:type="gramStart"/>
      <w:r w:rsidRPr="009E3590">
        <w:rPr>
          <w:rFonts w:ascii="Times New Roman" w:hAnsi="Times New Roman"/>
          <w:sz w:val="24"/>
          <w:szCs w:val="24"/>
        </w:rPr>
        <w:t>основании</w:t>
      </w:r>
      <w:proofErr w:type="gramEnd"/>
      <w:r w:rsidRPr="009E3590">
        <w:rPr>
          <w:rFonts w:ascii="Times New Roman" w:hAnsi="Times New Roman"/>
          <w:sz w:val="24"/>
          <w:szCs w:val="24"/>
        </w:rPr>
        <w:t xml:space="preserve"> каких причин можно отказать в приеме на работу, в каких случаях можно уволить сотрудников, как выплачивать заработную плату, правила ведения и хранения трудовых книжек и т.д. Внесение поправок в Конституцию РФ, Трудовой кодекс, коллективные договоры следует учитывать службе управления персоналом при работе с сотрудниками.</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Воздействие экономической ситуации и рынка труда будет рассмотрено далее в работе.</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i/>
          <w:sz w:val="24"/>
          <w:szCs w:val="24"/>
        </w:rPr>
        <w:t>Взаимосвязь с другими элементами системы:</w:t>
      </w:r>
      <w:r w:rsidRPr="009E3590">
        <w:rPr>
          <w:rFonts w:ascii="Times New Roman" w:hAnsi="Times New Roman"/>
          <w:sz w:val="24"/>
          <w:szCs w:val="24"/>
        </w:rPr>
        <w:t xml:space="preserve"> внешняя среда </w:t>
      </w:r>
      <w:proofErr w:type="spellStart"/>
      <w:r w:rsidRPr="009E3590">
        <w:rPr>
          <w:rFonts w:ascii="Times New Roman" w:hAnsi="Times New Roman"/>
          <w:sz w:val="24"/>
          <w:szCs w:val="24"/>
        </w:rPr>
        <w:t>взаимовлияема</w:t>
      </w:r>
      <w:proofErr w:type="spellEnd"/>
      <w:r w:rsidRPr="009E3590">
        <w:rPr>
          <w:rFonts w:ascii="Times New Roman" w:hAnsi="Times New Roman"/>
          <w:sz w:val="24"/>
          <w:szCs w:val="24"/>
        </w:rPr>
        <w:t xml:space="preserve"> с управляющей системой и системой УДК.</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b/>
          <w:sz w:val="24"/>
          <w:szCs w:val="24"/>
        </w:rPr>
        <w:t xml:space="preserve">3. Система управления карьерой как управляемая система </w:t>
      </w:r>
      <w:r w:rsidRPr="009E3590">
        <w:rPr>
          <w:rFonts w:ascii="Times New Roman" w:hAnsi="Times New Roman"/>
          <w:sz w:val="24"/>
          <w:szCs w:val="24"/>
        </w:rPr>
        <w:t>состоит из двух взаимовлияющих подсистем: карьерной среды и карьерного пространства.</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Под карьерной средой  будем понимать достаточные условия для развития профессиональной карьеры, т.е. целенаправленно созданные организацией условия для профессионального роста сотрудников.</w:t>
      </w:r>
      <w:r w:rsidRPr="009E3590">
        <w:rPr>
          <w:rFonts w:ascii="Times New Roman" w:hAnsi="Times New Roman"/>
          <w:sz w:val="24"/>
          <w:szCs w:val="24"/>
          <w:vertAlign w:val="superscript"/>
        </w:rPr>
        <w:footnoteReference w:id="8"/>
      </w:r>
      <w:r w:rsidRPr="009E3590">
        <w:rPr>
          <w:rFonts w:ascii="Times New Roman" w:hAnsi="Times New Roman"/>
          <w:sz w:val="24"/>
          <w:szCs w:val="24"/>
        </w:rPr>
        <w:t xml:space="preserve"> В отличие от карьерной среды, </w:t>
      </w:r>
      <w:r w:rsidRPr="009E3590">
        <w:rPr>
          <w:rFonts w:ascii="Times New Roman" w:hAnsi="Times New Roman"/>
          <w:b/>
          <w:sz w:val="24"/>
          <w:szCs w:val="24"/>
        </w:rPr>
        <w:t>карьерное пространство</w:t>
      </w:r>
      <w:r w:rsidRPr="009E3590">
        <w:rPr>
          <w:rFonts w:ascii="Times New Roman" w:hAnsi="Times New Roman"/>
          <w:sz w:val="24"/>
          <w:szCs w:val="24"/>
        </w:rPr>
        <w:t xml:space="preserve"> - необходимые условия для развития профессиональной карьеры.</w:t>
      </w:r>
      <w:r w:rsidRPr="009E3590">
        <w:rPr>
          <w:rFonts w:ascii="Times New Roman" w:hAnsi="Times New Roman"/>
          <w:sz w:val="24"/>
          <w:szCs w:val="24"/>
          <w:vertAlign w:val="superscript"/>
        </w:rPr>
        <w:footnoteReference w:id="9"/>
      </w:r>
      <w:r w:rsidRPr="009E3590">
        <w:rPr>
          <w:rFonts w:ascii="Times New Roman" w:hAnsi="Times New Roman"/>
          <w:sz w:val="24"/>
          <w:szCs w:val="24"/>
        </w:rPr>
        <w:t xml:space="preserve"> Основными составляющими карьерного пространства являются: специфика деятельности организации; организационная структура; социально-демографическая и профессионально-квалификационная структура персонала; мобильность персонала, наличие вакансий; условия и режим труда и т.д.</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Отличие карьерной среды и карьерного пространства в том, что первое - достаточные условия, второе - необходимые. Без карьерного пространства организация не будет существовать, при этом без карьерной среды организация может функционировать, так как наличие технологий управления карьерой не является обязательным фактором ее развития. Однако наличие карьерной среды с усовершенствованными технологиями УДК является ключевым преимуществом компании на рынке труда.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sz w:val="24"/>
          <w:szCs w:val="24"/>
        </w:rPr>
        <w:lastRenderedPageBreak/>
        <w:t>Каким способом карьерное пространство может воздействовать на карьерную среду, предопределять выбор определенных технологий УДК?</w:t>
      </w:r>
      <w:r w:rsidRPr="009E3590">
        <w:rPr>
          <w:rFonts w:ascii="Times New Roman" w:hAnsi="Times New Roman" w:cs="Times New Roman"/>
          <w:sz w:val="24"/>
          <w:szCs w:val="24"/>
        </w:rPr>
        <w:t xml:space="preserve"> Например, если в компании благоприятная карьерная среда, но узкое карьерное пространство (не более 2-3 уровней иерархии при относительно небольшой численности), то неизбежно возникнут трудности с служебно-профессиональным продвижением. А это означает, что в этом случае организация не может внедрять программы продвижения работников по карьерной лестнице,  выбор технологий УДК будет ограничен, например, программами ротации.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sz w:val="24"/>
          <w:szCs w:val="24"/>
        </w:rPr>
        <w:t>Каким способом карьерная среда может воздействовать на карьерное пространство? Например, в компании создается технология управления талантами, когда организация осуществляет поиск талантливых кандидатов на внутреннем и внешнем рынке труда, при трудоустройстве которых изменяется социально-демографическая и профессионально-квалификационная структура персонала.</w:t>
      </w:r>
    </w:p>
    <w:p w:rsidR="009E3590" w:rsidRPr="009E3590" w:rsidRDefault="009E3590" w:rsidP="009E3590">
      <w:pPr>
        <w:spacing w:line="360" w:lineRule="auto"/>
        <w:ind w:firstLine="709"/>
        <w:jc w:val="both"/>
        <w:rPr>
          <w:rFonts w:ascii="Times New Roman" w:hAnsi="Times New Roman"/>
          <w:b/>
          <w:sz w:val="24"/>
          <w:szCs w:val="24"/>
        </w:rPr>
      </w:pPr>
      <w:r w:rsidRPr="009E3590">
        <w:rPr>
          <w:rFonts w:ascii="Times New Roman" w:hAnsi="Times New Roman"/>
          <w:b/>
          <w:sz w:val="24"/>
          <w:szCs w:val="24"/>
        </w:rPr>
        <w:t>3.1. Р</w:t>
      </w:r>
      <w:r w:rsidRPr="009E3590">
        <w:rPr>
          <w:rFonts w:ascii="Times New Roman" w:hAnsi="Times New Roman"/>
          <w:sz w:val="24"/>
          <w:szCs w:val="24"/>
        </w:rPr>
        <w:t xml:space="preserve">ассмотрим основные элементы </w:t>
      </w:r>
      <w:r w:rsidRPr="009E3590">
        <w:rPr>
          <w:rFonts w:ascii="Times New Roman" w:hAnsi="Times New Roman"/>
          <w:b/>
          <w:sz w:val="24"/>
          <w:szCs w:val="24"/>
        </w:rPr>
        <w:t>карьерной среды</w:t>
      </w:r>
      <w:r w:rsidRPr="009E3590">
        <w:rPr>
          <w:rFonts w:ascii="Times New Roman" w:hAnsi="Times New Roman"/>
          <w:sz w:val="24"/>
          <w:szCs w:val="24"/>
        </w:rPr>
        <w:t xml:space="preserve"> и выявим, как они между собой связаны.</w:t>
      </w:r>
    </w:p>
    <w:p w:rsidR="009E3590" w:rsidRPr="009E3590" w:rsidRDefault="009E3590" w:rsidP="009E3590">
      <w:pPr>
        <w:spacing w:line="360" w:lineRule="auto"/>
        <w:ind w:firstLine="709"/>
        <w:jc w:val="both"/>
        <w:rPr>
          <w:rFonts w:ascii="Times New Roman" w:hAnsi="Times New Roman"/>
          <w:b/>
          <w:sz w:val="24"/>
          <w:szCs w:val="24"/>
        </w:rPr>
      </w:pPr>
      <w:r w:rsidRPr="009E3590">
        <w:rPr>
          <w:rFonts w:ascii="Times New Roman" w:hAnsi="Times New Roman"/>
          <w:b/>
          <w:sz w:val="24"/>
          <w:szCs w:val="24"/>
        </w:rPr>
        <w:t>1)</w:t>
      </w:r>
      <w:r w:rsidRPr="009E3590">
        <w:rPr>
          <w:rFonts w:ascii="Times New Roman" w:hAnsi="Times New Roman"/>
          <w:sz w:val="24"/>
          <w:szCs w:val="24"/>
        </w:rPr>
        <w:t xml:space="preserve"> По мнению автора, </w:t>
      </w:r>
      <w:r w:rsidRPr="009E3590">
        <w:rPr>
          <w:rFonts w:ascii="Times New Roman" w:hAnsi="Times New Roman" w:cs="Times New Roman"/>
          <w:b/>
          <w:sz w:val="24"/>
          <w:szCs w:val="24"/>
        </w:rPr>
        <w:t>стратегию управления деловой карьерой</w:t>
      </w:r>
      <w:r w:rsidRPr="009E3590">
        <w:rPr>
          <w:rFonts w:ascii="Times New Roman" w:hAnsi="Times New Roman" w:cs="Times New Roman"/>
          <w:sz w:val="24"/>
          <w:szCs w:val="24"/>
        </w:rPr>
        <w:t xml:space="preserve"> можно рассматривать как совокупность основных подходов организации к разработке системы воздействий на развитие деловой карьеры персонала для реализации </w:t>
      </w:r>
      <w:proofErr w:type="gramStart"/>
      <w:r w:rsidRPr="009E3590">
        <w:rPr>
          <w:rFonts w:ascii="Times New Roman" w:hAnsi="Times New Roman" w:cs="Times New Roman"/>
          <w:sz w:val="24"/>
          <w:szCs w:val="24"/>
        </w:rPr>
        <w:t>бизнес-стратегии</w:t>
      </w:r>
      <w:proofErr w:type="gramEnd"/>
      <w:r w:rsidRPr="009E3590">
        <w:rPr>
          <w:rFonts w:ascii="Times New Roman" w:hAnsi="Times New Roman" w:cs="Times New Roman"/>
          <w:sz w:val="24"/>
          <w:szCs w:val="24"/>
        </w:rPr>
        <w:t xml:space="preserve">, а также совокупность основных подходов работника к принятию решений относительно его профессиональной </w:t>
      </w:r>
      <w:proofErr w:type="spellStart"/>
      <w:r w:rsidRPr="009E3590">
        <w:rPr>
          <w:rFonts w:ascii="Times New Roman" w:hAnsi="Times New Roman" w:cs="Times New Roman"/>
          <w:sz w:val="24"/>
          <w:szCs w:val="24"/>
        </w:rPr>
        <w:t>самоактуализации</w:t>
      </w:r>
      <w:proofErr w:type="spellEnd"/>
      <w:r w:rsidRPr="009E3590">
        <w:rPr>
          <w:rFonts w:ascii="Times New Roman" w:hAnsi="Times New Roman" w:cs="Times New Roman"/>
          <w:sz w:val="24"/>
          <w:szCs w:val="24"/>
        </w:rPr>
        <w:t xml:space="preserve">. Важнейшими элементами стратегии управления деловой карьерой являются стратегическая цель и способы достижения этой цели. Стратегической целью в УДК для организации является привлечение, удержание, развитие наиболее квалифицированных работников, для работника – самореализация посредством обретения профессиональных компетенций. </w:t>
      </w:r>
      <w:proofErr w:type="gramStart"/>
      <w:r w:rsidRPr="009E3590">
        <w:rPr>
          <w:rFonts w:ascii="Times New Roman" w:hAnsi="Times New Roman" w:cs="Times New Roman"/>
          <w:sz w:val="24"/>
          <w:szCs w:val="24"/>
        </w:rPr>
        <w:t>Способы достижения вышеприведенных стратегических целей также различны для обоих субъектов: организация должна создать условия карьеры, позволяющие работнику построить свою профессиональную карьеру в организации, а работнику необходимо осуществлять свои карьерные планы, что может выражаться, например, в развитии конкурентных преимуществ на рынке труда или же внутри компании среди кандидатов на вакантные должности (т.е. нужно опираться на свои сильные стороны, как профессиональные</w:t>
      </w:r>
      <w:proofErr w:type="gramEnd"/>
      <w:r w:rsidRPr="009E3590">
        <w:rPr>
          <w:rFonts w:ascii="Times New Roman" w:hAnsi="Times New Roman" w:cs="Times New Roman"/>
          <w:sz w:val="24"/>
          <w:szCs w:val="24"/>
        </w:rPr>
        <w:t xml:space="preserve">, так и личностные, а слабые стороны свести к минимуму).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b/>
          <w:sz w:val="24"/>
          <w:szCs w:val="24"/>
        </w:rPr>
        <w:t>Политика УДК</w:t>
      </w:r>
      <w:r w:rsidRPr="009E3590">
        <w:rPr>
          <w:rFonts w:ascii="Times New Roman" w:hAnsi="Times New Roman" w:cs="Times New Roman"/>
          <w:sz w:val="24"/>
          <w:szCs w:val="24"/>
        </w:rPr>
        <w:t xml:space="preserve"> обосновывает необходимость использования на практике тех или иных конкретных методов осуществления развития деловой карьеры, но не занимается детальным анализом содержания, спецификой проведения практической работы с </w:t>
      </w:r>
      <w:r w:rsidRPr="009E3590">
        <w:rPr>
          <w:rFonts w:ascii="Times New Roman" w:hAnsi="Times New Roman" w:cs="Times New Roman"/>
          <w:sz w:val="24"/>
          <w:szCs w:val="24"/>
        </w:rPr>
        <w:lastRenderedPageBreak/>
        <w:t xml:space="preserve">персоналом; </w:t>
      </w:r>
      <w:r w:rsidR="0072689F">
        <w:rPr>
          <w:rFonts w:ascii="Times New Roman" w:hAnsi="Times New Roman" w:cs="Times New Roman"/>
          <w:sz w:val="24"/>
          <w:szCs w:val="24"/>
        </w:rPr>
        <w:t>«</w:t>
      </w:r>
      <w:r w:rsidRPr="009E3590">
        <w:rPr>
          <w:rFonts w:ascii="Times New Roman" w:hAnsi="Times New Roman" w:cs="Times New Roman"/>
          <w:sz w:val="24"/>
          <w:szCs w:val="24"/>
        </w:rPr>
        <w:t>определяет набор конкретных правил и ограничений во взаимодействии сотрудников в организации относительно управления карьеры</w:t>
      </w:r>
      <w:r w:rsidR="0072689F">
        <w:rPr>
          <w:rFonts w:ascii="Times New Roman" w:hAnsi="Times New Roman" w:cs="Times New Roman"/>
          <w:sz w:val="24"/>
          <w:szCs w:val="24"/>
        </w:rPr>
        <w:t>»</w:t>
      </w:r>
      <w:r w:rsidRPr="009E3590">
        <w:rPr>
          <w:rFonts w:ascii="Times New Roman" w:hAnsi="Times New Roman" w:cs="Times New Roman"/>
          <w:sz w:val="24"/>
          <w:szCs w:val="24"/>
          <w:vertAlign w:val="superscript"/>
        </w:rPr>
        <w:footnoteReference w:id="10"/>
      </w:r>
      <w:r w:rsidR="0072689F">
        <w:rPr>
          <w:rFonts w:ascii="Times New Roman" w:hAnsi="Times New Roman" w:cs="Times New Roman"/>
          <w:sz w:val="24"/>
          <w:szCs w:val="24"/>
        </w:rPr>
        <w:t>.</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Прежде чем обосновать целесообразность использования конкретных методов развития карьеры, формируется отношение компании к вопросам, касающимся УДК работников на основе целей УДК</w:t>
      </w:r>
      <w:r w:rsidRPr="009E3590">
        <w:rPr>
          <w:rFonts w:ascii="Times New Roman" w:hAnsi="Times New Roman" w:cs="Times New Roman"/>
          <w:sz w:val="24"/>
          <w:szCs w:val="24"/>
          <w:vertAlign w:val="superscript"/>
        </w:rPr>
        <w:footnoteReference w:id="11"/>
      </w:r>
      <w:r w:rsidRPr="009E3590">
        <w:rPr>
          <w:rFonts w:ascii="Times New Roman" w:hAnsi="Times New Roman" w:cs="Times New Roman"/>
          <w:sz w:val="24"/>
          <w:szCs w:val="24"/>
        </w:rPr>
        <w:t>:</w:t>
      </w:r>
    </w:p>
    <w:p w:rsidR="009E3590" w:rsidRPr="009E3590" w:rsidRDefault="009E3590" w:rsidP="00D651CE">
      <w:pPr>
        <w:numPr>
          <w:ilvl w:val="0"/>
          <w:numId w:val="8"/>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 xml:space="preserve">Будет ли организация создавать или выращивать талантливых людей (политика продвижения работников). </w:t>
      </w:r>
    </w:p>
    <w:p w:rsidR="009E3590" w:rsidRPr="009E3590" w:rsidRDefault="009E3590" w:rsidP="00D651CE">
      <w:pPr>
        <w:numPr>
          <w:ilvl w:val="0"/>
          <w:numId w:val="8"/>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 xml:space="preserve">Будет ли она сознательно нанимать или покупать человеческие ресурсы на стороне (вливание в организацию «свежей крови»). </w:t>
      </w:r>
    </w:p>
    <w:p w:rsidR="009E3590" w:rsidRPr="009E3590" w:rsidRDefault="009E3590" w:rsidP="00D651CE">
      <w:pPr>
        <w:numPr>
          <w:ilvl w:val="0"/>
          <w:numId w:val="8"/>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Будет ли она вынуждена покупать таланты со стороны из-за будущего дефицита руководителей, который обнаружен в прогнозах спроса и предложения.</w:t>
      </w:r>
    </w:p>
    <w:p w:rsidR="009E3590" w:rsidRPr="009E3590" w:rsidRDefault="009E3590" w:rsidP="00D651CE">
      <w:pPr>
        <w:numPr>
          <w:ilvl w:val="0"/>
          <w:numId w:val="8"/>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Будет ли компания заниматься долгосрочным или краткосрочным планированием карьеры работников</w:t>
      </w:r>
    </w:p>
    <w:p w:rsidR="009E3590" w:rsidRPr="009E3590" w:rsidRDefault="009E3590" w:rsidP="00D651CE">
      <w:pPr>
        <w:numPr>
          <w:ilvl w:val="0"/>
          <w:numId w:val="8"/>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Кого компания будет растить: узких специалистов или универсалов</w:t>
      </w:r>
    </w:p>
    <w:p w:rsidR="009E3590" w:rsidRPr="009E3590" w:rsidRDefault="009E3590" w:rsidP="00D651CE">
      <w:pPr>
        <w:numPr>
          <w:ilvl w:val="0"/>
          <w:numId w:val="8"/>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Как обращается с менеджерами, столкнувшимися с «карьерным плато»</w:t>
      </w:r>
      <w:r w:rsidR="00B0012B">
        <w:rPr>
          <w:rFonts w:ascii="Times New Roman" w:hAnsi="Times New Roman" w:cs="Times New Roman"/>
          <w:sz w:val="24"/>
          <w:szCs w:val="24"/>
        </w:rPr>
        <w:t xml:space="preserve"> </w:t>
      </w:r>
      <w:r w:rsidR="0072689F">
        <w:rPr>
          <w:rFonts w:ascii="Times New Roman" w:hAnsi="Times New Roman" w:cs="Times New Roman"/>
          <w:sz w:val="24"/>
          <w:szCs w:val="24"/>
        </w:rPr>
        <w:t xml:space="preserve">(достижение карьерного уровня, </w:t>
      </w:r>
      <w:r w:rsidR="00B0012B">
        <w:rPr>
          <w:rFonts w:ascii="Times New Roman" w:hAnsi="Times New Roman" w:cs="Times New Roman"/>
          <w:sz w:val="24"/>
          <w:szCs w:val="24"/>
        </w:rPr>
        <w:t>не позволяющего дальнейшее</w:t>
      </w:r>
      <w:r w:rsidR="0072689F">
        <w:rPr>
          <w:rFonts w:ascii="Times New Roman" w:hAnsi="Times New Roman" w:cs="Times New Roman"/>
          <w:sz w:val="24"/>
          <w:szCs w:val="24"/>
        </w:rPr>
        <w:t xml:space="preserve"> </w:t>
      </w:r>
      <w:r w:rsidR="00B0012B">
        <w:rPr>
          <w:rFonts w:ascii="Times New Roman" w:hAnsi="Times New Roman" w:cs="Times New Roman"/>
          <w:sz w:val="24"/>
          <w:szCs w:val="24"/>
        </w:rPr>
        <w:t>продвижение вверх по карьерной лестнице</w:t>
      </w:r>
      <w:r w:rsidR="0072689F">
        <w:rPr>
          <w:rFonts w:ascii="Times New Roman" w:hAnsi="Times New Roman" w:cs="Times New Roman"/>
          <w:sz w:val="24"/>
          <w:szCs w:val="24"/>
        </w:rPr>
        <w:t>)</w:t>
      </w:r>
      <w:r w:rsidRPr="009E3590">
        <w:rPr>
          <w:rFonts w:ascii="Times New Roman" w:hAnsi="Times New Roman" w:cs="Times New Roman"/>
          <w:sz w:val="24"/>
          <w:szCs w:val="24"/>
        </w:rPr>
        <w:t xml:space="preserve"> и др.</w:t>
      </w:r>
    </w:p>
    <w:p w:rsidR="009E3590" w:rsidRPr="009E3590" w:rsidRDefault="009E3590" w:rsidP="009E3590">
      <w:pPr>
        <w:spacing w:line="360" w:lineRule="auto"/>
        <w:ind w:firstLine="709"/>
        <w:contextualSpacing/>
        <w:jc w:val="both"/>
        <w:rPr>
          <w:rFonts w:ascii="Times New Roman" w:hAnsi="Times New Roman" w:cs="Times New Roman"/>
          <w:sz w:val="24"/>
          <w:szCs w:val="24"/>
        </w:rPr>
      </w:pPr>
      <w:r w:rsidRPr="009E3590">
        <w:rPr>
          <w:rFonts w:ascii="Times New Roman" w:hAnsi="Times New Roman" w:cs="Times New Roman"/>
          <w:sz w:val="24"/>
          <w:szCs w:val="24"/>
        </w:rPr>
        <w:t xml:space="preserve">Согласно </w:t>
      </w:r>
      <w:proofErr w:type="spellStart"/>
      <w:r w:rsidRPr="009E3590">
        <w:rPr>
          <w:rFonts w:ascii="Times New Roman" w:hAnsi="Times New Roman" w:cs="Times New Roman"/>
          <w:sz w:val="24"/>
          <w:szCs w:val="24"/>
        </w:rPr>
        <w:t>многоуровнемому</w:t>
      </w:r>
      <w:proofErr w:type="spellEnd"/>
      <w:r w:rsidRPr="009E3590">
        <w:rPr>
          <w:rFonts w:ascii="Times New Roman" w:hAnsi="Times New Roman" w:cs="Times New Roman"/>
          <w:sz w:val="24"/>
          <w:szCs w:val="24"/>
        </w:rPr>
        <w:t xml:space="preserve"> подходу к УЧР организации, политика УДК должна вытекать из стратегии УДК, предопределяя выбор определенных технологий УДК.</w:t>
      </w:r>
      <w:r w:rsidRPr="009E3590">
        <w:rPr>
          <w:rFonts w:ascii="Times New Roman" w:hAnsi="Times New Roman" w:cs="Times New Roman"/>
          <w:sz w:val="24"/>
          <w:szCs w:val="24"/>
          <w:vertAlign w:val="superscript"/>
        </w:rPr>
        <w:footnoteReference w:id="12"/>
      </w:r>
      <w:r w:rsidRPr="009E3590">
        <w:rPr>
          <w:rFonts w:ascii="Times New Roman" w:hAnsi="Times New Roman" w:cs="Times New Roman"/>
          <w:sz w:val="24"/>
          <w:szCs w:val="24"/>
        </w:rPr>
        <w:t xml:space="preserve"> Основные отличия стратегии УДК от политики УДК состоят в том, что стратегия УДК включает постановку цели и путей ее реализации, а политика УДК приводит обоснование необходимости осуществления тех или иных методов развития карьеры.</w:t>
      </w:r>
    </w:p>
    <w:p w:rsidR="009E3590" w:rsidRPr="009E3590" w:rsidRDefault="009E3590" w:rsidP="009E3590">
      <w:pPr>
        <w:spacing w:line="360" w:lineRule="auto"/>
        <w:ind w:firstLine="709"/>
        <w:contextualSpacing/>
        <w:jc w:val="both"/>
        <w:rPr>
          <w:rFonts w:ascii="Times New Roman" w:hAnsi="Times New Roman" w:cs="Times New Roman"/>
          <w:sz w:val="24"/>
          <w:szCs w:val="24"/>
        </w:rPr>
      </w:pPr>
      <w:r w:rsidRPr="009E3590">
        <w:rPr>
          <w:rFonts w:ascii="Times New Roman" w:hAnsi="Times New Roman" w:cs="Times New Roman"/>
          <w:sz w:val="24"/>
          <w:szCs w:val="24"/>
        </w:rPr>
        <w:t>Существуют определенные стандарты, согласно которым соответствующим образом понимаются политика и стратегия. Например, региональный стандарт кадрового обеспечения промышленного роста</w:t>
      </w:r>
      <w:r w:rsidRPr="009E3590">
        <w:rPr>
          <w:rFonts w:ascii="Times New Roman" w:hAnsi="Times New Roman" w:cs="Times New Roman"/>
          <w:sz w:val="24"/>
          <w:szCs w:val="24"/>
          <w:vertAlign w:val="superscript"/>
        </w:rPr>
        <w:footnoteReference w:id="13"/>
      </w:r>
      <w:r w:rsidRPr="009E3590">
        <w:rPr>
          <w:rFonts w:ascii="Times New Roman" w:hAnsi="Times New Roman" w:cs="Times New Roman"/>
          <w:sz w:val="24"/>
          <w:szCs w:val="24"/>
        </w:rPr>
        <w:t xml:space="preserve">, составленный Агентством стратегических инициатив, устанавливает определенные требования к разработке организацией стратегии и политики в соответствии со спецификой региона. </w:t>
      </w:r>
    </w:p>
    <w:p w:rsidR="009E3590" w:rsidRPr="009E3590" w:rsidRDefault="009E3590" w:rsidP="009E3590">
      <w:pPr>
        <w:spacing w:line="360" w:lineRule="auto"/>
        <w:ind w:firstLine="709"/>
        <w:contextualSpacing/>
        <w:jc w:val="both"/>
        <w:rPr>
          <w:rFonts w:ascii="Times New Roman" w:hAnsi="Times New Roman" w:cs="Times New Roman"/>
          <w:sz w:val="24"/>
          <w:szCs w:val="24"/>
        </w:rPr>
      </w:pPr>
      <w:r w:rsidRPr="009E3590">
        <w:rPr>
          <w:rFonts w:ascii="Times New Roman" w:hAnsi="Times New Roman" w:cs="Times New Roman"/>
          <w:sz w:val="24"/>
          <w:szCs w:val="24"/>
        </w:rPr>
        <w:lastRenderedPageBreak/>
        <w:t>Итак, анализ политики УДК и стратегии УДК должен предшествовать процессу формирования или корректировки технологий УДК для повышения эффективности системы УДК.</w:t>
      </w:r>
    </w:p>
    <w:p w:rsidR="009E3590" w:rsidRPr="009E3590" w:rsidRDefault="009E3590" w:rsidP="009E3590">
      <w:pPr>
        <w:spacing w:line="360" w:lineRule="auto"/>
        <w:ind w:firstLine="709"/>
        <w:contextualSpacing/>
        <w:jc w:val="both"/>
        <w:rPr>
          <w:rFonts w:ascii="Times New Roman" w:hAnsi="Times New Roman"/>
          <w:sz w:val="24"/>
          <w:szCs w:val="24"/>
        </w:rPr>
      </w:pPr>
      <w:r w:rsidRPr="009E3590">
        <w:rPr>
          <w:rFonts w:ascii="Times New Roman" w:hAnsi="Times New Roman" w:cs="Times New Roman"/>
          <w:b/>
          <w:sz w:val="24"/>
          <w:szCs w:val="24"/>
        </w:rPr>
        <w:t xml:space="preserve">2)Кадровые технологии </w:t>
      </w:r>
      <w:r w:rsidRPr="009E3590">
        <w:rPr>
          <w:rFonts w:ascii="Times New Roman" w:hAnsi="Times New Roman"/>
          <w:sz w:val="24"/>
          <w:szCs w:val="24"/>
        </w:rPr>
        <w:t xml:space="preserve">включают в себя </w:t>
      </w:r>
      <w:r w:rsidR="0062654D">
        <w:rPr>
          <w:rFonts w:ascii="Times New Roman" w:hAnsi="Times New Roman"/>
          <w:sz w:val="24"/>
          <w:szCs w:val="24"/>
        </w:rPr>
        <w:t>«</w:t>
      </w:r>
      <w:r w:rsidRPr="009E3590">
        <w:rPr>
          <w:rFonts w:ascii="Times New Roman" w:hAnsi="Times New Roman"/>
          <w:sz w:val="24"/>
          <w:szCs w:val="24"/>
        </w:rPr>
        <w:t>совокупность приемов, способов и методов воздействия на персонал в процессе его найма, использования, развития и высвобождения с целью получения наилучших результатов трудовой деятельности</w:t>
      </w:r>
      <w:r w:rsidR="0062654D">
        <w:rPr>
          <w:rFonts w:ascii="Times New Roman" w:hAnsi="Times New Roman"/>
          <w:sz w:val="24"/>
          <w:szCs w:val="24"/>
        </w:rPr>
        <w:t>»</w:t>
      </w:r>
      <w:r w:rsidRPr="009E3590">
        <w:rPr>
          <w:rFonts w:ascii="Times New Roman" w:hAnsi="Times New Roman"/>
          <w:sz w:val="24"/>
          <w:szCs w:val="24"/>
          <w:vertAlign w:val="superscript"/>
        </w:rPr>
        <w:footnoteReference w:id="14"/>
      </w:r>
      <w:r w:rsidR="0062654D">
        <w:rPr>
          <w:rFonts w:ascii="Times New Roman" w:hAnsi="Times New Roman"/>
          <w:sz w:val="24"/>
          <w:szCs w:val="24"/>
        </w:rPr>
        <w:t>.</w:t>
      </w:r>
      <w:r w:rsidRPr="009E3590">
        <w:rPr>
          <w:rFonts w:ascii="Times New Roman" w:hAnsi="Times New Roman"/>
          <w:sz w:val="24"/>
          <w:szCs w:val="24"/>
        </w:rPr>
        <w:t xml:space="preserve"> К кадровым технологиям относятся:</w:t>
      </w:r>
    </w:p>
    <w:p w:rsidR="009E3590" w:rsidRPr="009E3590" w:rsidRDefault="009E3590" w:rsidP="009E3590">
      <w:pPr>
        <w:spacing w:line="360" w:lineRule="auto"/>
        <w:ind w:firstLine="709"/>
        <w:contextualSpacing/>
        <w:jc w:val="both"/>
        <w:rPr>
          <w:rFonts w:ascii="Times New Roman" w:hAnsi="Times New Roman" w:cs="Times New Roman"/>
          <w:sz w:val="24"/>
          <w:szCs w:val="24"/>
        </w:rPr>
      </w:pPr>
      <w:r w:rsidRPr="009E3590">
        <w:rPr>
          <w:rFonts w:ascii="Times New Roman" w:hAnsi="Times New Roman" w:cs="Times New Roman"/>
          <w:sz w:val="24"/>
          <w:szCs w:val="24"/>
        </w:rPr>
        <w:t xml:space="preserve">1.непосредственно технологии УДК: планирование карьеры, кадровый резерв </w:t>
      </w:r>
    </w:p>
    <w:p w:rsidR="009E3590" w:rsidRPr="009E3590" w:rsidRDefault="009E3590" w:rsidP="009E3590">
      <w:pPr>
        <w:spacing w:line="360" w:lineRule="auto"/>
        <w:ind w:firstLine="709"/>
        <w:contextualSpacing/>
        <w:jc w:val="both"/>
        <w:rPr>
          <w:rFonts w:ascii="Times New Roman" w:hAnsi="Times New Roman" w:cs="Times New Roman"/>
          <w:sz w:val="24"/>
          <w:szCs w:val="24"/>
        </w:rPr>
      </w:pPr>
      <w:r w:rsidRPr="009E3590">
        <w:rPr>
          <w:rFonts w:ascii="Times New Roman" w:hAnsi="Times New Roman" w:cs="Times New Roman"/>
          <w:sz w:val="24"/>
          <w:szCs w:val="24"/>
        </w:rPr>
        <w:t>2.прочие  кадровые технологии: планирование потребности в кадрах, набор и отбор, оценка, адаптация и мотивация персонала, организация обучения, вознаграждение.</w:t>
      </w:r>
    </w:p>
    <w:p w:rsidR="009E3590" w:rsidRPr="009E3590" w:rsidRDefault="009E3590" w:rsidP="009E3590">
      <w:pPr>
        <w:spacing w:line="360" w:lineRule="auto"/>
        <w:ind w:firstLine="709"/>
        <w:contextualSpacing/>
        <w:jc w:val="both"/>
        <w:rPr>
          <w:rFonts w:ascii="Times New Roman" w:hAnsi="Times New Roman" w:cs="Times New Roman"/>
          <w:sz w:val="24"/>
          <w:szCs w:val="24"/>
        </w:rPr>
      </w:pPr>
      <w:r w:rsidRPr="009E3590">
        <w:rPr>
          <w:rFonts w:ascii="Times New Roman" w:hAnsi="Times New Roman"/>
          <w:i/>
          <w:sz w:val="24"/>
          <w:szCs w:val="24"/>
        </w:rPr>
        <w:t>Взаимосвязь с другими элементами системы:</w:t>
      </w:r>
      <w:r w:rsidRPr="009E3590">
        <w:rPr>
          <w:rFonts w:ascii="Times New Roman" w:hAnsi="Times New Roman"/>
          <w:sz w:val="24"/>
          <w:szCs w:val="24"/>
        </w:rPr>
        <w:t xml:space="preserve"> </w:t>
      </w:r>
      <w:r w:rsidRPr="009E3590">
        <w:rPr>
          <w:rFonts w:ascii="Times New Roman" w:hAnsi="Times New Roman" w:cs="Times New Roman"/>
          <w:sz w:val="24"/>
          <w:szCs w:val="24"/>
        </w:rPr>
        <w:t xml:space="preserve">данные технологии </w:t>
      </w:r>
      <w:proofErr w:type="spellStart"/>
      <w:r w:rsidRPr="009E3590">
        <w:rPr>
          <w:rFonts w:ascii="Times New Roman" w:hAnsi="Times New Roman" w:cs="Times New Roman"/>
          <w:sz w:val="24"/>
          <w:szCs w:val="24"/>
        </w:rPr>
        <w:t>взаимовлияемы</w:t>
      </w:r>
      <w:proofErr w:type="spellEnd"/>
      <w:r w:rsidRPr="009E3590">
        <w:rPr>
          <w:rFonts w:ascii="Times New Roman" w:hAnsi="Times New Roman" w:cs="Times New Roman"/>
          <w:sz w:val="24"/>
          <w:szCs w:val="24"/>
        </w:rPr>
        <w:t>, что следует учитывать при выборе или корректировке технологий УДК. Например, технологии обучения оказывают влияние на реализацию технологии кадрового резерва, т.к. от эффективности обучения зависит качество подготовки кандидатов на вакантные позиции. В свою очередь, создавая кадровый резерв, можно внести коррективы и в сами технологии обучения, адаптировав их под потребности развития карьеры.</w:t>
      </w:r>
    </w:p>
    <w:p w:rsidR="009E3590" w:rsidRPr="009E3590" w:rsidRDefault="009E3590" w:rsidP="009E3590">
      <w:pPr>
        <w:spacing w:line="360" w:lineRule="auto"/>
        <w:ind w:firstLine="709"/>
        <w:contextualSpacing/>
        <w:jc w:val="both"/>
        <w:rPr>
          <w:rFonts w:ascii="Times New Roman" w:hAnsi="Times New Roman"/>
          <w:sz w:val="24"/>
          <w:szCs w:val="24"/>
        </w:rPr>
      </w:pPr>
      <w:r w:rsidRPr="009E3590">
        <w:rPr>
          <w:rFonts w:ascii="Times New Roman" w:hAnsi="Times New Roman" w:cs="Times New Roman"/>
          <w:b/>
          <w:sz w:val="24"/>
          <w:szCs w:val="24"/>
        </w:rPr>
        <w:t>3)</w:t>
      </w:r>
      <w:r w:rsidRPr="009E3590">
        <w:rPr>
          <w:rFonts w:ascii="Times New Roman" w:hAnsi="Times New Roman"/>
          <w:sz w:val="24"/>
          <w:szCs w:val="24"/>
        </w:rPr>
        <w:t xml:space="preserve"> В свою очередь, </w:t>
      </w:r>
      <w:r w:rsidRPr="009E3590">
        <w:rPr>
          <w:rFonts w:ascii="Times New Roman" w:hAnsi="Times New Roman"/>
          <w:b/>
          <w:sz w:val="24"/>
          <w:szCs w:val="24"/>
        </w:rPr>
        <w:t>технология УДК</w:t>
      </w:r>
      <w:r w:rsidRPr="009E3590">
        <w:rPr>
          <w:rFonts w:ascii="Times New Roman" w:hAnsi="Times New Roman"/>
          <w:sz w:val="24"/>
          <w:szCs w:val="24"/>
        </w:rPr>
        <w:t xml:space="preserve"> - совокупность приемов, способов и методов воздействия на персонал в процессе его найма, использования, развития и высвобождения с целью получения наилучших результатов трудовой деятельности от реализации системы управления карьерой.</w:t>
      </w:r>
    </w:p>
    <w:p w:rsidR="009E3590" w:rsidRPr="009E3590" w:rsidRDefault="009E3590" w:rsidP="009E3590">
      <w:pPr>
        <w:spacing w:line="360" w:lineRule="auto"/>
        <w:ind w:firstLine="709"/>
        <w:contextualSpacing/>
        <w:jc w:val="both"/>
        <w:rPr>
          <w:rFonts w:ascii="Times New Roman" w:hAnsi="Times New Roman"/>
          <w:sz w:val="24"/>
          <w:szCs w:val="24"/>
        </w:rPr>
      </w:pPr>
      <w:r w:rsidRPr="009E3590">
        <w:rPr>
          <w:rFonts w:ascii="Times New Roman" w:hAnsi="Times New Roman"/>
          <w:sz w:val="24"/>
          <w:szCs w:val="24"/>
        </w:rPr>
        <w:t>Наличие эффективно выстроенной системы УЧР со всеми взаимосвязанными кадровыми технологиями является предиктором эффективного достижения карьерных целей, поэтому организация должна уделять должное внимание выбору технологий УЧР, их внедрению и реализации.</w:t>
      </w:r>
    </w:p>
    <w:p w:rsidR="009E3590" w:rsidRPr="009E3590" w:rsidRDefault="009E3590" w:rsidP="009E3590">
      <w:pPr>
        <w:spacing w:line="360" w:lineRule="auto"/>
        <w:ind w:firstLine="709"/>
        <w:contextualSpacing/>
        <w:jc w:val="both"/>
        <w:rPr>
          <w:rFonts w:ascii="Times New Roman" w:hAnsi="Times New Roman"/>
          <w:sz w:val="24"/>
          <w:szCs w:val="24"/>
        </w:rPr>
      </w:pPr>
      <w:r w:rsidRPr="009E3590">
        <w:rPr>
          <w:rFonts w:ascii="Times New Roman" w:hAnsi="Times New Roman"/>
          <w:sz w:val="24"/>
          <w:szCs w:val="24"/>
        </w:rPr>
        <w:t>Следует также заметить, что организации очень отличаются по тому, какие непосредственно технологии УДК</w:t>
      </w:r>
      <w:r w:rsidRPr="009E3590">
        <w:rPr>
          <w:rFonts w:ascii="Times New Roman" w:hAnsi="Times New Roman"/>
          <w:b/>
          <w:i/>
          <w:sz w:val="24"/>
          <w:szCs w:val="24"/>
        </w:rPr>
        <w:t xml:space="preserve"> </w:t>
      </w:r>
      <w:r w:rsidRPr="009E3590">
        <w:rPr>
          <w:rFonts w:ascii="Times New Roman" w:hAnsi="Times New Roman"/>
          <w:sz w:val="24"/>
          <w:szCs w:val="24"/>
        </w:rPr>
        <w:t>они используют. Одни хотят интегрировать разнообразные технологии, другие сосредотачиваются на одном или двух видах. Выбор той или иной технологии УДК обусловлен стратегией и политикой УДК, внешней средой, т.е. элементами рассмотренной системы. Один из подходов к типологии представлен в Приложении 1.</w:t>
      </w:r>
    </w:p>
    <w:p w:rsidR="009E3590" w:rsidRPr="009E3590" w:rsidRDefault="009E3590" w:rsidP="009E3590">
      <w:pPr>
        <w:spacing w:line="360" w:lineRule="auto"/>
        <w:ind w:firstLine="709"/>
        <w:contextualSpacing/>
        <w:jc w:val="both"/>
        <w:rPr>
          <w:rFonts w:ascii="Times New Roman" w:hAnsi="Times New Roman"/>
          <w:sz w:val="24"/>
          <w:szCs w:val="24"/>
        </w:rPr>
      </w:pPr>
      <w:proofErr w:type="gramStart"/>
      <w:r w:rsidRPr="009E3590">
        <w:rPr>
          <w:rFonts w:ascii="Times New Roman" w:hAnsi="Times New Roman"/>
          <w:sz w:val="24"/>
          <w:szCs w:val="24"/>
        </w:rPr>
        <w:t xml:space="preserve">В приведенной типологии технологии УДК классифицируются в зависимости от целей, поиска кандидатов (внутри или вне компании), фокуса внимания (должность или человек), масштаба охвата работников (все должности, ключевые, руководящие, таланты и </w:t>
      </w:r>
      <w:r w:rsidRPr="009E3590">
        <w:rPr>
          <w:rFonts w:ascii="Times New Roman" w:hAnsi="Times New Roman"/>
          <w:sz w:val="24"/>
          <w:szCs w:val="24"/>
        </w:rPr>
        <w:lastRenderedPageBreak/>
        <w:t xml:space="preserve">др.), оцениваемых элементов при принятии решения о зачислении кандидата в программу (результаты деятельности, потенциал) и от того, каким образом осуществляется оценка (ежегодная оценка деятельности, </w:t>
      </w:r>
      <w:proofErr w:type="spellStart"/>
      <w:r w:rsidRPr="009E3590">
        <w:rPr>
          <w:rFonts w:ascii="Times New Roman" w:hAnsi="Times New Roman"/>
          <w:sz w:val="24"/>
          <w:szCs w:val="24"/>
        </w:rPr>
        <w:t>ассесмент</w:t>
      </w:r>
      <w:proofErr w:type="spellEnd"/>
      <w:r w:rsidRPr="009E3590">
        <w:rPr>
          <w:rFonts w:ascii="Times New Roman" w:hAnsi="Times New Roman"/>
          <w:sz w:val="24"/>
          <w:szCs w:val="24"/>
        </w:rPr>
        <w:t>-центр), а также в чем заключается</w:t>
      </w:r>
      <w:proofErr w:type="gramEnd"/>
      <w:r w:rsidRPr="009E3590">
        <w:rPr>
          <w:rFonts w:ascii="Times New Roman" w:hAnsi="Times New Roman"/>
          <w:sz w:val="24"/>
          <w:szCs w:val="24"/>
        </w:rPr>
        <w:t xml:space="preserve"> фокус в развитии (</w:t>
      </w:r>
      <w:proofErr w:type="spellStart"/>
      <w:r w:rsidRPr="009E3590">
        <w:rPr>
          <w:rFonts w:ascii="Times New Roman" w:hAnsi="Times New Roman"/>
          <w:sz w:val="24"/>
          <w:szCs w:val="24"/>
        </w:rPr>
        <w:t>soft</w:t>
      </w:r>
      <w:proofErr w:type="spellEnd"/>
      <w:r w:rsidRPr="009E3590">
        <w:rPr>
          <w:rFonts w:ascii="Times New Roman" w:hAnsi="Times New Roman"/>
          <w:sz w:val="24"/>
          <w:szCs w:val="24"/>
        </w:rPr>
        <w:t xml:space="preserve"> </w:t>
      </w:r>
      <w:proofErr w:type="spellStart"/>
      <w:r w:rsidRPr="009E3590">
        <w:rPr>
          <w:rFonts w:ascii="Times New Roman" w:hAnsi="Times New Roman"/>
          <w:sz w:val="24"/>
          <w:szCs w:val="24"/>
        </w:rPr>
        <w:t>skill</w:t>
      </w:r>
      <w:proofErr w:type="spellEnd"/>
      <w:r w:rsidRPr="009E3590">
        <w:rPr>
          <w:rFonts w:ascii="Times New Roman" w:hAnsi="Times New Roman"/>
          <w:sz w:val="24"/>
          <w:szCs w:val="24"/>
          <w:lang w:val="en-US"/>
        </w:rPr>
        <w:t>s</w:t>
      </w:r>
      <w:r w:rsidRPr="009E3590">
        <w:rPr>
          <w:rFonts w:ascii="Times New Roman" w:hAnsi="Times New Roman"/>
          <w:sz w:val="24"/>
          <w:szCs w:val="24"/>
        </w:rPr>
        <w:t xml:space="preserve">: навыки коммуникации, работы в команде, лидерские компетенции; </w:t>
      </w:r>
      <w:proofErr w:type="spellStart"/>
      <w:r w:rsidRPr="009E3590">
        <w:rPr>
          <w:rFonts w:ascii="Times New Roman" w:hAnsi="Times New Roman"/>
          <w:sz w:val="24"/>
          <w:szCs w:val="24"/>
        </w:rPr>
        <w:t>hard</w:t>
      </w:r>
      <w:proofErr w:type="spellEnd"/>
      <w:r w:rsidRPr="009E3590">
        <w:rPr>
          <w:rFonts w:ascii="Times New Roman" w:hAnsi="Times New Roman"/>
          <w:sz w:val="24"/>
          <w:szCs w:val="24"/>
        </w:rPr>
        <w:t xml:space="preserve"> </w:t>
      </w:r>
      <w:proofErr w:type="spellStart"/>
      <w:r w:rsidRPr="009E3590">
        <w:rPr>
          <w:rFonts w:ascii="Times New Roman" w:hAnsi="Times New Roman"/>
          <w:sz w:val="24"/>
          <w:szCs w:val="24"/>
        </w:rPr>
        <w:t>skills</w:t>
      </w:r>
      <w:proofErr w:type="spellEnd"/>
      <w:r w:rsidRPr="009E3590">
        <w:rPr>
          <w:rFonts w:ascii="Times New Roman" w:hAnsi="Times New Roman"/>
          <w:sz w:val="24"/>
          <w:szCs w:val="24"/>
        </w:rPr>
        <w:t>: технические навыки).</w:t>
      </w:r>
    </w:p>
    <w:p w:rsidR="009E3590" w:rsidRPr="009E3590" w:rsidRDefault="009E3590" w:rsidP="009E3590">
      <w:pPr>
        <w:spacing w:line="360" w:lineRule="auto"/>
        <w:ind w:firstLine="709"/>
        <w:contextualSpacing/>
        <w:jc w:val="both"/>
        <w:rPr>
          <w:rFonts w:ascii="Times New Roman" w:hAnsi="Times New Roman"/>
          <w:sz w:val="24"/>
          <w:szCs w:val="24"/>
        </w:rPr>
      </w:pPr>
      <w:r w:rsidRPr="009E3590">
        <w:rPr>
          <w:rFonts w:ascii="Times New Roman" w:hAnsi="Times New Roman"/>
          <w:sz w:val="24"/>
          <w:szCs w:val="24"/>
        </w:rPr>
        <w:t>Объединим данные технологии в две группы в целях упорядочивания элементов в систему. За основу новой типологии возьмем следующий критерий: развитие карьеры для работника происходит по естественной траектории развития (прозрачная схема развития карьеры на разных должностях с учетов интересов, возможностей работника и организации) или же организация заинтересована в замещении определенных должностей/подготовке резерва для будущих потребностей бизнеса/поиске талантов. Изобразим схематически, как будет выглядеть данная типология технологий УДК (рис.1.4).</w:t>
      </w:r>
    </w:p>
    <w:p w:rsidR="009E3590" w:rsidRPr="009E3590" w:rsidRDefault="009E3590" w:rsidP="009E3590">
      <w:pPr>
        <w:spacing w:line="360" w:lineRule="auto"/>
        <w:ind w:firstLine="709"/>
        <w:contextualSpacing/>
        <w:jc w:val="both"/>
        <w:rPr>
          <w:rFonts w:ascii="Times New Roman" w:hAnsi="Times New Roman"/>
          <w:sz w:val="24"/>
          <w:szCs w:val="24"/>
        </w:rPr>
      </w:pPr>
      <w:r w:rsidRPr="009E3590">
        <w:rPr>
          <w:noProof/>
          <w:lang w:eastAsia="ru-RU"/>
        </w:rPr>
        <mc:AlternateContent>
          <mc:Choice Requires="wpg">
            <w:drawing>
              <wp:anchor distT="0" distB="0" distL="114300" distR="114300" simplePos="0" relativeHeight="251859968" behindDoc="0" locked="0" layoutInCell="1" allowOverlap="1" wp14:anchorId="6621E5F8" wp14:editId="3D804C89">
                <wp:simplePos x="0" y="0"/>
                <wp:positionH relativeFrom="column">
                  <wp:posOffset>-99695</wp:posOffset>
                </wp:positionH>
                <wp:positionV relativeFrom="paragraph">
                  <wp:posOffset>127635</wp:posOffset>
                </wp:positionV>
                <wp:extent cx="6188075" cy="2338705"/>
                <wp:effectExtent l="0" t="0" r="22225" b="23495"/>
                <wp:wrapTopAndBottom/>
                <wp:docPr id="354" name="Группа 354"/>
                <wp:cNvGraphicFramePr/>
                <a:graphic xmlns:a="http://schemas.openxmlformats.org/drawingml/2006/main">
                  <a:graphicData uri="http://schemas.microsoft.com/office/word/2010/wordprocessingGroup">
                    <wpg:wgp>
                      <wpg:cNvGrpSpPr/>
                      <wpg:grpSpPr>
                        <a:xfrm>
                          <a:off x="0" y="0"/>
                          <a:ext cx="6188075" cy="2338705"/>
                          <a:chOff x="0" y="0"/>
                          <a:chExt cx="6697936" cy="2583712"/>
                        </a:xfrm>
                      </wpg:grpSpPr>
                      <wps:wsp>
                        <wps:cNvPr id="355" name="Прямоугольник 355"/>
                        <wps:cNvSpPr/>
                        <wps:spPr>
                          <a:xfrm>
                            <a:off x="2636875" y="0"/>
                            <a:ext cx="1541145" cy="361315"/>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9E3590">
                              <w:pPr>
                                <w:jc w:val="center"/>
                              </w:pPr>
                              <w:r>
                                <w:t>Технологии УДК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Прямоугольник 356"/>
                        <wps:cNvSpPr/>
                        <wps:spPr>
                          <a:xfrm>
                            <a:off x="4072270" y="659219"/>
                            <a:ext cx="1616075" cy="467360"/>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9E3590">
                              <w:pPr>
                                <w:jc w:val="center"/>
                              </w:pPr>
                              <w:r>
                                <w:t>Кадровый резерв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Прямоугольник 357"/>
                        <wps:cNvSpPr/>
                        <wps:spPr>
                          <a:xfrm>
                            <a:off x="1095154" y="659219"/>
                            <a:ext cx="1541721" cy="467833"/>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9E3590">
                              <w:pPr>
                                <w:jc w:val="center"/>
                              </w:pPr>
                              <w:r>
                                <w:t>Планирование карьеры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Прямоугольник 358"/>
                        <wps:cNvSpPr/>
                        <wps:spPr>
                          <a:xfrm>
                            <a:off x="0" y="1477926"/>
                            <a:ext cx="1594884" cy="1105786"/>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9E3590">
                              <w:pPr>
                                <w:jc w:val="center"/>
                              </w:pPr>
                              <w:r>
                                <w:t>Программы целевой подготовки (программы замещения)/</w:t>
                              </w:r>
                            </w:p>
                            <w:p w:rsidR="003666F9" w:rsidRDefault="003666F9" w:rsidP="009E3590">
                              <w:pPr>
                                <w:jc w:val="center"/>
                              </w:pPr>
                              <w:proofErr w:type="spellStart"/>
                              <w:r>
                                <w:t>Replacement</w:t>
                              </w:r>
                              <w:proofErr w:type="spellEnd"/>
                              <w:r>
                                <w:t xml:space="preserve"> </w:t>
                              </w:r>
                              <w:proofErr w:type="spellStart"/>
                              <w:r>
                                <w:t>Planning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Прямоугольник 359"/>
                        <wps:cNvSpPr/>
                        <wps:spPr>
                          <a:xfrm>
                            <a:off x="1679944" y="1477926"/>
                            <a:ext cx="1541145" cy="1105535"/>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9E3590">
                              <w:pPr>
                                <w:jc w:val="center"/>
                              </w:pPr>
                              <w:r>
                                <w:t>Программы преемственности/</w:t>
                              </w:r>
                            </w:p>
                            <w:p w:rsidR="003666F9" w:rsidRDefault="003666F9" w:rsidP="009E3590">
                              <w:pPr>
                                <w:jc w:val="center"/>
                              </w:pPr>
                              <w:proofErr w:type="spellStart"/>
                              <w:r>
                                <w:t>Succe</w:t>
                              </w:r>
                              <w:proofErr w:type="spellEnd"/>
                              <w:r>
                                <w:rPr>
                                  <w:lang w:val="en-US"/>
                                </w:rPr>
                                <w:t>s</w:t>
                              </w:r>
                              <w:proofErr w:type="spellStart"/>
                              <w:r>
                                <w:t>sion</w:t>
                              </w:r>
                              <w:proofErr w:type="spellEnd"/>
                              <w:r>
                                <w:t xml:space="preserve"> </w:t>
                              </w:r>
                              <w:proofErr w:type="spellStart"/>
                              <w:r>
                                <w:t>Planning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Прямоугольник 360"/>
                        <wps:cNvSpPr/>
                        <wps:spPr>
                          <a:xfrm>
                            <a:off x="3444949" y="1488558"/>
                            <a:ext cx="1541145" cy="478465"/>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9E3590">
                              <w:pPr>
                                <w:jc w:val="center"/>
                              </w:pPr>
                              <w:r w:rsidRPr="00E02474">
                                <w:t>Кадровый резер</w:t>
                              </w:r>
                              <w:proofErr w:type="gramStart"/>
                              <w:r w:rsidRPr="00E02474">
                                <w:t>в</w:t>
                              </w:r>
                              <w:r>
                                <w:t>(</w:t>
                              </w:r>
                              <w:proofErr w:type="gramEnd"/>
                              <w:r>
                                <w:t>в узком смысле)</w:t>
                              </w:r>
                              <w:r w:rsidRPr="00E02474">
                                <w:t xml:space="preserve">/ </w:t>
                              </w:r>
                              <w:proofErr w:type="spellStart"/>
                              <w:r w:rsidRPr="00E02474">
                                <w:t>HiPo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Прямоугольник 361"/>
                        <wps:cNvSpPr/>
                        <wps:spPr>
                          <a:xfrm>
                            <a:off x="5156791" y="1477926"/>
                            <a:ext cx="1541145" cy="808074"/>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E02474" w:rsidRDefault="003666F9" w:rsidP="009E3590">
                              <w:pPr>
                                <w:jc w:val="center"/>
                                <w:rPr>
                                  <w:lang w:val="en-US"/>
                                </w:rPr>
                              </w:pPr>
                              <w:r w:rsidRPr="00E02474">
                                <w:t xml:space="preserve">Управление талантами/ </w:t>
                              </w:r>
                              <w:proofErr w:type="spellStart"/>
                              <w:r w:rsidRPr="00E02474">
                                <w:t>Talent</w:t>
                              </w:r>
                              <w:proofErr w:type="spellEnd"/>
                              <w:r w:rsidRPr="00E02474">
                                <w:t xml:space="preserve"> </w:t>
                              </w:r>
                              <w:proofErr w:type="spellStart"/>
                              <w:r w:rsidRPr="00E02474">
                                <w:t>Managem</w:t>
                              </w:r>
                              <w:r>
                                <w:rPr>
                                  <w:lang w:val="en-US"/>
                                </w:rPr>
                                <w:t>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Прямая со стрелкой 362"/>
                        <wps:cNvCnPr/>
                        <wps:spPr>
                          <a:xfrm flipH="1">
                            <a:off x="2030819" y="361507"/>
                            <a:ext cx="1318260" cy="29781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63" name="Прямая со стрелкой 363"/>
                        <wps:cNvCnPr/>
                        <wps:spPr>
                          <a:xfrm>
                            <a:off x="3349256" y="361507"/>
                            <a:ext cx="1637074" cy="29781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64" name="Прямая со стрелкой 364"/>
                        <wps:cNvCnPr/>
                        <wps:spPr>
                          <a:xfrm flipH="1">
                            <a:off x="808075" y="1127051"/>
                            <a:ext cx="4029739" cy="35134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65" name="Прямая со стрелкой 365"/>
                        <wps:cNvCnPr/>
                        <wps:spPr>
                          <a:xfrm flipH="1">
                            <a:off x="2966484" y="1127051"/>
                            <a:ext cx="1870680" cy="350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66" name="Прямая со стрелкой 366"/>
                        <wps:cNvCnPr/>
                        <wps:spPr>
                          <a:xfrm>
                            <a:off x="4837814" y="1127051"/>
                            <a:ext cx="0" cy="36150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67" name="Прямая со стрелкой 367"/>
                        <wps:cNvCnPr/>
                        <wps:spPr>
                          <a:xfrm>
                            <a:off x="4837814" y="1127051"/>
                            <a:ext cx="1053450" cy="3510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354" o:spid="_x0000_s1107" style="position:absolute;left:0;text-align:left;margin-left:-7.85pt;margin-top:10.05pt;width:487.25pt;height:184.15pt;z-index:251859968;mso-width-relative:margin;mso-height-relative:margin" coordsize="66979,2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">
                <v:rect id="Прямоугольник 355" o:spid="_x0000_s1108" style="position:absolute;left:26368;width:15412;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mosQA&#10;AADcAAAADwAAAGRycy9kb3ducmV2LnhtbESPQWvCQBSE74L/YXlCb2bTilJSVykFoYgXU4UeX7PP&#10;JJr3Ns1uY/z33ULB4zAz3zDL9cCN6qnztRMDj0kKiqRwtpbSwOFjM30G5QOKxcYJGbiRh/VqPFpi&#10;Zt1V9tTnoVQRIj5DA1UIbaa1Lypi9IlrSaJ3ch1jiLIrte3wGuHc6Kc0XWjGWuJChS29VVRc8h82&#10;sD32Z+Ld1+d2N3OY15a/Nyc25mEyvL6ACjSEe/i//W4NzOZz+DsTj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5qLEAAAA3AAAAA8AAAAAAAAAAAAAAAAAmAIAAGRycy9k&#10;b3ducmV2LnhtbFBLBQYAAAAABAAEAPUAAACJAwAAAAA=&#10;" fillcolor="window" strokecolor="windowText" strokeweight=".25pt">
                  <v:textbox>
                    <w:txbxContent>
                      <w:p w:rsidR="003666F9" w:rsidRDefault="003666F9" w:rsidP="009E3590">
                        <w:pPr>
                          <w:jc w:val="center"/>
                        </w:pPr>
                        <w:r>
                          <w:t>Технологии УДК</w:t>
                        </w:r>
                      </w:p>
                    </w:txbxContent>
                  </v:textbox>
                </v:rect>
                <v:rect id="Прямоугольник 356" o:spid="_x0000_s1109" style="position:absolute;left:40722;top:6592;width:16161;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41cQA&#10;AADcAAAADwAAAGRycy9kb3ducmV2LnhtbESPQWvCQBSE74L/YXlCb2bTilJSVykFoYgXYws9vmaf&#10;STTvbZrdxvjv3ULB4zAz3zDL9cCN6qnztRMDj0kKiqRwtpbSwMdhM30G5QOKxcYJGbiSh/VqPFpi&#10;Zt1F9tTnoVQRIj5DA1UIbaa1Lypi9IlrSaJ3dB1jiLIrte3wEuHc6Kc0XWjGWuJChS29VVSc8182&#10;sP3sT8S776/tbuYwry3/bI5szMNkeH0BFWgI9/B/+90amM0X8HcmHgG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eNXEAAAA3AAAAA8AAAAAAAAAAAAAAAAAmAIAAGRycy9k&#10;b3ducmV2LnhtbFBLBQYAAAAABAAEAPUAAACJAwAAAAA=&#10;" fillcolor="window" strokecolor="windowText" strokeweight=".25pt">
                  <v:textbox>
                    <w:txbxContent>
                      <w:p w:rsidR="003666F9" w:rsidRDefault="003666F9" w:rsidP="009E3590">
                        <w:pPr>
                          <w:jc w:val="center"/>
                        </w:pPr>
                        <w:r>
                          <w:t>Кадровый резерв</w:t>
                        </w:r>
                      </w:p>
                    </w:txbxContent>
                  </v:textbox>
                </v:rect>
                <v:rect id="Прямоугольник 357" o:spid="_x0000_s1110" style="position:absolute;left:10951;top:6592;width:15417;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dTsQA&#10;AADcAAAADwAAAGRycy9kb3ducmV2LnhtbESPQWvCQBSE7wX/w/IKvemmSmuJriKCUMSLUaHHZ/aZ&#10;pM17m2a3Mf33bkHocZiZb5j5sudaddT6yomB51ECiiR3tpLCwPGwGb6B8gHFYu2EDPySh+Vi8DDH&#10;1Lqr7KnLQqEiRHyKBsoQmlRrn5fE6EeuIYnexbWMIcq20LbFa4RzrcdJ8qoZK4kLJTa0Lin/yn7Y&#10;wPbUfRLvzh/b3cRhVln+3lzYmKfHfjUDFagP/+F7+90amLxM4e9MPA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3U7EAAAA3AAAAA8AAAAAAAAAAAAAAAAAmAIAAGRycy9k&#10;b3ducmV2LnhtbFBLBQYAAAAABAAEAPUAAACJAwAAAAA=&#10;" fillcolor="window" strokecolor="windowText" strokeweight=".25pt">
                  <v:textbox>
                    <w:txbxContent>
                      <w:p w:rsidR="003666F9" w:rsidRDefault="003666F9" w:rsidP="009E3590">
                        <w:pPr>
                          <w:jc w:val="center"/>
                        </w:pPr>
                        <w:r>
                          <w:t>Планирование карьеры</w:t>
                        </w:r>
                      </w:p>
                    </w:txbxContent>
                  </v:textbox>
                </v:rect>
                <v:rect id="Прямоугольник 358" o:spid="_x0000_s1111" style="position:absolute;top:14779;width:15948;height:11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JPMEA&#10;AADcAAAADwAAAGRycy9kb3ducmV2LnhtbERPTWvCQBC9C/6HZQRvurHSIqmriCAU8WLagsdpdkzS&#10;ZmZjdo3x33cPgsfH+16ue65VR62vnBiYTRNQJLmzlRQGvj53kwUoH1As1k7IwJ08rFfDwRJT625y&#10;pC4LhYoh4lM0UIbQpFr7vCRGP3UNSeTOrmUMEbaFti3eYjjX+iVJ3jRjJbGhxIa2JeV/2ZUN7L+7&#10;X+LDz2l/mDvMKsuX3ZmNGY/6zTuoQH14ih/uD2tg/hrXxjPxCO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GSTzBAAAA3AAAAA8AAAAAAAAAAAAAAAAAmAIAAGRycy9kb3du&#10;cmV2LnhtbFBLBQYAAAAABAAEAPUAAACGAwAAAAA=&#10;" fillcolor="window" strokecolor="windowText" strokeweight=".25pt">
                  <v:textbox>
                    <w:txbxContent>
                      <w:p w:rsidR="003666F9" w:rsidRDefault="003666F9" w:rsidP="009E3590">
                        <w:pPr>
                          <w:jc w:val="center"/>
                        </w:pPr>
                        <w:r>
                          <w:t>Программы целевой подготовки (программы замещения)/</w:t>
                        </w:r>
                      </w:p>
                      <w:p w:rsidR="003666F9" w:rsidRDefault="003666F9" w:rsidP="009E3590">
                        <w:pPr>
                          <w:jc w:val="center"/>
                        </w:pPr>
                        <w:r>
                          <w:t>Replacement Planning</w:t>
                        </w:r>
                      </w:p>
                    </w:txbxContent>
                  </v:textbox>
                </v:rect>
                <v:rect id="Прямоугольник 359" o:spid="_x0000_s1112" style="position:absolute;left:16799;top:14779;width:15411;height:11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sp8QA&#10;AADcAAAADwAAAGRycy9kb3ducmV2LnhtbESPQWvCQBSE7wX/w/IKvemmSouNriKCUMSLUaHHZ/aZ&#10;pM17m2a3Mf33bkHocZiZb5j5sudaddT6yomB51ECiiR3tpLCwPGwGU5B+YBisXZCBn7Jw3IxeJhj&#10;at1V9tRloVARIj5FA2UITaq1z0ti9CPXkETv4lrGEGVbaNviNcK51uMkedWMlcSFEhtal5R/ZT9s&#10;YHvqPol354/tbuIwqyx/by5szNNjv5qBCtSH//C9/W4NTF7e4O9MPA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K7KfEAAAA3AAAAA8AAAAAAAAAAAAAAAAAmAIAAGRycy9k&#10;b3ducmV2LnhtbFBLBQYAAAAABAAEAPUAAACJAwAAAAA=&#10;" fillcolor="window" strokecolor="windowText" strokeweight=".25pt">
                  <v:textbox>
                    <w:txbxContent>
                      <w:p w:rsidR="003666F9" w:rsidRDefault="003666F9" w:rsidP="009E3590">
                        <w:pPr>
                          <w:jc w:val="center"/>
                        </w:pPr>
                        <w:r>
                          <w:t>Программы преемственности/</w:t>
                        </w:r>
                      </w:p>
                      <w:p w:rsidR="003666F9" w:rsidRDefault="003666F9" w:rsidP="009E3590">
                        <w:pPr>
                          <w:jc w:val="center"/>
                        </w:pPr>
                        <w:r>
                          <w:t>Succe</w:t>
                        </w:r>
                        <w:r>
                          <w:rPr>
                            <w:lang w:val="en-US"/>
                          </w:rPr>
                          <w:t>s</w:t>
                        </w:r>
                        <w:r>
                          <w:t>sion Planning</w:t>
                        </w:r>
                      </w:p>
                    </w:txbxContent>
                  </v:textbox>
                </v:rect>
                <v:rect id="Прямоугольник 360" o:spid="_x0000_s1113" style="position:absolute;left:34449;top:14885;width:15411;height:4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Ph8AA&#10;AADcAAAADwAAAGRycy9kb3ducmV2LnhtbERPTWvCQBC9F/wPywje6kYFKdFVRBBEvDRtoccxOybR&#10;zGzMrjH99+5B6PHxvpfrnmvVUesrJwYm4wQUSe5sJYWB76/d+wcoH1As1k7IwB95WK8Gb0tMrXvI&#10;J3VZKFQMEZ+igTKEJtXa5yUx+rFrSCJ3di1jiLAttG3xEcO51tMkmWvGSmJDiQ1tS8qv2Z0NHH66&#10;C/Hx9Hs4zhxmleXb7szGjIb9ZgEqUB/+xS/33hqYzeP8eCYeAb1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yPh8AAAADcAAAADwAAAAAAAAAAAAAAAACYAgAAZHJzL2Rvd25y&#10;ZXYueG1sUEsFBgAAAAAEAAQA9QAAAIUDAAAAAA==&#10;" fillcolor="window" strokecolor="windowText" strokeweight=".25pt">
                  <v:textbox>
                    <w:txbxContent>
                      <w:p w:rsidR="003666F9" w:rsidRDefault="003666F9" w:rsidP="009E3590">
                        <w:pPr>
                          <w:jc w:val="center"/>
                        </w:pPr>
                        <w:r w:rsidRPr="00E02474">
                          <w:t>Кадровый резерв</w:t>
                        </w:r>
                        <w:r>
                          <w:t>(в узком смысле)</w:t>
                        </w:r>
                        <w:r w:rsidRPr="00E02474">
                          <w:t>/ HiPo</w:t>
                        </w:r>
                      </w:p>
                    </w:txbxContent>
                  </v:textbox>
                </v:rect>
                <v:rect id="Прямоугольник 361" o:spid="_x0000_s1114" style="position:absolute;left:51567;top:14779;width:15412;height:8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qHMMA&#10;AADcAAAADwAAAGRycy9kb3ducmV2LnhtbESPQWvCQBSE7wX/w/IEb3VjBSnRVUQQRLyYttDjM/tM&#10;onlvY3Yb4793C4Ueh5n5hlmseq5VR62vnBiYjBNQJLmzlRQGPj+2r++gfECxWDshAw/ysFoOXhaY&#10;WneXI3VZKFSEiE/RQBlCk2rt85IY/dg1JNE7u5YxRNkW2rZ4j3Cu9VuSzDRjJXGhxIY2JeXX7IcN&#10;7L+6C/Hh9L0/TB1mleXb9szGjIb9eg4qUB/+w3/tnTUwnU3g90w8An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qHMMAAADcAAAADwAAAAAAAAAAAAAAAACYAgAAZHJzL2Rv&#10;d25yZXYueG1sUEsFBgAAAAAEAAQA9QAAAIgDAAAAAA==&#10;" fillcolor="window" strokecolor="windowText" strokeweight=".25pt">
                  <v:textbox>
                    <w:txbxContent>
                      <w:p w:rsidR="003666F9" w:rsidRPr="00E02474" w:rsidRDefault="003666F9" w:rsidP="009E3590">
                        <w:pPr>
                          <w:jc w:val="center"/>
                          <w:rPr>
                            <w:lang w:val="en-US"/>
                          </w:rPr>
                        </w:pPr>
                        <w:r w:rsidRPr="00E02474">
                          <w:t>Управление талантами/ Talent Managem</w:t>
                        </w:r>
                        <w:r>
                          <w:rPr>
                            <w:lang w:val="en-US"/>
                          </w:rPr>
                          <w:t>ent</w:t>
                        </w:r>
                      </w:p>
                    </w:txbxContent>
                  </v:textbox>
                </v:rect>
                <v:shape id="Прямая со стрелкой 362" o:spid="_x0000_s1115" type="#_x0000_t32" style="position:absolute;left:20308;top:3615;width:13182;height:29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NQGsUAAADcAAAADwAAAGRycy9kb3ducmV2LnhtbESPT4vCMBTE78J+h/CEvciaqiBSjSKC&#10;IMuC+Oeyt0fz2hSbl24Ta91PbwTB4zAzv2EWq85WoqXGl44VjIYJCOLM6ZILBefT9msGwgdkjZVj&#10;UnAnD6vlR2+BqXY3PlB7DIWIEPYpKjAh1KmUPjNk0Q9dTRy93DUWQ5RNIXWDtwi3lRwnyVRaLDku&#10;GKxpYyi7HK9WweDwWxZ5fv25+8n/fpZ87/9M1ir12e/WcxCBuvAOv9o7rWAyHcPz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NQGsUAAADcAAAADwAAAAAAAAAA&#10;AAAAAAChAgAAZHJzL2Rvd25yZXYueG1sUEsFBgAAAAAEAAQA+QAAAJMDAAAAAA==&#10;">
                  <v:stroke endarrow="open"/>
                </v:shape>
                <v:shape id="Прямая со стрелкой 363" o:spid="_x0000_s1116" type="#_x0000_t32" style="position:absolute;left:33492;top:3615;width:16371;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FGdcQAAADcAAAADwAAAGRycy9kb3ducmV2LnhtbESPQWvCQBSE74X+h+UVvBTdmFAtqauI&#10;YBV6qhW8PrIv2WD2bciuMf33riB4HGbmG2axGmwjeup87VjBdJKAIC6crrlScPzbjj9B+ICssXFM&#10;Cv7Jw2r5+rLAXLsr/1J/CJWIEPY5KjAhtLmUvjBk0U9cSxy90nUWQ5RdJXWH1wi3jUyTZCYt1hwX&#10;DLa0MVScDxeroEw1Td/PJ7Obf2C5+cnSvm++lRq9DesvEIGG8Aw/2nutIJtl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UZ1xAAAANwAAAAPAAAAAAAAAAAA&#10;AAAAAKECAABkcnMvZG93bnJldi54bWxQSwUGAAAAAAQABAD5AAAAkgMAAAAA&#10;">
                  <v:stroke endarrow="open"/>
                </v:shape>
                <v:shape id="Прямая со стрелкой 364" o:spid="_x0000_s1117" type="#_x0000_t32" style="position:absolute;left:8080;top:11270;width:40298;height:35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t9cYAAADcAAAADwAAAGRycy9kb3ducmV2LnhtbESPQWvCQBSE70L/w/IEL6IbaxGJ2Ugp&#10;CEUE0fbS2yP7kg1m36bZNUZ/fbdQ6HGYmW+YbDvYRvTU+dqxgsU8AUFcOF1zpeDzYzdbg/ABWWPj&#10;mBTcycM2fxplmGp34xP151CJCGGfogITQptK6QtDFv3ctcTRK11nMUTZVVJ3eItw28jnJFlJizXH&#10;BYMtvRkqLuerVTA9fdVVWV4Pd798HNfJ/vhtil6pyXh43YAINIT/8F/7XStYrl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mbfXGAAAA3AAAAA8AAAAAAAAA&#10;AAAAAAAAoQIAAGRycy9kb3ducmV2LnhtbFBLBQYAAAAABAAEAPkAAACUAwAAAAA=&#10;">
                  <v:stroke endarrow="open"/>
                </v:shape>
                <v:shape id="Прямая со стрелкой 365" o:spid="_x0000_s1118" type="#_x0000_t32" style="position:absolute;left:29664;top:11270;width:18707;height:35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IbsYAAADcAAAADwAAAGRycy9kb3ducmV2LnhtbESPQWvCQBSE70L/w/IEL6IbKxWJ2Ugp&#10;CEUE0fbS2yP7kg1m36bZNUZ/fbdQ6HGYmW+YbDvYRvTU+dqxgsU8AUFcOF1zpeDzYzdbg/ABWWPj&#10;mBTcycM2fxplmGp34xP151CJCGGfogITQptK6QtDFv3ctcTRK11nMUTZVVJ3eItw28jnJFlJizXH&#10;BYMtvRkqLuerVTA9fdVVWV4Pd798HNfJ/vhtil6pyXh43YAINIT/8F/7XStYrl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yG7GAAAA3AAAAA8AAAAAAAAA&#10;AAAAAAAAoQIAAGRycy9kb3ducmV2LnhtbFBLBQYAAAAABAAEAPkAAACUAwAAAAA=&#10;">
                  <v:stroke endarrow="open"/>
                </v:shape>
                <v:shape id="Прямая со стрелкой 366" o:spid="_x0000_s1119" type="#_x0000_t32" style="position:absolute;left:48378;top:11270;width:0;height:3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bl7cQAAADcAAAADwAAAGRycy9kb3ducmV2LnhtbESPQWvCQBSE7wX/w/IEL0U3RholuooI&#10;2kJPtYLXR/YlG8y+Ddk1xn/fLRR6HGbmG2azG2wjeup87VjBfJaAIC6crrlScPk+TlcgfEDW2Dgm&#10;BU/ysNuOXjaYa/fgL+rPoRIRwj5HBSaENpfSF4Ys+plriaNXus5iiLKrpO7wEeG2kWmSZNJizXHB&#10;YEsHQ8XtfLcKylTT/PV2Ne/LNywPn4u075uTUpPxsF+DCDSE//Bf+0MrWGQZ/J6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1uXtxAAAANwAAAAPAAAAAAAAAAAA&#10;AAAAAKECAABkcnMvZG93bnJldi54bWxQSwUGAAAAAAQABAD5AAAAkgMAAAAA&#10;">
                  <v:stroke endarrow="open"/>
                </v:shape>
                <v:shape id="Прямая со стрелкой 367" o:spid="_x0000_s1120" type="#_x0000_t32" style="position:absolute;left:48378;top:11270;width:10534;height:3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pAdsUAAADcAAAADwAAAGRycy9kb3ducmV2LnhtbESPT2vCQBTE70K/w/IKvUjdGGmU6Coi&#10;tBZ68g/0+si+ZIPZtyG7xvTbuwXB4zAzv2FWm8E2oqfO144VTCcJCOLC6ZorBefT5/sChA/IGhvH&#10;pOCPPGzWL6MV5trd+ED9MVQiQtjnqMCE0OZS+sKQRT9xLXH0StdZDFF2ldQd3iLcNjJNkkxarDku&#10;GGxpZ6i4HK9WQZlqmo4vv2Y//8By9zNL+775UurtddguQQQawjP8aH9rBbNsDv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pAdsUAAADcAAAADwAAAAAAAAAA&#10;AAAAAAChAgAAZHJzL2Rvd25yZXYueG1sUEsFBgAAAAAEAAQA+QAAAJMDAAAAAA==&#10;">
                  <v:stroke endarrow="open"/>
                </v:shape>
                <w10:wrap type="topAndBottom"/>
              </v:group>
            </w:pict>
          </mc:Fallback>
        </mc:AlternateConten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Рисунок 1.4 Технологии УДК</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i/>
          <w:sz w:val="24"/>
          <w:szCs w:val="24"/>
        </w:rPr>
        <w:t>Составлено по</w:t>
      </w:r>
      <w:r w:rsidRPr="009E3590">
        <w:rPr>
          <w:rFonts w:ascii="Times New Roman" w:hAnsi="Times New Roman" w:cs="Times New Roman"/>
          <w:sz w:val="24"/>
          <w:szCs w:val="24"/>
        </w:rPr>
        <w:t>:</w:t>
      </w:r>
      <w:r w:rsidRPr="009E3590">
        <w:t xml:space="preserve"> </w:t>
      </w:r>
      <w:r w:rsidRPr="009E3590">
        <w:rPr>
          <w:rFonts w:ascii="Times New Roman" w:hAnsi="Times New Roman" w:cs="Times New Roman"/>
          <w:sz w:val="24"/>
          <w:szCs w:val="24"/>
        </w:rPr>
        <w:t>Никулина Л.</w:t>
      </w:r>
      <w:r w:rsidRPr="009E3590">
        <w:t xml:space="preserve"> </w:t>
      </w:r>
      <w:r w:rsidRPr="009E3590">
        <w:rPr>
          <w:rFonts w:ascii="Times New Roman" w:hAnsi="Times New Roman" w:cs="Times New Roman"/>
          <w:sz w:val="24"/>
          <w:szCs w:val="24"/>
        </w:rPr>
        <w:t>Программы развития карьеры: пиар-ход или реальная помощь бизнесу?</w:t>
      </w:r>
      <w:r w:rsidRPr="009E3590">
        <w:t xml:space="preserve"> </w:t>
      </w:r>
      <w:r w:rsidRPr="009E3590">
        <w:rPr>
          <w:rFonts w:ascii="Times New Roman" w:hAnsi="Times New Roman" w:cs="Times New Roman"/>
          <w:sz w:val="24"/>
          <w:szCs w:val="24"/>
        </w:rPr>
        <w:t>Журнал "Справочник по управлению персоналом", 2011,№4// URL: http://talent-lab.ru/article/13 (Дата обращения: 06.11.2016).</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Подробнее рассмотрим выделенные технологии УДК.</w:t>
      </w:r>
    </w:p>
    <w:p w:rsidR="009E3590" w:rsidRPr="009E3590" w:rsidRDefault="009E3590" w:rsidP="009E3590">
      <w:pPr>
        <w:spacing w:line="360" w:lineRule="auto"/>
        <w:ind w:firstLine="709"/>
        <w:contextualSpacing/>
        <w:jc w:val="both"/>
        <w:rPr>
          <w:rFonts w:ascii="Times New Roman" w:hAnsi="Times New Roman"/>
          <w:sz w:val="24"/>
          <w:szCs w:val="24"/>
        </w:rPr>
      </w:pPr>
      <w:r w:rsidRPr="009E3590">
        <w:rPr>
          <w:rFonts w:ascii="Times New Roman" w:hAnsi="Times New Roman"/>
          <w:b/>
          <w:sz w:val="24"/>
          <w:szCs w:val="24"/>
          <w:lang w:val="en-US"/>
        </w:rPr>
        <w:t>4)</w:t>
      </w:r>
      <w:r w:rsidRPr="009E3590">
        <w:rPr>
          <w:rFonts w:ascii="Times New Roman" w:hAnsi="Times New Roman"/>
          <w:i/>
          <w:sz w:val="24"/>
          <w:szCs w:val="24"/>
        </w:rPr>
        <w:t xml:space="preserve"> </w:t>
      </w:r>
      <w:r w:rsidRPr="009E3590">
        <w:rPr>
          <w:rFonts w:ascii="Times New Roman" w:hAnsi="Times New Roman"/>
          <w:b/>
          <w:sz w:val="24"/>
          <w:szCs w:val="24"/>
        </w:rPr>
        <w:t>Технология «планирование карьеры»</w:t>
      </w:r>
      <w:r w:rsidRPr="009E3590">
        <w:rPr>
          <w:rFonts w:ascii="Times New Roman" w:hAnsi="Times New Roman"/>
          <w:sz w:val="24"/>
          <w:szCs w:val="24"/>
        </w:rPr>
        <w:t>:</w:t>
      </w:r>
    </w:p>
    <w:p w:rsidR="009E3590" w:rsidRPr="009E3590" w:rsidRDefault="009E3590" w:rsidP="00D651CE">
      <w:pPr>
        <w:numPr>
          <w:ilvl w:val="0"/>
          <w:numId w:val="7"/>
        </w:numPr>
        <w:spacing w:after="80" w:line="360" w:lineRule="auto"/>
        <w:contextualSpacing/>
        <w:jc w:val="both"/>
        <w:rPr>
          <w:rFonts w:ascii="Times New Roman" w:hAnsi="Times New Roman"/>
          <w:sz w:val="24"/>
          <w:szCs w:val="24"/>
        </w:rPr>
      </w:pPr>
      <w:r w:rsidRPr="009E3590">
        <w:rPr>
          <w:rFonts w:ascii="Times New Roman" w:hAnsi="Times New Roman"/>
          <w:sz w:val="24"/>
          <w:szCs w:val="24"/>
        </w:rPr>
        <w:t>предполагает создание прозрачной схемы развития карьеры на разных должностях («карьерное дерево»)</w:t>
      </w:r>
    </w:p>
    <w:p w:rsidR="009E3590" w:rsidRPr="009E3590" w:rsidRDefault="009E3590" w:rsidP="00D651CE">
      <w:pPr>
        <w:numPr>
          <w:ilvl w:val="0"/>
          <w:numId w:val="7"/>
        </w:numPr>
        <w:spacing w:after="80" w:line="360" w:lineRule="auto"/>
        <w:contextualSpacing/>
        <w:jc w:val="both"/>
        <w:rPr>
          <w:rFonts w:ascii="Times New Roman" w:hAnsi="Times New Roman"/>
          <w:sz w:val="24"/>
          <w:szCs w:val="24"/>
        </w:rPr>
      </w:pPr>
      <w:r w:rsidRPr="009E3590">
        <w:rPr>
          <w:rFonts w:ascii="Times New Roman" w:hAnsi="Times New Roman"/>
          <w:sz w:val="24"/>
          <w:szCs w:val="24"/>
        </w:rPr>
        <w:t>масштаб: все должности/ большинство должностей организации</w:t>
      </w:r>
    </w:p>
    <w:p w:rsidR="009E3590" w:rsidRPr="009E3590" w:rsidRDefault="009E3590" w:rsidP="00D651CE">
      <w:pPr>
        <w:numPr>
          <w:ilvl w:val="0"/>
          <w:numId w:val="7"/>
        </w:numPr>
        <w:spacing w:after="80" w:line="360" w:lineRule="auto"/>
        <w:contextualSpacing/>
        <w:jc w:val="both"/>
        <w:rPr>
          <w:rFonts w:ascii="Times New Roman" w:hAnsi="Times New Roman"/>
          <w:sz w:val="24"/>
          <w:szCs w:val="24"/>
        </w:rPr>
      </w:pPr>
      <w:r w:rsidRPr="009E3590">
        <w:rPr>
          <w:rFonts w:ascii="Times New Roman" w:hAnsi="Times New Roman"/>
          <w:sz w:val="24"/>
          <w:szCs w:val="24"/>
        </w:rPr>
        <w:t>в фокусе внимания: должность</w:t>
      </w:r>
    </w:p>
    <w:p w:rsidR="009E3590" w:rsidRPr="009E3590" w:rsidRDefault="009E3590" w:rsidP="00D651CE">
      <w:pPr>
        <w:numPr>
          <w:ilvl w:val="0"/>
          <w:numId w:val="7"/>
        </w:numPr>
        <w:spacing w:after="80" w:line="360" w:lineRule="auto"/>
        <w:contextualSpacing/>
        <w:jc w:val="both"/>
        <w:rPr>
          <w:rFonts w:ascii="Times New Roman" w:hAnsi="Times New Roman"/>
          <w:sz w:val="24"/>
          <w:szCs w:val="24"/>
        </w:rPr>
      </w:pPr>
      <w:r w:rsidRPr="009E3590">
        <w:rPr>
          <w:rFonts w:ascii="Times New Roman" w:hAnsi="Times New Roman"/>
          <w:sz w:val="24"/>
          <w:szCs w:val="24"/>
        </w:rPr>
        <w:lastRenderedPageBreak/>
        <w:t>при принятии решения о зачислении кандидата в программу оцениваются результаты деятельности</w:t>
      </w:r>
    </w:p>
    <w:p w:rsidR="009E3590" w:rsidRPr="009E3590" w:rsidRDefault="009E3590" w:rsidP="00D651CE">
      <w:pPr>
        <w:numPr>
          <w:ilvl w:val="0"/>
          <w:numId w:val="7"/>
        </w:numPr>
        <w:spacing w:after="80" w:line="360" w:lineRule="auto"/>
        <w:contextualSpacing/>
        <w:jc w:val="both"/>
        <w:rPr>
          <w:rFonts w:ascii="Times New Roman" w:hAnsi="Times New Roman"/>
          <w:sz w:val="24"/>
          <w:szCs w:val="24"/>
        </w:rPr>
      </w:pPr>
      <w:r w:rsidRPr="009E3590">
        <w:rPr>
          <w:rFonts w:ascii="Times New Roman" w:hAnsi="Times New Roman"/>
          <w:sz w:val="24"/>
          <w:szCs w:val="24"/>
        </w:rPr>
        <w:t xml:space="preserve">нацеленность на развитие </w:t>
      </w:r>
      <w:r w:rsidRPr="009E3590">
        <w:rPr>
          <w:rFonts w:ascii="Times New Roman" w:hAnsi="Times New Roman"/>
          <w:sz w:val="24"/>
          <w:szCs w:val="24"/>
          <w:lang w:val="en-US"/>
        </w:rPr>
        <w:t>hard  skills</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Однако стоит поспорить с тем, что при планировании карьеры развиваются лишь </w:t>
      </w:r>
      <w:r w:rsidRPr="009E3590">
        <w:rPr>
          <w:rFonts w:ascii="Times New Roman" w:hAnsi="Times New Roman"/>
          <w:sz w:val="24"/>
          <w:szCs w:val="24"/>
          <w:lang w:val="en-US"/>
        </w:rPr>
        <w:t>hard</w:t>
      </w:r>
      <w:r w:rsidRPr="009E3590">
        <w:rPr>
          <w:rFonts w:ascii="Times New Roman" w:hAnsi="Times New Roman"/>
          <w:sz w:val="24"/>
          <w:szCs w:val="24"/>
        </w:rPr>
        <w:t xml:space="preserve"> </w:t>
      </w:r>
      <w:r w:rsidRPr="009E3590">
        <w:rPr>
          <w:rFonts w:ascii="Times New Roman" w:hAnsi="Times New Roman"/>
          <w:sz w:val="24"/>
          <w:szCs w:val="24"/>
          <w:lang w:val="en-US"/>
        </w:rPr>
        <w:t>skills</w:t>
      </w:r>
      <w:r w:rsidRPr="009E3590">
        <w:rPr>
          <w:rFonts w:ascii="Times New Roman" w:hAnsi="Times New Roman"/>
          <w:sz w:val="24"/>
          <w:szCs w:val="24"/>
        </w:rPr>
        <w:t xml:space="preserve"> и оцениваются только результаты деятельности.</w:t>
      </w:r>
      <w:r w:rsidRPr="009E3590">
        <w:rPr>
          <w:rFonts w:ascii="Times New Roman" w:hAnsi="Times New Roman"/>
          <w:sz w:val="24"/>
          <w:szCs w:val="24"/>
          <w:vertAlign w:val="superscript"/>
        </w:rPr>
        <w:footnoteReference w:id="15"/>
      </w:r>
      <w:r w:rsidRPr="009E3590">
        <w:rPr>
          <w:rFonts w:ascii="Times New Roman" w:hAnsi="Times New Roman"/>
          <w:sz w:val="24"/>
          <w:szCs w:val="24"/>
        </w:rPr>
        <w:t xml:space="preserve"> Это может быть характерно для </w:t>
      </w:r>
      <w:proofErr w:type="spellStart"/>
      <w:r w:rsidRPr="009E3590">
        <w:rPr>
          <w:rFonts w:ascii="Times New Roman" w:hAnsi="Times New Roman"/>
          <w:sz w:val="24"/>
          <w:szCs w:val="24"/>
        </w:rPr>
        <w:t>неключевых</w:t>
      </w:r>
      <w:proofErr w:type="spellEnd"/>
      <w:r w:rsidRPr="009E3590">
        <w:rPr>
          <w:rFonts w:ascii="Times New Roman" w:hAnsi="Times New Roman"/>
          <w:sz w:val="24"/>
          <w:szCs w:val="24"/>
        </w:rPr>
        <w:t xml:space="preserve"> должностей в определенных компаниях, хотя современные требования среды предполагают </w:t>
      </w:r>
      <w:proofErr w:type="gramStart"/>
      <w:r w:rsidRPr="009E3590">
        <w:rPr>
          <w:rFonts w:ascii="Times New Roman" w:hAnsi="Times New Roman"/>
          <w:sz w:val="24"/>
          <w:szCs w:val="24"/>
        </w:rPr>
        <w:t>более комплексный</w:t>
      </w:r>
      <w:proofErr w:type="gramEnd"/>
      <w:r w:rsidRPr="009E3590">
        <w:rPr>
          <w:rFonts w:ascii="Times New Roman" w:hAnsi="Times New Roman"/>
          <w:sz w:val="24"/>
          <w:szCs w:val="24"/>
        </w:rPr>
        <w:t xml:space="preserve"> подход к оценке работника и развитию его навыков.</w:t>
      </w:r>
    </w:p>
    <w:p w:rsidR="009E3590" w:rsidRPr="009E3590" w:rsidRDefault="009E3590" w:rsidP="009E3590">
      <w:pPr>
        <w:spacing w:after="80"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Согласно </w:t>
      </w:r>
      <w:proofErr w:type="spellStart"/>
      <w:r w:rsidRPr="009E3590">
        <w:rPr>
          <w:rFonts w:ascii="Times New Roman" w:hAnsi="Times New Roman" w:cs="Times New Roman"/>
          <w:sz w:val="24"/>
          <w:szCs w:val="24"/>
        </w:rPr>
        <w:t>Т.Ю.Базарову</w:t>
      </w:r>
      <w:proofErr w:type="spellEnd"/>
      <w:r w:rsidRPr="009E3590">
        <w:rPr>
          <w:rFonts w:ascii="Times New Roman" w:hAnsi="Times New Roman" w:cs="Times New Roman"/>
          <w:sz w:val="24"/>
          <w:szCs w:val="24"/>
        </w:rPr>
        <w:t xml:space="preserve"> и </w:t>
      </w:r>
      <w:proofErr w:type="spellStart"/>
      <w:r w:rsidRPr="009E3590">
        <w:rPr>
          <w:rFonts w:ascii="Times New Roman" w:hAnsi="Times New Roman" w:cs="Times New Roman"/>
          <w:sz w:val="24"/>
          <w:szCs w:val="24"/>
        </w:rPr>
        <w:t>Б.Л.Еремину</w:t>
      </w:r>
      <w:proofErr w:type="spellEnd"/>
      <w:r w:rsidRPr="009E3590">
        <w:rPr>
          <w:rFonts w:ascii="Times New Roman" w:hAnsi="Times New Roman" w:cs="Times New Roman"/>
          <w:sz w:val="24"/>
          <w:szCs w:val="24"/>
        </w:rPr>
        <w:t xml:space="preserve">, планирование карьеры рассматривается как </w:t>
      </w:r>
      <w:r w:rsidR="0062654D">
        <w:rPr>
          <w:rFonts w:ascii="Times New Roman" w:hAnsi="Times New Roman" w:cs="Times New Roman"/>
          <w:sz w:val="24"/>
          <w:szCs w:val="24"/>
        </w:rPr>
        <w:t>«</w:t>
      </w:r>
      <w:r w:rsidRPr="009E3590">
        <w:rPr>
          <w:rFonts w:ascii="Times New Roman" w:hAnsi="Times New Roman" w:cs="Times New Roman"/>
          <w:sz w:val="24"/>
          <w:szCs w:val="24"/>
        </w:rPr>
        <w:t>процесс сопоставления потенциальных возможностей, способностей и целей человека с требованиями организации, стратегией и планами ее развития, выражающийся в составлении программы профессионального и должностного роста</w:t>
      </w:r>
      <w:r w:rsidR="0062654D">
        <w:rPr>
          <w:rFonts w:ascii="Times New Roman" w:hAnsi="Times New Roman" w:cs="Times New Roman"/>
          <w:sz w:val="24"/>
          <w:szCs w:val="24"/>
        </w:rPr>
        <w:t>»</w:t>
      </w:r>
      <w:r w:rsidRPr="009E3590">
        <w:rPr>
          <w:rFonts w:ascii="Times New Roman" w:hAnsi="Times New Roman" w:cs="Times New Roman"/>
          <w:sz w:val="24"/>
          <w:szCs w:val="24"/>
          <w:vertAlign w:val="superscript"/>
        </w:rPr>
        <w:footnoteReference w:id="16"/>
      </w:r>
      <w:r w:rsidR="0062654D">
        <w:rPr>
          <w:rFonts w:ascii="Times New Roman" w:hAnsi="Times New Roman" w:cs="Times New Roman"/>
          <w:sz w:val="24"/>
          <w:szCs w:val="24"/>
        </w:rPr>
        <w:t>.</w:t>
      </w:r>
    </w:p>
    <w:p w:rsidR="009E3590" w:rsidRPr="009E3590" w:rsidRDefault="009E3590" w:rsidP="009E3590">
      <w:pPr>
        <w:spacing w:after="80"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Кроме того, планирование карьеры является одним из основных этапов процесса управления деловой карьерой, а технологии планирования карьеры - элементы системы УДК. Более подробно процесс планирования карьеры будет рассмотрен далее в работе.</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b/>
          <w:sz w:val="24"/>
          <w:szCs w:val="24"/>
        </w:rPr>
        <w:t xml:space="preserve">5) </w:t>
      </w:r>
      <w:r w:rsidRPr="009E3590">
        <w:rPr>
          <w:rFonts w:ascii="Times New Roman" w:hAnsi="Times New Roman"/>
          <w:sz w:val="24"/>
          <w:szCs w:val="24"/>
        </w:rPr>
        <w:t>Под</w:t>
      </w:r>
      <w:r w:rsidRPr="009E3590">
        <w:rPr>
          <w:rFonts w:ascii="Times New Roman" w:hAnsi="Times New Roman"/>
          <w:b/>
          <w:sz w:val="24"/>
          <w:szCs w:val="24"/>
        </w:rPr>
        <w:t xml:space="preserve"> технологией «кадровый резерв» </w:t>
      </w:r>
      <w:r w:rsidRPr="009E3590">
        <w:rPr>
          <w:rFonts w:ascii="Times New Roman" w:hAnsi="Times New Roman"/>
          <w:sz w:val="24"/>
          <w:szCs w:val="24"/>
        </w:rPr>
        <w:t>в широком смысле</w:t>
      </w:r>
      <w:r w:rsidRPr="009E3590">
        <w:rPr>
          <w:rFonts w:ascii="Times New Roman" w:hAnsi="Times New Roman"/>
          <w:i/>
          <w:sz w:val="24"/>
          <w:szCs w:val="24"/>
        </w:rPr>
        <w:t xml:space="preserve"> </w:t>
      </w:r>
      <w:r w:rsidRPr="009E3590">
        <w:rPr>
          <w:rFonts w:ascii="Times New Roman" w:hAnsi="Times New Roman"/>
          <w:sz w:val="24"/>
          <w:szCs w:val="24"/>
        </w:rPr>
        <w:t>будем понимать процессы отбора и подготовки сотрудников для замещения определенных должностей, а также процессы формирования и подготовки стратегического резерва с учетом будущих потребностей бизнеса (включая выявление и развитие талантов).</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Итак, кадровый резерв, в отличие от планирования карьеры, нацелен на обеспечение защищенности ключевых для организации должностей и на потребности бизнеса в долгосрочной перспективе. Планирование карьеры, в свою очередь, показывает работнику его путь возможного продвижения в рамках организации. </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При этом данные технологии тесно взаимосвязаны и они могут реализовываться вместе, используя преимущества каждой из них  и представляя работнику больше возможностей для его профессионального продвижения и развития. Также элементы рассмотренных технологий УДК могут пересекаться, видоизменяться в зависимости от того, какой смысл организация вложила в выбранную технологию УДК, т.к. на сегодняшний день нет общепризнанного понимания того, что такое «планирование карьеры», «кадровый резерв» т.д.</w:t>
      </w:r>
      <w:r w:rsidRPr="009E3590">
        <w:rPr>
          <w:rFonts w:ascii="Times New Roman" w:hAnsi="Times New Roman"/>
          <w:sz w:val="24"/>
          <w:szCs w:val="24"/>
          <w:vertAlign w:val="superscript"/>
        </w:rPr>
        <w:footnoteReference w:id="17"/>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lastRenderedPageBreak/>
        <w:t xml:space="preserve">Таким образом, управление деловой карьерой – сложное понятие, которое характеризуется различными целями, задачами, ожидаемыми </w:t>
      </w:r>
      <w:proofErr w:type="gramStart"/>
      <w:r w:rsidRPr="009E3590">
        <w:rPr>
          <w:rFonts w:ascii="Times New Roman" w:hAnsi="Times New Roman"/>
          <w:sz w:val="24"/>
          <w:szCs w:val="24"/>
        </w:rPr>
        <w:t>результатами</w:t>
      </w:r>
      <w:proofErr w:type="gramEnd"/>
      <w:r w:rsidRPr="009E3590">
        <w:rPr>
          <w:rFonts w:ascii="Times New Roman" w:hAnsi="Times New Roman"/>
          <w:sz w:val="24"/>
          <w:szCs w:val="24"/>
        </w:rPr>
        <w:t xml:space="preserve"> как для работника, так и для организации в целом. Управление деловой карьерой реализуется посредством системы управления деловой карьерой, эффективное построение которой – один из факторов конкурентоспособности компании. Поэтому организация должна быть заинтересована в создании такой системы УДК, которая бы позволяла работнику достигать профессионального мастерства путем обретения необходимых компетенций в процессе карьерного продвижения. Было выявлено, что подход к созданию системы УДК должен быть комплексным, что говорит о необходимости учета факторов внутренней и внешней среды. Сама система УДК рассматривалась через призму ее основных элементов, среди которых больший интерес в целях исследования привлекают следующие: стратегия и политика УДК, технологии УДК. Следует заметить, что данные элементы, помимо того, что сами взаимосвязаны, испытывают влияние как внутренней среды в виде прочих кадровых технологий, карьерного пространства и управляющей системы, так и внешней среды. Однако при принятии решения о формировании системы УДК организация должна знать не только об ее основных элементах и факторах влияния, а также об особенностях процесса УДК и его этапах в целом: этот тезис предопределил целесообразность следующего параграфа.</w:t>
      </w:r>
    </w:p>
    <w:p w:rsidR="009E3590" w:rsidRPr="009E3590" w:rsidRDefault="009E3590" w:rsidP="009E3590">
      <w:pPr>
        <w:spacing w:line="360" w:lineRule="auto"/>
        <w:ind w:firstLine="709"/>
        <w:jc w:val="both"/>
        <w:rPr>
          <w:rFonts w:ascii="Times New Roman" w:hAnsi="Times New Roman"/>
          <w:sz w:val="24"/>
          <w:szCs w:val="24"/>
        </w:rPr>
      </w:pPr>
    </w:p>
    <w:p w:rsidR="009E3590" w:rsidRPr="009E3590" w:rsidRDefault="009E3590" w:rsidP="009E3590">
      <w:pPr>
        <w:keepNext/>
        <w:keepLines/>
        <w:spacing w:before="100" w:beforeAutospacing="1" w:line="360" w:lineRule="auto"/>
        <w:jc w:val="center"/>
        <w:outlineLvl w:val="1"/>
        <w:rPr>
          <w:rFonts w:ascii="Times New Roman" w:eastAsiaTheme="majorEastAsia" w:hAnsi="Times New Roman" w:cs="Times New Roman"/>
          <w:bCs/>
          <w:sz w:val="28"/>
          <w:szCs w:val="28"/>
        </w:rPr>
      </w:pPr>
      <w:bookmarkStart w:id="6" w:name="_Toc468902586"/>
      <w:bookmarkStart w:id="7" w:name="_Toc482583300"/>
      <w:r w:rsidRPr="009E3590">
        <w:rPr>
          <w:rFonts w:ascii="Times New Roman" w:eastAsiaTheme="majorEastAsia" w:hAnsi="Times New Roman" w:cs="Times New Roman"/>
          <w:bCs/>
          <w:sz w:val="28"/>
          <w:szCs w:val="28"/>
        </w:rPr>
        <w:t>1.2 Процесс управления карьерой: сравнительный анализ моделей</w:t>
      </w:r>
      <w:bookmarkEnd w:id="6"/>
      <w:bookmarkEnd w:id="7"/>
    </w:p>
    <w:p w:rsidR="009E3590" w:rsidRPr="009E3590" w:rsidRDefault="009E3590" w:rsidP="009E3590">
      <w:pPr>
        <w:spacing w:after="80"/>
      </w:pPr>
    </w:p>
    <w:p w:rsidR="009E3590" w:rsidRPr="009E3590" w:rsidRDefault="009E3590" w:rsidP="009E3590">
      <w:pPr>
        <w:spacing w:after="80"/>
      </w:pPr>
    </w:p>
    <w:p w:rsid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Под процессом управления карьерой будем понимать совокупность мероприятий по карьерному продвижению, которые протекают в определенной последовательности и взаимосвязи. Рассмотрим несколько подходов различных авторов к представлению «процесса управления карьерой».</w:t>
      </w:r>
    </w:p>
    <w:p w:rsidR="00ED27C5" w:rsidRPr="009E3590" w:rsidRDefault="00ED27C5" w:rsidP="009E3590">
      <w:pPr>
        <w:spacing w:line="360" w:lineRule="auto"/>
        <w:ind w:firstLine="709"/>
        <w:jc w:val="both"/>
        <w:rPr>
          <w:rFonts w:ascii="Times New Roman" w:hAnsi="Times New Roman" w:cs="Times New Roman"/>
          <w:sz w:val="24"/>
          <w:szCs w:val="24"/>
        </w:rPr>
      </w:pPr>
      <w:r w:rsidRPr="009E3590">
        <w:rPr>
          <w:rFonts w:ascii="Times New Roman" w:hAnsi="Times New Roman"/>
          <w:sz w:val="24"/>
          <w:szCs w:val="24"/>
        </w:rPr>
        <w:t xml:space="preserve">Согласно модели УДК </w:t>
      </w:r>
      <w:proofErr w:type="spellStart"/>
      <w:r w:rsidRPr="009E3590">
        <w:rPr>
          <w:rFonts w:ascii="Times New Roman" w:hAnsi="Times New Roman"/>
          <w:sz w:val="24"/>
          <w:szCs w:val="24"/>
        </w:rPr>
        <w:t>С.Шекшня</w:t>
      </w:r>
      <w:proofErr w:type="spellEnd"/>
      <w:r>
        <w:rPr>
          <w:rFonts w:ascii="Times New Roman" w:hAnsi="Times New Roman"/>
          <w:sz w:val="24"/>
          <w:szCs w:val="24"/>
        </w:rPr>
        <w:t xml:space="preserve"> (рис.1.5)</w:t>
      </w:r>
      <w:r w:rsidRPr="009E3590">
        <w:rPr>
          <w:rFonts w:ascii="Times New Roman" w:hAnsi="Times New Roman"/>
          <w:sz w:val="24"/>
          <w:szCs w:val="24"/>
        </w:rPr>
        <w:t xml:space="preserve">, деятельность по управлению деловой карьерой должна начинаться с поступления сотрудников в организацию. Затем следует этап ориентации в организации, после успешного </w:t>
      </w:r>
      <w:proofErr w:type="gramStart"/>
      <w:r w:rsidRPr="009E3590">
        <w:rPr>
          <w:rFonts w:ascii="Times New Roman" w:hAnsi="Times New Roman"/>
          <w:sz w:val="24"/>
          <w:szCs w:val="24"/>
        </w:rPr>
        <w:t>прохождения</w:t>
      </w:r>
      <w:proofErr w:type="gramEnd"/>
      <w:r w:rsidRPr="009E3590">
        <w:rPr>
          <w:rFonts w:ascii="Times New Roman" w:hAnsi="Times New Roman"/>
          <w:sz w:val="24"/>
          <w:szCs w:val="24"/>
        </w:rPr>
        <w:t xml:space="preserve"> которого сотрудники проходят обучение планированию карьеры: осваивание определенных технологий, необходимых для развития их карьеры.</w:t>
      </w:r>
      <w:r w:rsidRPr="00ED27C5">
        <w:rPr>
          <w:rFonts w:ascii="Times New Roman" w:hAnsi="Times New Roman"/>
          <w:sz w:val="24"/>
          <w:szCs w:val="24"/>
        </w:rPr>
        <w:t xml:space="preserve"> </w:t>
      </w:r>
      <w:r w:rsidRPr="009E3590">
        <w:rPr>
          <w:rFonts w:ascii="Times New Roman" w:hAnsi="Times New Roman"/>
          <w:sz w:val="24"/>
          <w:szCs w:val="24"/>
        </w:rPr>
        <w:t>Следующий этап - непосредственно работа в должности, когда сотрудник может проявить свои деловые качества, т.е. показать то, на что он способен в организации, а также он может уточнить свои карьерные цели исходя из возможностей,</w:t>
      </w:r>
      <w:r>
        <w:rPr>
          <w:rFonts w:ascii="Times New Roman" w:hAnsi="Times New Roman"/>
          <w:sz w:val="24"/>
          <w:szCs w:val="24"/>
        </w:rPr>
        <w:t xml:space="preserve"> </w:t>
      </w:r>
      <w:r w:rsidRPr="009E3590">
        <w:rPr>
          <w:rFonts w:ascii="Times New Roman" w:hAnsi="Times New Roman"/>
          <w:sz w:val="24"/>
          <w:szCs w:val="24"/>
        </w:rPr>
        <w:t>предоставляемых</w:t>
      </w:r>
      <w:r>
        <w:rPr>
          <w:rFonts w:ascii="Times New Roman" w:hAnsi="Times New Roman"/>
          <w:sz w:val="24"/>
          <w:szCs w:val="24"/>
        </w:rPr>
        <w:t xml:space="preserve"> </w:t>
      </w:r>
      <w:r w:rsidRPr="009E3590">
        <w:rPr>
          <w:rFonts w:ascii="Times New Roman" w:hAnsi="Times New Roman"/>
          <w:sz w:val="24"/>
          <w:szCs w:val="24"/>
        </w:rPr>
        <w:t>организацией: какие есть открытые вакансии сейчас и в перспективе,</w:t>
      </w:r>
    </w:p>
    <w:p w:rsidR="009E3590" w:rsidRPr="009E3590" w:rsidRDefault="009E3590" w:rsidP="009E3590">
      <w:pPr>
        <w:spacing w:after="80"/>
        <w:ind w:firstLine="709"/>
      </w:pPr>
      <w:r w:rsidRPr="009E3590">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851776" behindDoc="0" locked="0" layoutInCell="1" allowOverlap="1" wp14:anchorId="7E04FDC1" wp14:editId="2087DB16">
                <wp:simplePos x="0" y="0"/>
                <wp:positionH relativeFrom="column">
                  <wp:posOffset>739140</wp:posOffset>
                </wp:positionH>
                <wp:positionV relativeFrom="paragraph">
                  <wp:posOffset>47625</wp:posOffset>
                </wp:positionV>
                <wp:extent cx="3507740" cy="4656455"/>
                <wp:effectExtent l="0" t="0" r="35560" b="10795"/>
                <wp:wrapTopAndBottom/>
                <wp:docPr id="198" name="Группа 198"/>
                <wp:cNvGraphicFramePr/>
                <a:graphic xmlns:a="http://schemas.openxmlformats.org/drawingml/2006/main">
                  <a:graphicData uri="http://schemas.microsoft.com/office/word/2010/wordprocessingGroup">
                    <wpg:wgp>
                      <wpg:cNvGrpSpPr/>
                      <wpg:grpSpPr>
                        <a:xfrm>
                          <a:off x="0" y="0"/>
                          <a:ext cx="3507740" cy="4656455"/>
                          <a:chOff x="0" y="0"/>
                          <a:chExt cx="3508758" cy="4656558"/>
                        </a:xfrm>
                      </wpg:grpSpPr>
                      <wps:wsp>
                        <wps:cNvPr id="199" name="Прямоугольник 199"/>
                        <wps:cNvSpPr/>
                        <wps:spPr>
                          <a:xfrm>
                            <a:off x="1265274" y="0"/>
                            <a:ext cx="1796902" cy="361507"/>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C15BC9" w:rsidRDefault="003666F9" w:rsidP="009E3590">
                              <w:pPr>
                                <w:jc w:val="center"/>
                                <w:rPr>
                                  <w:sz w:val="20"/>
                                  <w:szCs w:val="20"/>
                                </w:rPr>
                              </w:pPr>
                              <w:r w:rsidRPr="00C15BC9">
                                <w:rPr>
                                  <w:sz w:val="20"/>
                                  <w:szCs w:val="20"/>
                                </w:rPr>
                                <w:t>Новый сотрудник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Прямоугольник 200"/>
                        <wps:cNvSpPr/>
                        <wps:spPr>
                          <a:xfrm>
                            <a:off x="1265274" y="595423"/>
                            <a:ext cx="1796415" cy="36131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C15BC9" w:rsidRDefault="003666F9" w:rsidP="009E3590">
                              <w:pPr>
                                <w:jc w:val="center"/>
                                <w:rPr>
                                  <w:sz w:val="20"/>
                                  <w:szCs w:val="20"/>
                                </w:rPr>
                              </w:pPr>
                              <w:r w:rsidRPr="00C15BC9">
                                <w:rPr>
                                  <w:sz w:val="20"/>
                                  <w:szCs w:val="20"/>
                                </w:rPr>
                                <w:t>Ориентация 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Прямоугольник 201"/>
                        <wps:cNvSpPr/>
                        <wps:spPr>
                          <a:xfrm>
                            <a:off x="1265274" y="1733107"/>
                            <a:ext cx="1796415" cy="36131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C15BC9" w:rsidRDefault="003666F9" w:rsidP="009E3590">
                              <w:pPr>
                                <w:jc w:val="center"/>
                                <w:rPr>
                                  <w:sz w:val="20"/>
                                  <w:szCs w:val="20"/>
                                </w:rPr>
                              </w:pPr>
                              <w:r w:rsidRPr="00C15BC9">
                                <w:rPr>
                                  <w:sz w:val="20"/>
                                  <w:szCs w:val="20"/>
                                </w:rPr>
                                <w:t>Работа в должности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Прямоугольник 202"/>
                        <wps:cNvSpPr/>
                        <wps:spPr>
                          <a:xfrm>
                            <a:off x="1265274" y="1180214"/>
                            <a:ext cx="1796415" cy="37214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C15BC9" w:rsidRDefault="003666F9" w:rsidP="009E3590">
                              <w:pPr>
                                <w:jc w:val="center"/>
                                <w:rPr>
                                  <w:sz w:val="20"/>
                                  <w:szCs w:val="20"/>
                                </w:rPr>
                              </w:pPr>
                              <w:r w:rsidRPr="00C15BC9">
                                <w:rPr>
                                  <w:sz w:val="20"/>
                                  <w:szCs w:val="20"/>
                                </w:rPr>
                                <w:t>Обучение планированию карьеры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Прямоугольник 203"/>
                        <wps:cNvSpPr/>
                        <wps:spPr>
                          <a:xfrm>
                            <a:off x="1265274" y="2307265"/>
                            <a:ext cx="1796415" cy="42647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EF3AE6" w:rsidRDefault="003666F9" w:rsidP="009E3590">
                              <w:pPr>
                                <w:jc w:val="center"/>
                                <w:rPr>
                                  <w:sz w:val="20"/>
                                  <w:szCs w:val="20"/>
                                </w:rPr>
                              </w:pPr>
                              <w:r w:rsidRPr="00EF3AE6">
                                <w:rPr>
                                  <w:sz w:val="20"/>
                                  <w:szCs w:val="20"/>
                                </w:rPr>
                                <w:t>Подготовка плана развития карьеры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Прямоугольник 204"/>
                        <wps:cNvSpPr/>
                        <wps:spPr>
                          <a:xfrm>
                            <a:off x="1265274" y="2881423"/>
                            <a:ext cx="1796415" cy="36131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EF3AE6" w:rsidRDefault="003666F9" w:rsidP="009E3590">
                              <w:pPr>
                                <w:jc w:val="center"/>
                                <w:rPr>
                                  <w:sz w:val="18"/>
                                  <w:szCs w:val="18"/>
                                </w:rPr>
                              </w:pPr>
                              <w:r w:rsidRPr="00EF3AE6">
                                <w:rPr>
                                  <w:sz w:val="18"/>
                                  <w:szCs w:val="18"/>
                                </w:rPr>
                                <w:t>Аттестация</w:t>
                              </w:r>
                              <w:r w:rsidRPr="00EF3AE6">
                                <w:rPr>
                                  <w:sz w:val="18"/>
                                  <w:szCs w:val="18"/>
                                  <w:lang w:val="en-US"/>
                                </w:rPr>
                                <w:t>/</w:t>
                              </w:r>
                              <w:r w:rsidRPr="00EF3AE6">
                                <w:rPr>
                                  <w:sz w:val="18"/>
                                  <w:szCs w:val="18"/>
                                </w:rPr>
                                <w:t>обсуждение с руководителем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Прямоугольник 205"/>
                        <wps:cNvSpPr/>
                        <wps:spPr>
                          <a:xfrm>
                            <a:off x="1265274" y="3434316"/>
                            <a:ext cx="1796415" cy="701749"/>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C15BC9" w:rsidRDefault="003666F9" w:rsidP="009E3590">
                              <w:pPr>
                                <w:spacing w:line="240" w:lineRule="atLeast"/>
                                <w:jc w:val="center"/>
                                <w:rPr>
                                  <w:sz w:val="20"/>
                                  <w:szCs w:val="20"/>
                                </w:rPr>
                              </w:pPr>
                              <w:r w:rsidRPr="00C15BC9">
                                <w:rPr>
                                  <w:sz w:val="20"/>
                                  <w:szCs w:val="20"/>
                                </w:rPr>
                                <w:t>Вакансия</w:t>
                              </w:r>
                            </w:p>
                            <w:p w:rsidR="003666F9" w:rsidRPr="00C15BC9" w:rsidRDefault="003666F9" w:rsidP="009E3590">
                              <w:pPr>
                                <w:spacing w:line="240" w:lineRule="atLeast"/>
                                <w:jc w:val="center"/>
                                <w:rPr>
                                  <w:sz w:val="20"/>
                                  <w:szCs w:val="20"/>
                                </w:rPr>
                              </w:pPr>
                              <w:r w:rsidRPr="00C15BC9">
                                <w:rPr>
                                  <w:sz w:val="20"/>
                                  <w:szCs w:val="20"/>
                                </w:rPr>
                                <w:t>-интерес</w:t>
                              </w:r>
                            </w:p>
                            <w:p w:rsidR="003666F9" w:rsidRPr="00C15BC9" w:rsidRDefault="003666F9" w:rsidP="009E3590">
                              <w:pPr>
                                <w:spacing w:line="240" w:lineRule="atLeast"/>
                                <w:jc w:val="center"/>
                                <w:rPr>
                                  <w:sz w:val="20"/>
                                  <w:szCs w:val="20"/>
                                </w:rPr>
                              </w:pPr>
                              <w:r w:rsidRPr="00C15BC9">
                                <w:rPr>
                                  <w:sz w:val="20"/>
                                  <w:szCs w:val="20"/>
                                </w:rPr>
                                <w:t>-результаты</w:t>
                              </w:r>
                            </w:p>
                            <w:p w:rsidR="003666F9" w:rsidRPr="00C15BC9" w:rsidRDefault="003666F9" w:rsidP="009E3590">
                              <w:pPr>
                                <w:spacing w:line="240" w:lineRule="atLeast"/>
                                <w:jc w:val="center"/>
                                <w:rPr>
                                  <w:sz w:val="20"/>
                                  <w:szCs w:val="20"/>
                                </w:rPr>
                              </w:pPr>
                              <w:r w:rsidRPr="00C15BC9">
                                <w:rPr>
                                  <w:sz w:val="20"/>
                                  <w:szCs w:val="20"/>
                                </w:rPr>
                                <w:t>-квалификация</w:t>
                              </w:r>
                            </w:p>
                            <w:p w:rsidR="003666F9" w:rsidRDefault="003666F9" w:rsidP="009E3590">
                              <w:pPr>
                                <w:spacing w:line="240" w:lineRule="atLeast"/>
                                <w:jc w:val="center"/>
                              </w:pPr>
                            </w:p>
                            <w:p w:rsidR="003666F9" w:rsidRDefault="003666F9" w:rsidP="009E3590">
                              <w:pPr>
                                <w:pStyle w:val="ab"/>
                                <w:spacing w:line="240" w:lineRule="atLeast"/>
                              </w:pPr>
                            </w:p>
                            <w:p w:rsidR="003666F9" w:rsidRDefault="003666F9" w:rsidP="009E35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Овал 206"/>
                        <wps:cNvSpPr/>
                        <wps:spPr>
                          <a:xfrm>
                            <a:off x="1275907" y="4274288"/>
                            <a:ext cx="1786255" cy="382270"/>
                          </a:xfrm>
                          <a:prstGeom prst="ellipse">
                            <a:avLst/>
                          </a:prstGeom>
                          <a:solidFill>
                            <a:sysClr val="window" lastClr="FFFFFF"/>
                          </a:solidFill>
                          <a:ln w="3175" cap="flat" cmpd="sng" algn="ctr">
                            <a:solidFill>
                              <a:sysClr val="windowText" lastClr="000000"/>
                            </a:solidFill>
                            <a:prstDash val="solid"/>
                          </a:ln>
                          <a:effectLst/>
                        </wps:spPr>
                        <wps:txbx>
                          <w:txbxContent>
                            <w:p w:rsidR="003666F9" w:rsidRPr="00C15BC9" w:rsidRDefault="003666F9" w:rsidP="009E3590">
                              <w:pPr>
                                <w:jc w:val="center"/>
                                <w:rPr>
                                  <w:sz w:val="20"/>
                                  <w:szCs w:val="20"/>
                                </w:rPr>
                              </w:pPr>
                              <w:r w:rsidRPr="00C15BC9">
                                <w:rPr>
                                  <w:sz w:val="20"/>
                                  <w:szCs w:val="20"/>
                                </w:rPr>
                                <w:t>Новая должность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Прямая со стрелкой 207"/>
                        <wps:cNvCnPr/>
                        <wps:spPr>
                          <a:xfrm>
                            <a:off x="2115879" y="361507"/>
                            <a:ext cx="0" cy="233916"/>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208" name="Прямая со стрелкой 208"/>
                        <wps:cNvCnPr/>
                        <wps:spPr>
                          <a:xfrm>
                            <a:off x="2115879" y="956930"/>
                            <a:ext cx="0" cy="233916"/>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209" name="Прямая со стрелкой 209"/>
                        <wps:cNvCnPr/>
                        <wps:spPr>
                          <a:xfrm>
                            <a:off x="2115879" y="1552354"/>
                            <a:ext cx="0" cy="180753"/>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210" name="Прямая со стрелкой 210"/>
                        <wps:cNvCnPr/>
                        <wps:spPr>
                          <a:xfrm>
                            <a:off x="2115879" y="2094614"/>
                            <a:ext cx="0" cy="233916"/>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211" name="Прямая со стрелкой 211"/>
                        <wps:cNvCnPr/>
                        <wps:spPr>
                          <a:xfrm>
                            <a:off x="2116558" y="2733735"/>
                            <a:ext cx="0" cy="147687"/>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212" name="Прямая со стрелкой 212"/>
                        <wps:cNvCnPr/>
                        <wps:spPr>
                          <a:xfrm>
                            <a:off x="2115879" y="3242930"/>
                            <a:ext cx="0" cy="191342"/>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213" name="Прямая со стрелкой 213"/>
                        <wps:cNvCnPr/>
                        <wps:spPr>
                          <a:xfrm>
                            <a:off x="2115879" y="4136065"/>
                            <a:ext cx="0" cy="137987"/>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214" name="Прямая соединительная линия 214"/>
                        <wps:cNvCnPr/>
                        <wps:spPr>
                          <a:xfrm flipH="1">
                            <a:off x="1010093" y="3785191"/>
                            <a:ext cx="254872" cy="0"/>
                          </a:xfrm>
                          <a:prstGeom prst="line">
                            <a:avLst/>
                          </a:prstGeom>
                          <a:noFill/>
                          <a:ln w="3175" cap="flat" cmpd="sng" algn="ctr">
                            <a:solidFill>
                              <a:sysClr val="windowText" lastClr="000000">
                                <a:shade val="95000"/>
                                <a:satMod val="105000"/>
                              </a:sysClr>
                            </a:solidFill>
                            <a:prstDash val="solid"/>
                          </a:ln>
                          <a:effectLst/>
                        </wps:spPr>
                        <wps:bodyPr/>
                      </wps:wsp>
                      <wps:wsp>
                        <wps:cNvPr id="215" name="Прямая соединительная линия 215"/>
                        <wps:cNvCnPr/>
                        <wps:spPr>
                          <a:xfrm flipH="1">
                            <a:off x="1010093" y="1924493"/>
                            <a:ext cx="233607" cy="0"/>
                          </a:xfrm>
                          <a:prstGeom prst="line">
                            <a:avLst/>
                          </a:prstGeom>
                          <a:noFill/>
                          <a:ln w="3175" cap="flat" cmpd="sng" algn="ctr">
                            <a:solidFill>
                              <a:sysClr val="windowText" lastClr="000000">
                                <a:shade val="95000"/>
                                <a:satMod val="105000"/>
                              </a:sysClr>
                            </a:solidFill>
                            <a:prstDash val="solid"/>
                          </a:ln>
                          <a:effectLst/>
                        </wps:spPr>
                        <wps:bodyPr/>
                      </wps:wsp>
                      <wps:wsp>
                        <wps:cNvPr id="216" name="Прямая соединительная линия 216"/>
                        <wps:cNvCnPr/>
                        <wps:spPr>
                          <a:xfrm>
                            <a:off x="1010093" y="1924493"/>
                            <a:ext cx="0" cy="1860698"/>
                          </a:xfrm>
                          <a:prstGeom prst="line">
                            <a:avLst/>
                          </a:prstGeom>
                          <a:noFill/>
                          <a:ln w="3175" cap="flat" cmpd="sng" algn="ctr">
                            <a:solidFill>
                              <a:sysClr val="windowText" lastClr="000000">
                                <a:shade val="95000"/>
                                <a:satMod val="105000"/>
                              </a:sysClr>
                            </a:solidFill>
                            <a:prstDash val="solid"/>
                          </a:ln>
                          <a:effectLst/>
                        </wps:spPr>
                        <wps:bodyPr/>
                      </wps:wsp>
                      <wps:wsp>
                        <wps:cNvPr id="217" name="Прямая соединительная линия 217"/>
                        <wps:cNvCnPr/>
                        <wps:spPr>
                          <a:xfrm>
                            <a:off x="3062176" y="3785191"/>
                            <a:ext cx="446582" cy="0"/>
                          </a:xfrm>
                          <a:prstGeom prst="line">
                            <a:avLst/>
                          </a:prstGeom>
                          <a:noFill/>
                          <a:ln w="3175" cap="flat" cmpd="sng" algn="ctr">
                            <a:solidFill>
                              <a:sysClr val="windowText" lastClr="000000">
                                <a:shade val="95000"/>
                                <a:satMod val="105000"/>
                              </a:sysClr>
                            </a:solidFill>
                            <a:prstDash val="solid"/>
                          </a:ln>
                          <a:effectLst/>
                        </wps:spPr>
                        <wps:bodyPr/>
                      </wps:wsp>
                      <wps:wsp>
                        <wps:cNvPr id="218" name="Прямая соединительная линия 218"/>
                        <wps:cNvCnPr/>
                        <wps:spPr>
                          <a:xfrm flipV="1">
                            <a:off x="3508744" y="1626781"/>
                            <a:ext cx="0" cy="2158233"/>
                          </a:xfrm>
                          <a:prstGeom prst="line">
                            <a:avLst/>
                          </a:prstGeom>
                          <a:noFill/>
                          <a:ln w="3175" cap="flat" cmpd="sng" algn="ctr">
                            <a:solidFill>
                              <a:sysClr val="windowText" lastClr="000000">
                                <a:shade val="95000"/>
                                <a:satMod val="105000"/>
                              </a:sysClr>
                            </a:solidFill>
                            <a:prstDash val="solid"/>
                          </a:ln>
                          <a:effectLst/>
                        </wps:spPr>
                        <wps:bodyPr/>
                      </wps:wsp>
                      <wps:wsp>
                        <wps:cNvPr id="219" name="Прямая со стрелкой 219"/>
                        <wps:cNvCnPr/>
                        <wps:spPr>
                          <a:xfrm flipH="1">
                            <a:off x="2115879" y="1626781"/>
                            <a:ext cx="1392865" cy="0"/>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220" name="Прямая соединительная линия 220"/>
                        <wps:cNvCnPr/>
                        <wps:spPr>
                          <a:xfrm>
                            <a:off x="3062176" y="3072809"/>
                            <a:ext cx="255182" cy="0"/>
                          </a:xfrm>
                          <a:prstGeom prst="line">
                            <a:avLst/>
                          </a:prstGeom>
                          <a:noFill/>
                          <a:ln w="3175" cap="flat" cmpd="sng" algn="ctr">
                            <a:solidFill>
                              <a:sysClr val="windowText" lastClr="000000">
                                <a:shade val="95000"/>
                                <a:satMod val="105000"/>
                              </a:sysClr>
                            </a:solidFill>
                            <a:prstDash val="solid"/>
                          </a:ln>
                          <a:effectLst/>
                        </wps:spPr>
                        <wps:bodyPr/>
                      </wps:wsp>
                      <wps:wsp>
                        <wps:cNvPr id="221" name="Прямая соединительная линия 221"/>
                        <wps:cNvCnPr/>
                        <wps:spPr>
                          <a:xfrm flipV="1">
                            <a:off x="3317358" y="2169042"/>
                            <a:ext cx="0" cy="903605"/>
                          </a:xfrm>
                          <a:prstGeom prst="line">
                            <a:avLst/>
                          </a:prstGeom>
                          <a:noFill/>
                          <a:ln w="3175" cap="flat" cmpd="sng" algn="ctr">
                            <a:solidFill>
                              <a:sysClr val="windowText" lastClr="000000">
                                <a:shade val="95000"/>
                                <a:satMod val="105000"/>
                              </a:sysClr>
                            </a:solidFill>
                            <a:prstDash val="solid"/>
                          </a:ln>
                          <a:effectLst/>
                        </wps:spPr>
                        <wps:bodyPr/>
                      </wps:wsp>
                      <wps:wsp>
                        <wps:cNvPr id="222" name="Прямая со стрелкой 222"/>
                        <wps:cNvCnPr/>
                        <wps:spPr>
                          <a:xfrm flipH="1">
                            <a:off x="2115879" y="2169042"/>
                            <a:ext cx="1201479" cy="0"/>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223" name="Прямая со стрелкой 223"/>
                        <wps:cNvCnPr/>
                        <wps:spPr>
                          <a:xfrm flipV="1">
                            <a:off x="3423683" y="1626781"/>
                            <a:ext cx="0" cy="1998921"/>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352" name="Прямоугольник 352"/>
                        <wps:cNvSpPr/>
                        <wps:spPr>
                          <a:xfrm>
                            <a:off x="3062176" y="3349256"/>
                            <a:ext cx="359868" cy="274039"/>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EF3AE6" w:rsidRDefault="003666F9" w:rsidP="009E3590">
                              <w:pPr>
                                <w:jc w:val="center"/>
                                <w:rPr>
                                  <w:sz w:val="16"/>
                                  <w:szCs w:val="16"/>
                                </w:rPr>
                              </w:pPr>
                              <w:r w:rsidRPr="00EF3AE6">
                                <w:rPr>
                                  <w:sz w:val="16"/>
                                  <w:szCs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Прямоугольник 353"/>
                        <wps:cNvSpPr/>
                        <wps:spPr>
                          <a:xfrm>
                            <a:off x="0" y="2169042"/>
                            <a:ext cx="1007878" cy="1337044"/>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EF3AE6" w:rsidRDefault="003666F9" w:rsidP="009E3590">
                              <w:pPr>
                                <w:spacing w:line="240" w:lineRule="atLeast"/>
                                <w:rPr>
                                  <w:sz w:val="20"/>
                                  <w:szCs w:val="20"/>
                                </w:rPr>
                              </w:pPr>
                              <w:r w:rsidRPr="00EF3AE6">
                                <w:rPr>
                                  <w:sz w:val="20"/>
                                  <w:szCs w:val="20"/>
                                </w:rPr>
                                <w:t>-обучение</w:t>
                              </w:r>
                            </w:p>
                            <w:p w:rsidR="003666F9" w:rsidRPr="00EF3AE6" w:rsidRDefault="003666F9" w:rsidP="009E3590">
                              <w:pPr>
                                <w:spacing w:line="240" w:lineRule="atLeast"/>
                                <w:rPr>
                                  <w:sz w:val="20"/>
                                  <w:szCs w:val="20"/>
                                </w:rPr>
                              </w:pPr>
                              <w:r w:rsidRPr="00EF3AE6">
                                <w:rPr>
                                  <w:sz w:val="20"/>
                                  <w:szCs w:val="20"/>
                                </w:rPr>
                                <w:t>-информация о вакансиях</w:t>
                              </w:r>
                            </w:p>
                            <w:p w:rsidR="003666F9" w:rsidRPr="00EF3AE6" w:rsidRDefault="003666F9" w:rsidP="009E3590">
                              <w:pPr>
                                <w:spacing w:line="240" w:lineRule="atLeast"/>
                                <w:rPr>
                                  <w:sz w:val="20"/>
                                  <w:szCs w:val="20"/>
                                </w:rPr>
                              </w:pPr>
                              <w:r w:rsidRPr="00EF3AE6">
                                <w:rPr>
                                  <w:sz w:val="20"/>
                                  <w:szCs w:val="20"/>
                                </w:rPr>
                                <w:t>-консультации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98" o:spid="_x0000_s1121" style="position:absolute;left:0;text-align:left;margin-left:58.2pt;margin-top:3.75pt;width:276.2pt;height:366.65pt;z-index:251851776;mso-width-relative:margin;mso-height-relative:margin" coordsize="35087,4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">
                <v:rect id="Прямоугольник 199" o:spid="_x0000_s1122" style="position:absolute;left:12652;width:17969;height:3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rsidR="003666F9" w:rsidRPr="00C15BC9" w:rsidRDefault="003666F9" w:rsidP="009E3590">
                        <w:pPr>
                          <w:jc w:val="center"/>
                          <w:rPr>
                            <w:sz w:val="20"/>
                            <w:szCs w:val="20"/>
                          </w:rPr>
                        </w:pPr>
                        <w:r w:rsidRPr="00C15BC9">
                          <w:rPr>
                            <w:sz w:val="20"/>
                            <w:szCs w:val="20"/>
                          </w:rPr>
                          <w:t>Новый сотрудник</w:t>
                        </w:r>
                      </w:p>
                    </w:txbxContent>
                  </v:textbox>
                </v:rect>
                <v:rect id="Прямоугольник 200" o:spid="_x0000_s1123" style="position:absolute;left:12652;top:5954;width:17964;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lusMA&#10;AADcAAAADwAAAGRycy9kb3ducmV2LnhtbESPX2vCQBDE3wt+h2MF3+qlCqVELyIFQcSXphX6uM1t&#10;/mh2L+bOmH77XqHQx2FmfsOsNyO3aqDeN04MPM0TUCSFs41UBj7ed48voHxAsdg6IQPf5GGTTR7W&#10;mFp3lzca8lCpCBGfooE6hC7V2hc1Mfq560iiV7qeMUTZV9r2eI9wbvUiSZ41YyNxocaOXmsqLvmN&#10;DRxOw5n4+PV5OC4d5o3l665kY2bTcbsCFWgM/+G/9t4aiET4PROPg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JlusMAAADcAAAADwAAAAAAAAAAAAAAAACYAgAAZHJzL2Rv&#10;d25yZXYueG1sUEsFBgAAAAAEAAQA9QAAAIgDAAAAAA==&#10;" fillcolor="window" strokecolor="windowText" strokeweight=".25pt">
                  <v:textbox>
                    <w:txbxContent>
                      <w:p w:rsidR="003666F9" w:rsidRPr="00C15BC9" w:rsidRDefault="003666F9" w:rsidP="009E3590">
                        <w:pPr>
                          <w:jc w:val="center"/>
                          <w:rPr>
                            <w:sz w:val="20"/>
                            <w:szCs w:val="20"/>
                          </w:rPr>
                        </w:pPr>
                        <w:r w:rsidRPr="00C15BC9">
                          <w:rPr>
                            <w:sz w:val="20"/>
                            <w:szCs w:val="20"/>
                          </w:rPr>
                          <w:t>Ориентация в организации</w:t>
                        </w:r>
                      </w:p>
                    </w:txbxContent>
                  </v:textbox>
                </v:rect>
                <v:rect id="Прямоугольник 201" o:spid="_x0000_s1124" style="position:absolute;left:12652;top:17331;width:17964;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AIcMA&#10;AADcAAAADwAAAGRycy9kb3ducmV2LnhtbESPQWvCQBSE7wX/w/IEb3WjQinRVUQQingxreDxmX0m&#10;0by3MbuN8d93C4Ueh5n5hlmseq5VR62vnBiYjBNQJLmzlRQGvj63r++gfECxWDshA0/ysFoOXhaY&#10;WveQA3VZKFSEiE/RQBlCk2rt85IY/dg1JNG7uJYxRNkW2rb4iHCu9TRJ3jRjJXGhxIY2JeW37JsN&#10;7I7dlXh/Pu32M4dZZfm+vbAxo2G/noMK1If/8F/7wxqYJhP4PROP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7AIcMAAADcAAAADwAAAAAAAAAAAAAAAACYAgAAZHJzL2Rv&#10;d25yZXYueG1sUEsFBgAAAAAEAAQA9QAAAIgDAAAAAA==&#10;" fillcolor="window" strokecolor="windowText" strokeweight=".25pt">
                  <v:textbox>
                    <w:txbxContent>
                      <w:p w:rsidR="003666F9" w:rsidRPr="00C15BC9" w:rsidRDefault="003666F9" w:rsidP="009E3590">
                        <w:pPr>
                          <w:jc w:val="center"/>
                          <w:rPr>
                            <w:sz w:val="20"/>
                            <w:szCs w:val="20"/>
                          </w:rPr>
                        </w:pPr>
                        <w:r w:rsidRPr="00C15BC9">
                          <w:rPr>
                            <w:sz w:val="20"/>
                            <w:szCs w:val="20"/>
                          </w:rPr>
                          <w:t>Работа в должности</w:t>
                        </w:r>
                      </w:p>
                    </w:txbxContent>
                  </v:textbox>
                </v:rect>
                <v:rect id="Прямоугольник 202" o:spid="_x0000_s1125" style="position:absolute;left:12652;top:11802;width:17964;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eVsMA&#10;AADcAAAADwAAAGRycy9kb3ducmV2LnhtbESPQWvCQBSE7wX/w/IEb3VjhFKiq4ggFPFi2kKPz+wz&#10;iea9jdltjP++Wyj0OMzMN8xyPXCjeup87cTAbJqAIimcraU08PG+e34F5QOKxcYJGXiQh/Vq9LTE&#10;zLq7HKnPQ6kiRHyGBqoQ2kxrX1TE6KeuJYne2XWMIcqu1LbDe4Rzo9MkedGMtcSFClvaVlRc8282&#10;sP/sL8SH09f+MHeY15ZvuzMbMxkPmwWoQEP4D/+136yBNEnh90w8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xeVsMAAADcAAAADwAAAAAAAAAAAAAAAACYAgAAZHJzL2Rv&#10;d25yZXYueG1sUEsFBgAAAAAEAAQA9QAAAIgDAAAAAA==&#10;" fillcolor="window" strokecolor="windowText" strokeweight=".25pt">
                  <v:textbox>
                    <w:txbxContent>
                      <w:p w:rsidR="003666F9" w:rsidRPr="00C15BC9" w:rsidRDefault="003666F9" w:rsidP="009E3590">
                        <w:pPr>
                          <w:jc w:val="center"/>
                          <w:rPr>
                            <w:sz w:val="20"/>
                            <w:szCs w:val="20"/>
                          </w:rPr>
                        </w:pPr>
                        <w:r w:rsidRPr="00C15BC9">
                          <w:rPr>
                            <w:sz w:val="20"/>
                            <w:szCs w:val="20"/>
                          </w:rPr>
                          <w:t>Обучение планированию карьеры</w:t>
                        </w:r>
                      </w:p>
                    </w:txbxContent>
                  </v:textbox>
                </v:rect>
                <v:rect id="Прямоугольник 203" o:spid="_x0000_s1126" style="position:absolute;left:12652;top:23072;width:17964;height:4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7zcQA&#10;AADcAAAADwAAAGRycy9kb3ducmV2LnhtbESPX2vCQBDE3wt+h2MF3+qlCqWkXkQKQhFfGiv4uOY2&#10;f2p2L82dMf32PaHQx2FmfsOs1iO3aqDeN04MPM0TUCSFs41UBj4P28cXUD6gWGydkIEf8rDOJg8r&#10;TK27yQcNeahUhIhP0UAdQpdq7YuaGP3cdSTRK13PGKLsK217vEU4t3qRJM+asZG4UGNHbzUVl/zK&#10;BnbH4Yt4fz7t9kuHeWP5e1uyMbPpuHkFFWgM/+G/9rs1sEiWcD8Tj4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w+83EAAAA3AAAAA8AAAAAAAAAAAAAAAAAmAIAAGRycy9k&#10;b3ducmV2LnhtbFBLBQYAAAAABAAEAPUAAACJAwAAAAA=&#10;" fillcolor="window" strokecolor="windowText" strokeweight=".25pt">
                  <v:textbox>
                    <w:txbxContent>
                      <w:p w:rsidR="003666F9" w:rsidRPr="00EF3AE6" w:rsidRDefault="003666F9" w:rsidP="009E3590">
                        <w:pPr>
                          <w:jc w:val="center"/>
                          <w:rPr>
                            <w:sz w:val="20"/>
                            <w:szCs w:val="20"/>
                          </w:rPr>
                        </w:pPr>
                        <w:r w:rsidRPr="00EF3AE6">
                          <w:rPr>
                            <w:sz w:val="20"/>
                            <w:szCs w:val="20"/>
                          </w:rPr>
                          <w:t>Подготовка плана развития карьеры</w:t>
                        </w:r>
                      </w:p>
                    </w:txbxContent>
                  </v:textbox>
                </v:rect>
                <v:rect id="Прямоугольник 204" o:spid="_x0000_s1127" style="position:absolute;left:12652;top:28814;width:17964;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jucQA&#10;AADcAAAADwAAAGRycy9kb3ducmV2LnhtbESPQWvCQBSE74X+h+UVequbaikSXUUKQhEvjQoen9ln&#10;Es17m2bXmP57VxB6HGbmG2Y677lWHbW+cmLgfZCAIsmdraQwsN0s38agfECxWDshA3/kYT57fppi&#10;at1VfqjLQqEiRHyKBsoQmlRrn5fE6AeuIYne0bWMIcq20LbFa4RzrYdJ8qkZK4kLJTb0VVJ+zi5s&#10;YLXrTsTrw361HjnMKsu/yyMb8/rSLyagAvXhP/xof1sDw+QD7mfiEd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Y7nEAAAA3AAAAA8AAAAAAAAAAAAAAAAAmAIAAGRycy9k&#10;b3ducmV2LnhtbFBLBQYAAAAABAAEAPUAAACJAwAAAAA=&#10;" fillcolor="window" strokecolor="windowText" strokeweight=".25pt">
                  <v:textbox>
                    <w:txbxContent>
                      <w:p w:rsidR="003666F9" w:rsidRPr="00EF3AE6" w:rsidRDefault="003666F9" w:rsidP="009E3590">
                        <w:pPr>
                          <w:jc w:val="center"/>
                          <w:rPr>
                            <w:sz w:val="18"/>
                            <w:szCs w:val="18"/>
                          </w:rPr>
                        </w:pPr>
                        <w:r w:rsidRPr="00EF3AE6">
                          <w:rPr>
                            <w:sz w:val="18"/>
                            <w:szCs w:val="18"/>
                          </w:rPr>
                          <w:t>Аттестация</w:t>
                        </w:r>
                        <w:r w:rsidRPr="00EF3AE6">
                          <w:rPr>
                            <w:sz w:val="18"/>
                            <w:szCs w:val="18"/>
                            <w:lang w:val="en-US"/>
                          </w:rPr>
                          <w:t>/</w:t>
                        </w:r>
                        <w:r w:rsidRPr="00EF3AE6">
                          <w:rPr>
                            <w:sz w:val="18"/>
                            <w:szCs w:val="18"/>
                          </w:rPr>
                          <w:t>обсуждение с руководителем</w:t>
                        </w:r>
                      </w:p>
                    </w:txbxContent>
                  </v:textbox>
                </v:rect>
                <v:rect id="Прямоугольник 205" o:spid="_x0000_s1128" style="position:absolute;left:12652;top:34343;width:17964;height:7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GIsQA&#10;AADcAAAADwAAAGRycy9kb3ducmV2LnhtbESPQWvCQBSE74X+h+UVequbKi0SXUUKQhEvjQoen9ln&#10;Es17m2bXmP57VxB6HGbmG2Y677lWHbW+cmLgfZCAIsmdraQwsN0s38agfECxWDshA3/kYT57fppi&#10;at1VfqjLQqEiRHyKBsoQmlRrn5fE6AeuIYne0bWMIcq20LbFa4RzrYdJ8qkZK4kLJTb0VVJ+zi5s&#10;YLXrTsTrw361HjnMKsu/yyMb8/rSLyagAvXhP/xof1sDw+QD7mfiEd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VxiLEAAAA3AAAAA8AAAAAAAAAAAAAAAAAmAIAAGRycy9k&#10;b3ducmV2LnhtbFBLBQYAAAAABAAEAPUAAACJAwAAAAA=&#10;" fillcolor="window" strokecolor="windowText" strokeweight=".25pt">
                  <v:textbox>
                    <w:txbxContent>
                      <w:p w:rsidR="003666F9" w:rsidRPr="00C15BC9" w:rsidRDefault="003666F9" w:rsidP="009E3590">
                        <w:pPr>
                          <w:spacing w:line="240" w:lineRule="atLeast"/>
                          <w:jc w:val="center"/>
                          <w:rPr>
                            <w:sz w:val="20"/>
                            <w:szCs w:val="20"/>
                          </w:rPr>
                        </w:pPr>
                        <w:r w:rsidRPr="00C15BC9">
                          <w:rPr>
                            <w:sz w:val="20"/>
                            <w:szCs w:val="20"/>
                          </w:rPr>
                          <w:t>Вакансия</w:t>
                        </w:r>
                      </w:p>
                      <w:p w:rsidR="003666F9" w:rsidRPr="00C15BC9" w:rsidRDefault="003666F9" w:rsidP="009E3590">
                        <w:pPr>
                          <w:spacing w:line="240" w:lineRule="atLeast"/>
                          <w:jc w:val="center"/>
                          <w:rPr>
                            <w:sz w:val="20"/>
                            <w:szCs w:val="20"/>
                          </w:rPr>
                        </w:pPr>
                        <w:r w:rsidRPr="00C15BC9">
                          <w:rPr>
                            <w:sz w:val="20"/>
                            <w:szCs w:val="20"/>
                          </w:rPr>
                          <w:t>-интерес</w:t>
                        </w:r>
                      </w:p>
                      <w:p w:rsidR="003666F9" w:rsidRPr="00C15BC9" w:rsidRDefault="003666F9" w:rsidP="009E3590">
                        <w:pPr>
                          <w:spacing w:line="240" w:lineRule="atLeast"/>
                          <w:jc w:val="center"/>
                          <w:rPr>
                            <w:sz w:val="20"/>
                            <w:szCs w:val="20"/>
                          </w:rPr>
                        </w:pPr>
                        <w:r w:rsidRPr="00C15BC9">
                          <w:rPr>
                            <w:sz w:val="20"/>
                            <w:szCs w:val="20"/>
                          </w:rPr>
                          <w:t>-результаты</w:t>
                        </w:r>
                      </w:p>
                      <w:p w:rsidR="003666F9" w:rsidRPr="00C15BC9" w:rsidRDefault="003666F9" w:rsidP="009E3590">
                        <w:pPr>
                          <w:spacing w:line="240" w:lineRule="atLeast"/>
                          <w:jc w:val="center"/>
                          <w:rPr>
                            <w:sz w:val="20"/>
                            <w:szCs w:val="20"/>
                          </w:rPr>
                        </w:pPr>
                        <w:r w:rsidRPr="00C15BC9">
                          <w:rPr>
                            <w:sz w:val="20"/>
                            <w:szCs w:val="20"/>
                          </w:rPr>
                          <w:t>-квалификация</w:t>
                        </w:r>
                      </w:p>
                      <w:p w:rsidR="003666F9" w:rsidRDefault="003666F9" w:rsidP="009E3590">
                        <w:pPr>
                          <w:spacing w:line="240" w:lineRule="atLeast"/>
                          <w:jc w:val="center"/>
                        </w:pPr>
                      </w:p>
                      <w:p w:rsidR="003666F9" w:rsidRDefault="003666F9" w:rsidP="009E3590">
                        <w:pPr>
                          <w:pStyle w:val="ab"/>
                          <w:spacing w:line="240" w:lineRule="atLeast"/>
                        </w:pPr>
                      </w:p>
                      <w:p w:rsidR="003666F9" w:rsidRDefault="003666F9" w:rsidP="009E3590">
                        <w:pPr>
                          <w:jc w:val="center"/>
                        </w:pPr>
                      </w:p>
                    </w:txbxContent>
                  </v:textbox>
                </v:rect>
                <v:oval id="Овал 206" o:spid="_x0000_s1129" style="position:absolute;left:12759;top:42742;width:17862;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g4cQA&#10;AADcAAAADwAAAGRycy9kb3ducmV2LnhtbESPT2vCQBTE7wW/w/IEb3Wjh7SkrlIKwT+XtrG9P7LP&#10;JDT7NmafGr+9WxA8DjPzG2axGlyrztSHxrOB2TQBRVx623Bl4GefP7+CCoJssfVMBq4UYLUcPS0w&#10;s/7C33QupFIRwiFDA7VIl2kdypochqnviKN38L1DibKvtO3xEuGu1fMkSbXDhuNCjR191FT+FSdn&#10;YHfYv8hW1kX+W+Tp13HbfFK4GjMZD+9voIQGeYTv7Y01ME9S+D8Tj4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IOHEAAAA3AAAAA8AAAAAAAAAAAAAAAAAmAIAAGRycy9k&#10;b3ducmV2LnhtbFBLBQYAAAAABAAEAPUAAACJAwAAAAA=&#10;" fillcolor="window" strokecolor="windowText" strokeweight=".25pt">
                  <v:textbox>
                    <w:txbxContent>
                      <w:p w:rsidR="003666F9" w:rsidRPr="00C15BC9" w:rsidRDefault="003666F9" w:rsidP="009E3590">
                        <w:pPr>
                          <w:jc w:val="center"/>
                          <w:rPr>
                            <w:sz w:val="20"/>
                            <w:szCs w:val="20"/>
                          </w:rPr>
                        </w:pPr>
                        <w:r w:rsidRPr="00C15BC9">
                          <w:rPr>
                            <w:sz w:val="20"/>
                            <w:szCs w:val="20"/>
                          </w:rPr>
                          <w:t>Новая должность</w:t>
                        </w:r>
                      </w:p>
                    </w:txbxContent>
                  </v:textbox>
                </v:oval>
                <v:shape id="Прямая со стрелкой 207" o:spid="_x0000_s1130" type="#_x0000_t32" style="position:absolute;left:21158;top:3615;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A2QsYAAADcAAAADwAAAGRycy9kb3ducmV2LnhtbESPQWsCMRSE74L/ITyht5rUQ21XoxSt&#10;0B6qaL14e2yem8XNy7pJd9d/3xQKHoeZ+YaZL3tXiZaaUHrW8DRWIIhzb0ouNBy/N48vIEJENlh5&#10;Jg03CrBcDAdzzIzveE/tIRYiQThkqMHGWGdShtySwzD2NXHyzr5xGJNsCmka7BLcVXKi1LN0WHJa&#10;sFjTylJ+Ofw4DetL+/ql3jenz7zb9tft1e6o22v9MOrfZiAi9fEe/m9/GA0TNY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gNkLGAAAA3AAAAA8AAAAAAAAA&#10;AAAAAAAAoQIAAGRycy9kb3ducmV2LnhtbFBLBQYAAAAABAAEAPkAAACUAwAAAAA=&#10;" strokeweight=".25pt">
                  <v:stroke endarrow="open"/>
                </v:shape>
                <v:shape id="Прямая со стрелкой 208" o:spid="_x0000_s1131" type="#_x0000_t32" style="position:absolute;left:21158;top:9569;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iMMIAAADcAAAADwAAAGRycy9kb3ducmV2LnhtbERPu27CMBTdkfoP1kXqBjYMFQQMQhSk&#10;diiIx9LtKr6NI+LrEJsk/Xs8VOp4dN7Lde8q0VITSs8aJmMFgjj3puRCw/WyH81AhIhssPJMGn4p&#10;wHr1MlhiZnzHJ2rPsRAphEOGGmyMdSZlyC05DGNfEyfuxzcOY4JNIU2DXQp3lZwq9SYdlpwaLNa0&#10;tZTfzg+n4f3Wzr/Ubv/9mXeH/n642yN1J61fh/1mASJSH//Ff+4Po2Gq0tp0Jh0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iMMIAAADcAAAADwAAAAAAAAAAAAAA&#10;AAChAgAAZHJzL2Rvd25yZXYueG1sUEsFBgAAAAAEAAQA+QAAAJADAAAAAA==&#10;" strokeweight=".25pt">
                  <v:stroke endarrow="open"/>
                </v:shape>
                <v:shape id="Прямая со стрелкой 209" o:spid="_x0000_s1132" type="#_x0000_t32" style="position:absolute;left:21158;top:15523;width:0;height:1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Hq8YAAADcAAAADwAAAGRycy9kb3ducmV2LnhtbESPS2vDMBCE74H8B7GB3BIpOYTGjRJK&#10;HtAempLHpbfF2lom1sqxVNv991WhkOMwM98wq03vKtFSE0rPGmZTBYI496bkQsP1cpg8gQgR2WDl&#10;mTT8UIDNejhYYWZ8xydqz7EQCcIhQw02xjqTMuSWHIapr4mT9+UbhzHJppCmwS7BXSXnSi2kw5LT&#10;gsWatpby2/nbadjd2uW72h8+3/Lu2N+Pd/tB3Unr8ah/eQYRqY+P8H/71WiYqyX8nU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zB6vGAAAA3AAAAA8AAAAAAAAA&#10;AAAAAAAAoQIAAGRycy9kb3ducmV2LnhtbFBLBQYAAAAABAAEAPkAAACUAwAAAAA=&#10;" strokeweight=".25pt">
                  <v:stroke endarrow="open"/>
                </v:shape>
                <v:shape id="Прямая со стрелкой 210" o:spid="_x0000_s1133" type="#_x0000_t32" style="position:absolute;left:21158;top:20946;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468IAAADcAAAADwAAAGRycy9kb3ducmV2LnhtbERPu27CMBTdK/EP1kViKw4MqA0YhKBI&#10;MEDFY2G7ii9xRHwdYjcJf18PSIxH5z1bdLYUDdW+cKxgNExAEGdOF5wruJw3n18gfEDWWDomBU/y&#10;sJj3PmaYatfykZpTyEUMYZ+iAhNClUrpM0MW/dBVxJG7udpiiLDOpa6xjeG2lOMkmUiLBccGgxWt&#10;DGX3059VsL433/vkZ3PdZe2hexwe5pfao1KDfrecggjUhbf45d5qBeNRnB/PxCM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A468IAAADcAAAADwAAAAAAAAAAAAAA&#10;AAChAgAAZHJzL2Rvd25yZXYueG1sUEsFBgAAAAAEAAQA+QAAAJADAAAAAA==&#10;" strokeweight=".25pt">
                  <v:stroke endarrow="open"/>
                </v:shape>
                <v:shape id="Прямая со стрелкой 211" o:spid="_x0000_s1134" type="#_x0000_t32" style="position:absolute;left:21165;top:27337;width:0;height:1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ydcMYAAADcAAAADwAAAGRycy9kb3ducmV2LnhtbESPT2vCQBTE7wW/w/IEb3UTD9JGVxGt&#10;oIda/HPx9sg+s8Hs25jdJum37xYKHoeZ+Q0zX/a2Ei01vnSsIB0nIIhzp0suFFzO29c3ED4ga6wc&#10;k4If8rBcDF7mmGnX8ZHaUyhEhLDPUIEJoc6k9Lkhi37sauLo3VxjMUTZFFI32EW4reQkSabSYslx&#10;wWBNa0P5/fRtFWzu7ftn8rG97vPu0D8OD/NF3VGp0bBfzUAE6sMz/N/eaQWTNIW/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nXDGAAAA3AAAAA8AAAAAAAAA&#10;AAAAAAAAoQIAAGRycy9kb3ducmV2LnhtbFBLBQYAAAAABAAEAPkAAACUAwAAAAA=&#10;" strokeweight=".25pt">
                  <v:stroke endarrow="open"/>
                </v:shape>
                <v:shape id="Прямая со стрелкой 212" o:spid="_x0000_s1135" type="#_x0000_t32" style="position:absolute;left:21158;top:32429;width:0;height:1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4DB8YAAADcAAAADwAAAGRycy9kb3ducmV2LnhtbESPT2vCQBTE7wW/w/IEb3VjDtJGVxGt&#10;oIda/HPx9sg+s8Hs25jdJum37xYKHoeZ+Q0zX/a2Ei01vnSsYDJOQBDnTpdcKLict69vIHxA1lg5&#10;JgU/5GG5GLzMMdOu4yO1p1CICGGfoQITQp1J6XNDFv3Y1cTRu7nGYoiyKaRusItwW8k0SabSYslx&#10;wWBNa0P5/fRtFWzu7ftn8rG97vPu0D8OD/NF3VGp0bBfzUAE6sMz/N/eaQXpJIW/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OAwfGAAAA3AAAAA8AAAAAAAAA&#10;AAAAAAAAoQIAAGRycy9kb3ducmV2LnhtbFBLBQYAAAAABAAEAPkAAACUAwAAAAA=&#10;" strokeweight=".25pt">
                  <v:stroke endarrow="open"/>
                </v:shape>
                <v:shape id="Прямая со стрелкой 213" o:spid="_x0000_s1136" type="#_x0000_t32" style="position:absolute;left:21158;top:41360;width:0;height:1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mnMYAAADcAAAADwAAAGRycy9kb3ducmV2LnhtbESPzWvCQBTE7wX/h+UJ3upGhVJTVyl+&#10;gB5U/Lj09si+ZoPZtzG7Jul/7xYKPQ4z8xtmtuhsKRqqfeFYwWiYgCDOnC44V3C9bF7fQfiArLF0&#10;TAp+yMNi3nuZYapdyydqziEXEcI+RQUmhCqV0meGLPqhq4ij9+1qiyHKOpe6xjbCbSnHSfImLRYc&#10;FwxWtDSU3c4Pq2B1a6b7ZL352mXtobsf7uZI7UmpQb/7/AARqAv/4b/2VisYjybweyYeATl/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CppzGAAAA3AAAAA8AAAAAAAAA&#10;AAAAAAAAoQIAAGRycy9kb3ducmV2LnhtbFBLBQYAAAAABAAEAPkAAACUAwAAAAA=&#10;" strokeweight=".25pt">
                  <v:stroke endarrow="open"/>
                </v:shape>
                <v:line id="Прямая соединительная линия 214" o:spid="_x0000_s1137" style="position:absolute;flip:x;visibility:visible;mso-wrap-style:square" from="10100,37851" to="12649,3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8QAAADcAAAADwAAAGRycy9kb3ducmV2LnhtbESPQWvCQBCF70L/wzKFXqRuDCIhdRVb&#10;iNjejHofstNNanY27G41/vtuodDj48373rzVZrS9uJIPnWMF81kGgrhxumOj4HSsngsQISJr7B2T&#10;gjsF2KwfJisstbvxga51NCJBOJSooI1xKKUMTUsWw8wNxMn7dN5iTNIbqT3eEtz2Ms+ypbTYcWpo&#10;caC3lppL/W3TG+/HoljoD29ep6b6ys95tSt2Sj09jtsXEJHG+H/8l95rBfl8Ab9jEgH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n4fxAAAANwAAAAPAAAAAAAAAAAA&#10;AAAAAKECAABkcnMvZG93bnJldi54bWxQSwUGAAAAAAQABAD5AAAAkgMAAAAA&#10;" strokeweight=".25pt"/>
                <v:line id="Прямая соединительная линия 215" o:spid="_x0000_s1138" style="position:absolute;flip:x;visibility:visible;mso-wrap-style:square" from="10100,19244" to="12437,1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rbhMUAAADcAAAADwAAAGRycy9kb3ducmV2LnhtbESPQWsCMRCF7wX/Qxihl1KzLm1ZVqOo&#10;sFJ7q9b7sBmzq5vJkqS6/feNUOjx8eZ9b958OdhOXMmH1rGC6SQDQVw73bJR8HWongsQISJr7ByT&#10;gh8KsFyMHuZYanfjT7ruoxEJwqFEBU2MfSllqBuyGCauJ07eyXmLMUlvpPZ4S3DbyTzL3qTFllND&#10;gz1tGqov+2+b3tgdiuJFf3izfjLVOT/m1bbYKvU4HlYzEJGG+H/8l37XCvLpK9zHJAL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rbhMUAAADcAAAADwAAAAAAAAAA&#10;AAAAAAChAgAAZHJzL2Rvd25yZXYueG1sUEsFBgAAAAAEAAQA+QAAAJMDAAAAAA==&#10;" strokeweight=".25pt"/>
                <v:line id="Прямая соединительная линия 216" o:spid="_x0000_s1139" style="position:absolute;visibility:visible;mso-wrap-style:square" from="10100,19244" to="10100,3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2PHcQAAADcAAAADwAAAGRycy9kb3ducmV2LnhtbESPQWsCMRSE7wX/Q3gFbzWrFpGtUYq0&#10;IB4Kqx7s7bF5bhY3L2sS1/XfNwXB4zAz3zCLVW8b0ZEPtWMF41EGgrh0uuZKwWH//TYHESKyxsYx&#10;KbhTgNVy8LLAXLsbF9TtYiUShEOOCkyMbS5lKA1ZDCPXEifv5LzFmKSvpPZ4S3DbyEmWzaTFmtOC&#10;wZbWhsrz7moV+N8YjsVluu3eq6/Lz9mbPZ0KpYav/ecHiEh9fIYf7Y1WMBnP4P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TY8dxAAAANwAAAAPAAAAAAAAAAAA&#10;AAAAAKECAABkcnMvZG93bnJldi54bWxQSwUGAAAAAAQABAD5AAAAkgMAAAAA&#10;" strokeweight=".25pt"/>
                <v:line id="Прямая соединительная линия 217" o:spid="_x0000_s1140" style="position:absolute;visibility:visible;mso-wrap-style:square" from="30621,37851" to="35087,3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qhsUAAADcAAAADwAAAGRycy9kb3ducmV2LnhtbESPQWsCMRSE7wX/Q3iCt5pVS1tWo4go&#10;SA+F1R7q7bF5bhY3L2sS1+2/bwoFj8PMfMMsVr1tREc+1I4VTMYZCOLS6ZorBV/H3fM7iBCRNTaO&#10;ScEPBVgtB08LzLW7c0HdIVYiQTjkqMDE2OZShtKQxTB2LXHyzs5bjEn6SmqP9wS3jZxm2au0WHNa&#10;MNjSxlB5OdysAn+K4bu4zj66l2p7/bx4c6RzodRo2K/nICL18RH+b++1gunkDf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EqhsUAAADcAAAADwAAAAAAAAAA&#10;AAAAAAChAgAAZHJzL2Rvd25yZXYueG1sUEsFBgAAAAAEAAQA+QAAAJMDAAAAAA==&#10;" strokeweight=".25pt"/>
                <v:line id="Прямая соединительная линия 218" o:spid="_x0000_s1141" style="position:absolute;flip:y;visibility:visible;mso-wrap-style:square" from="35087,16267" to="35087,3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0GsQAAADcAAAADwAAAGRycy9kb3ducmV2LnhtbESPwU7DMAyG70h7h8iTuCCWrkKoKsum&#10;gdQJuLHB3Wq8tFvjVEnYytvjAxJH6/f/+fNqM/lBXSimPrCB5aIARdwG27Mz8Hlo7itQKSNbHAKT&#10;gR9KsFnPblZY23DlD7rss1MC4VSjgS7nsdY6tR15TIswEkt2DNFjljE6bSNeBe4HXRbFo/bYs1zo&#10;cKSXjtrz/tuLxtuhqh7se3TPd645lV9ls6t2xtzOp+0TqExT/l/+a79aA+VSbOUZIY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O3QaxAAAANwAAAAPAAAAAAAAAAAA&#10;AAAAAKECAABkcnMvZG93bnJldi54bWxQSwUGAAAAAAQABAD5AAAAkgMAAAAA&#10;" strokeweight=".25pt"/>
                <v:shape id="Прямая со стрелкой 219" o:spid="_x0000_s1142" type="#_x0000_t32" style="position:absolute;left:21158;top:16267;width:139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rjo8UAAADcAAAADwAAAGRycy9kb3ducmV2LnhtbESPT2vCQBTE70K/w/IK3nRj0KrRVaRU&#10;8FKKf/D8zD6T2OzbNLvG9Nu7guBxmJnfMPNla0rRUO0KywoG/QgEcWp1wZmCw37dm4BwHlljaZkU&#10;/JOD5eKtM8dE2xtvqdn5TAQIuwQV5N5XiZQuzcmg69uKOHhnWxv0QdaZ1DXeAtyUMo6iD2mw4LCQ&#10;Y0WfOaW/u6tRkG7H2ffxsP4bfRXx6XqpflbDtlGq+96uZiA8tf4VfrY3WkE8mMLjTDg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rjo8UAAADcAAAADwAAAAAAAAAA&#10;AAAAAAChAgAAZHJzL2Rvd25yZXYueG1sUEsFBgAAAAAEAAQA+QAAAJMDAAAAAA==&#10;" strokeweight=".25pt">
                  <v:stroke endarrow="open"/>
                </v:shape>
                <v:line id="Прямая соединительная линия 220" o:spid="_x0000_s1143" style="position:absolute;visibility:visible;mso-wrap-style:square" from="30621,30728" to="33173,3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4T8EAAADcAAAADwAAAGRycy9kb3ducmV2LnhtbERPz2vCMBS+D/wfwhN2m6mdyKhGEdlA&#10;dhhUd9Dbo3k2xealJrF2//1yEDx+fL+X68G2oicfGscKppMMBHHldMO1gt/D19sHiBCRNbaOScEf&#10;BVivRi9LLLS7c0n9PtYihXAoUIGJsSukDJUhi2HiOuLEnZ23GBP0tdQe7ynctjLPsrm02HBqMNjR&#10;1lB12d+sAn+K4Vhe37/7Wf15/bl4c6BzqdTreNgsQEQa4lP8cO+0gjxP89OZd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HhPwQAAANwAAAAPAAAAAAAAAAAAAAAA&#10;AKECAABkcnMvZG93bnJldi54bWxQSwUGAAAAAAQABAD5AAAAjwMAAAAA&#10;" strokeweight=".25pt"/>
                <v:line id="Прямая соединительная линия 221" o:spid="_x0000_s1144" style="position:absolute;flip:y;visibility:visible;mso-wrap-style:square" from="33173,21690" to="33173,3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0XOsQAAADcAAAADwAAAGRycy9kb3ducmV2LnhtbESPQWsCMRCF7wX/Q5hCL6VmDaUsq1Fq&#10;YaXtrWrvw2bMrm4mS5Lq+u9NodDj48373rzFanS9OFOInWcNs2kBgrjxpmOrYb+rn0oQMSEb7D2T&#10;hitFWC0ndwusjL/wF523yYoM4VihhjaloZIyNi05jFM/EGfv4IPDlGWw0gS8ZLjrpSqKF+mw49zQ&#10;4kBvLTWn7Y/Lb3zsyvLZfAa7frT1UX2relNutH64H1/nIBKN6f/4L/1uNCg1g98xmQB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Rc6xAAAANwAAAAPAAAAAAAAAAAA&#10;AAAAAKECAABkcnMvZG93bnJldi54bWxQSwUGAAAAAAQABAD5AAAAkgMAAAAA&#10;" strokeweight=".25pt"/>
                <v:shape id="Прямая со стрелкой 222" o:spid="_x0000_s1145" type="#_x0000_t32" style="position:absolute;left:21158;top:21690;width:120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7b8UAAADcAAAADwAAAGRycy9kb3ducmV2LnhtbESPQWvCQBSE74X+h+UVeqsbl9pKzEZE&#10;KvQiRSuen9lnEs2+jdk1pv++Wyh4HGbmGyabD7YRPXW+dqxhPEpAEBfO1Fxq2H2vXqYgfEA22Dgm&#10;DT/kYZ4/PmSYGnfjDfXbUIoIYZ+ihiqENpXSFxVZ9CPXEkfv6DqLIcqulKbDW4TbRqokeZMWa44L&#10;Fba0rKg4b69WQ7F5L9f73eoy+ajV4XpqvxavQ6/189OwmIEINIR7+L/9aTQopeD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K7b8UAAADcAAAADwAAAAAAAAAA&#10;AAAAAAChAgAAZHJzL2Rvd25yZXYueG1sUEsFBgAAAAAEAAQA+QAAAJMDAAAAAA==&#10;" strokeweight=".25pt">
                  <v:stroke endarrow="open"/>
                </v:shape>
                <v:shape id="Прямая со стрелкой 223" o:spid="_x0000_s1146" type="#_x0000_t32" style="position:absolute;left:34236;top:16267;width:0;height:19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4e9MUAAADcAAAADwAAAGRycy9kb3ducmV2LnhtbESPT2vCQBTE74LfYXmCN90YrS3RVaRU&#10;8FKKf+j5NftMotm3MbvG9Nu7guBxmJnfMPNla0rRUO0KywpGwwgEcWp1wZmCw349+ADhPLLG0jIp&#10;+CcHy0W3M8dE2xtvqdn5TAQIuwQV5N5XiZQuzcmgG9qKOHhHWxv0QdaZ1DXeAtyUMo6iqTRYcFjI&#10;saLPnNLz7moUpNv37Pv3sL68fRXx3/VU/awmbaNUv9euZiA8tf4VfrY3WkEcj+FxJhw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4e9MUAAADcAAAADwAAAAAAAAAA&#10;AAAAAAChAgAAZHJzL2Rvd25yZXYueG1sUEsFBgAAAAAEAAQA+QAAAJMDAAAAAA==&#10;" strokeweight=".25pt">
                  <v:stroke endarrow="open"/>
                </v:shape>
                <v:rect id="Прямоугольник 352" o:spid="_x0000_s1147" style="position:absolute;left:30621;top:33492;width:3599;height:2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5+1sQA&#10;AADcAAAADwAAAGRycy9kb3ducmV2LnhtbESPQWvCQBSE74L/YXlCb7qpopTUVYogiHgxbaHH1+wz&#10;iea9jdk1pv++Wyh4HGbmG2a57rlWHbW+cmLgeZKAIsmdraQw8PG+Hb+A8gHFYu2EDPyQh/VqOFhi&#10;at1djtRloVARIj5FA2UITaq1z0ti9BPXkETv5FrGEGVbaNviPcK51tMkWWjGSuJCiQ1tSsov2Y0N&#10;7D+7M/Hh+2t/mDnMKsvX7YmNeRr1b6+gAvXhEf5v76yB2XwKf2fi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ftbEAAAA3AAAAA8AAAAAAAAAAAAAAAAAmAIAAGRycy9k&#10;b3ducmV2LnhtbFBLBQYAAAAABAAEAPUAAACJAwAAAAA=&#10;" fillcolor="window" strokecolor="windowText" strokeweight=".25pt">
                  <v:textbox>
                    <w:txbxContent>
                      <w:p w:rsidR="003666F9" w:rsidRPr="00EF3AE6" w:rsidRDefault="003666F9" w:rsidP="009E3590">
                        <w:pPr>
                          <w:jc w:val="center"/>
                          <w:rPr>
                            <w:sz w:val="16"/>
                            <w:szCs w:val="16"/>
                          </w:rPr>
                        </w:pPr>
                        <w:r w:rsidRPr="00EF3AE6">
                          <w:rPr>
                            <w:sz w:val="16"/>
                            <w:szCs w:val="16"/>
                          </w:rPr>
                          <w:t>нет</w:t>
                        </w:r>
                      </w:p>
                    </w:txbxContent>
                  </v:textbox>
                </v:rect>
                <v:rect id="Прямоугольник 353" o:spid="_x0000_s1148" style="position:absolute;top:21690;width:10078;height:13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bTcQA&#10;AADcAAAADwAAAGRycy9kb3ducmV2LnhtbESPQWvCQBSE7wX/w/IKvdVNDS0SXaUIQhEvjQoen9ln&#10;Epv3Nma3Mf333YLQ4zAz3zDz5cCN6qnztRMDL+MEFEnhbC2lgf1u/TwF5QOKxcYJGfghD8vF6GGO&#10;mXU3+aQ+D6WKEPEZGqhCaDOtfVERox+7liR6Z9cxhii7UtsObxHOjZ4kyZtmrCUuVNjSqqLiK/9m&#10;A5tDfyHeno6bbeowry1f12c25ulxeJ+BCjSE//C9/WENpK8p/J2J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203EAAAA3AAAAA8AAAAAAAAAAAAAAAAAmAIAAGRycy9k&#10;b3ducmV2LnhtbFBLBQYAAAAABAAEAPUAAACJAwAAAAA=&#10;" fillcolor="window" strokecolor="windowText" strokeweight=".25pt">
                  <v:textbox>
                    <w:txbxContent>
                      <w:p w:rsidR="003666F9" w:rsidRPr="00EF3AE6" w:rsidRDefault="003666F9" w:rsidP="009E3590">
                        <w:pPr>
                          <w:spacing w:line="240" w:lineRule="atLeast"/>
                          <w:rPr>
                            <w:sz w:val="20"/>
                            <w:szCs w:val="20"/>
                          </w:rPr>
                        </w:pPr>
                        <w:r w:rsidRPr="00EF3AE6">
                          <w:rPr>
                            <w:sz w:val="20"/>
                            <w:szCs w:val="20"/>
                          </w:rPr>
                          <w:t>-обучение</w:t>
                        </w:r>
                      </w:p>
                      <w:p w:rsidR="003666F9" w:rsidRPr="00EF3AE6" w:rsidRDefault="003666F9" w:rsidP="009E3590">
                        <w:pPr>
                          <w:spacing w:line="240" w:lineRule="atLeast"/>
                          <w:rPr>
                            <w:sz w:val="20"/>
                            <w:szCs w:val="20"/>
                          </w:rPr>
                        </w:pPr>
                        <w:r w:rsidRPr="00EF3AE6">
                          <w:rPr>
                            <w:sz w:val="20"/>
                            <w:szCs w:val="20"/>
                          </w:rPr>
                          <w:t>-информация о вакансиях</w:t>
                        </w:r>
                      </w:p>
                      <w:p w:rsidR="003666F9" w:rsidRPr="00EF3AE6" w:rsidRDefault="003666F9" w:rsidP="009E3590">
                        <w:pPr>
                          <w:spacing w:line="240" w:lineRule="atLeast"/>
                          <w:rPr>
                            <w:sz w:val="20"/>
                            <w:szCs w:val="20"/>
                          </w:rPr>
                        </w:pPr>
                        <w:r w:rsidRPr="00EF3AE6">
                          <w:rPr>
                            <w:sz w:val="20"/>
                            <w:szCs w:val="20"/>
                          </w:rPr>
                          <w:t>-консультации</w:t>
                        </w:r>
                      </w:p>
                    </w:txbxContent>
                  </v:textbox>
                </v:rect>
                <w10:wrap type="topAndBottom"/>
              </v:group>
            </w:pict>
          </mc:Fallback>
        </mc:AlternateContent>
      </w:r>
      <w:r w:rsidRPr="009E3590">
        <w:rPr>
          <w:rFonts w:ascii="Times New Roman" w:hAnsi="Times New Roman" w:cs="Times New Roman"/>
          <w:sz w:val="24"/>
          <w:szCs w:val="24"/>
        </w:rPr>
        <w:t>Рисунок 1.5 Модель процесса УДК</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cs="Times New Roman"/>
          <w:i/>
          <w:sz w:val="24"/>
          <w:szCs w:val="24"/>
        </w:rPr>
        <w:t>Источник</w:t>
      </w:r>
      <w:r w:rsidRPr="009E3590">
        <w:rPr>
          <w:rFonts w:ascii="Times New Roman" w:hAnsi="Times New Roman" w:cs="Times New Roman"/>
          <w:sz w:val="24"/>
          <w:szCs w:val="24"/>
        </w:rPr>
        <w:t>:</w:t>
      </w:r>
      <w:r w:rsidRPr="009E3590">
        <w:rPr>
          <w:sz w:val="24"/>
          <w:szCs w:val="24"/>
        </w:rPr>
        <w:t xml:space="preserve"> </w:t>
      </w:r>
      <w:proofErr w:type="spellStart"/>
      <w:r w:rsidRPr="009E3590">
        <w:rPr>
          <w:rFonts w:ascii="Times New Roman" w:hAnsi="Times New Roman"/>
          <w:sz w:val="24"/>
          <w:szCs w:val="24"/>
        </w:rPr>
        <w:t>Шекшня</w:t>
      </w:r>
      <w:proofErr w:type="spellEnd"/>
      <w:r w:rsidRPr="009E3590">
        <w:rPr>
          <w:rFonts w:ascii="Times New Roman" w:hAnsi="Times New Roman"/>
          <w:sz w:val="24"/>
          <w:szCs w:val="24"/>
        </w:rPr>
        <w:t xml:space="preserve"> С. В. Управление персоналом современной организации: Учебно-практическое пособие. Изд. 4-е, </w:t>
      </w:r>
      <w:proofErr w:type="spellStart"/>
      <w:r w:rsidRPr="009E3590">
        <w:rPr>
          <w:rFonts w:ascii="Times New Roman" w:hAnsi="Times New Roman"/>
          <w:sz w:val="24"/>
          <w:szCs w:val="24"/>
        </w:rPr>
        <w:t>перераб</w:t>
      </w:r>
      <w:proofErr w:type="spellEnd"/>
      <w:r w:rsidRPr="009E3590">
        <w:rPr>
          <w:rFonts w:ascii="Times New Roman" w:hAnsi="Times New Roman"/>
          <w:sz w:val="24"/>
          <w:szCs w:val="24"/>
        </w:rPr>
        <w:t>. и доп. – М.</w:t>
      </w:r>
      <w:proofErr w:type="gramStart"/>
      <w:r w:rsidRPr="009E3590">
        <w:rPr>
          <w:rFonts w:ascii="Times New Roman" w:hAnsi="Times New Roman"/>
          <w:sz w:val="24"/>
          <w:szCs w:val="24"/>
        </w:rPr>
        <w:t xml:space="preserve"> :</w:t>
      </w:r>
      <w:proofErr w:type="gramEnd"/>
      <w:r w:rsidRPr="009E3590">
        <w:rPr>
          <w:rFonts w:ascii="Times New Roman" w:hAnsi="Times New Roman"/>
          <w:sz w:val="24"/>
          <w:szCs w:val="24"/>
        </w:rPr>
        <w:t xml:space="preserve"> ЗАО «Бизнес-школа «Интел-Синтез», 2007. – С. 175.</w:t>
      </w:r>
    </w:p>
    <w:p w:rsidR="009E3590" w:rsidRPr="009E3590" w:rsidRDefault="009E3590" w:rsidP="00ED27C5">
      <w:pPr>
        <w:spacing w:line="360" w:lineRule="auto"/>
        <w:jc w:val="both"/>
        <w:rPr>
          <w:rFonts w:ascii="Times New Roman" w:hAnsi="Times New Roman" w:cs="Times New Roman"/>
          <w:sz w:val="24"/>
          <w:szCs w:val="24"/>
        </w:rPr>
      </w:pPr>
      <w:r w:rsidRPr="009E3590">
        <w:rPr>
          <w:rFonts w:ascii="Times New Roman" w:hAnsi="Times New Roman"/>
          <w:sz w:val="24"/>
          <w:szCs w:val="24"/>
        </w:rPr>
        <w:t>занимается ли организация обучением и т.д. Здесь важно предоставить работнику полную информацию о работе в компании посредством его консультирования. После того, как сотрудник в полной мере проявит себя в работе, составляется официальный индивидуальный план развития карьеры как документ, отражающий взаимные обязательства сотрудника и организации. Индивидуальный план развития (ИПР) карьеры может включать прохождение стажировок, тренингов, различных видов обучения и других мероприятий по управлению деловой карьерой, необходимых для дальнейшего развития работника в профессиональной сфере. Оценить эффективность карьерного развития возможно с помощью прохождения сотрудником процедуры деловой оценки. Если есть открытая вакансия, которая соответствует интересам и компетентности работника, то организация принимает административное решение в виде карьерного продвижения работника.</w:t>
      </w:r>
      <w:r w:rsidRPr="009E3590">
        <w:rPr>
          <w:rFonts w:ascii="Times New Roman" w:hAnsi="Times New Roman" w:cs="Times New Roman"/>
          <w:sz w:val="24"/>
          <w:szCs w:val="24"/>
        </w:rPr>
        <w:t xml:space="preserve">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lastRenderedPageBreak/>
        <w:t xml:space="preserve">С одной стороны, модель процесса УДК </w:t>
      </w:r>
      <w:proofErr w:type="spellStart"/>
      <w:r w:rsidRPr="009E3590">
        <w:rPr>
          <w:rFonts w:ascii="Times New Roman" w:hAnsi="Times New Roman" w:cs="Times New Roman"/>
          <w:sz w:val="24"/>
          <w:szCs w:val="24"/>
        </w:rPr>
        <w:t>С.Шекшня</w:t>
      </w:r>
      <w:proofErr w:type="spellEnd"/>
      <w:r w:rsidRPr="009E3590">
        <w:rPr>
          <w:rFonts w:ascii="Times New Roman" w:hAnsi="Times New Roman" w:cs="Times New Roman"/>
          <w:sz w:val="24"/>
          <w:szCs w:val="24"/>
        </w:rPr>
        <w:t xml:space="preserve"> достаточно структурирована и наглядна для работника, с другой стороны, у нее есть существенный недостаток: планирование карьеры ограничивается новой должностью, хотя на самом деле карьерное планирование может целенаправленно происходить в рамках должности: например, рост профессионального мастерства.</w:t>
      </w:r>
    </w:p>
    <w:p w:rsidR="009E3590" w:rsidRPr="009E3590" w:rsidRDefault="009E3590" w:rsidP="009E3590">
      <w:pPr>
        <w:spacing w:line="360" w:lineRule="auto"/>
        <w:ind w:firstLine="709"/>
        <w:jc w:val="both"/>
        <w:rPr>
          <w:rFonts w:ascii="Times New Roman" w:hAnsi="Times New Roman" w:cs="Times New Roman"/>
          <w:i/>
          <w:color w:val="0070C0"/>
          <w:sz w:val="24"/>
          <w:szCs w:val="24"/>
        </w:rPr>
      </w:pPr>
      <w:r w:rsidRPr="009E3590">
        <w:rPr>
          <w:rFonts w:ascii="Times New Roman" w:hAnsi="Times New Roman" w:cs="Times New Roman"/>
          <w:sz w:val="24"/>
          <w:szCs w:val="24"/>
        </w:rPr>
        <w:t xml:space="preserve">М. </w:t>
      </w:r>
      <w:proofErr w:type="spellStart"/>
      <w:r w:rsidRPr="009E3590">
        <w:rPr>
          <w:rFonts w:ascii="Times New Roman" w:hAnsi="Times New Roman" w:cs="Times New Roman"/>
          <w:sz w:val="24"/>
          <w:szCs w:val="24"/>
        </w:rPr>
        <w:t>Армстронг</w:t>
      </w:r>
      <w:proofErr w:type="spellEnd"/>
      <w:r w:rsidRPr="009E3590">
        <w:rPr>
          <w:rFonts w:ascii="Times New Roman" w:hAnsi="Times New Roman" w:cs="Times New Roman"/>
          <w:sz w:val="24"/>
          <w:szCs w:val="24"/>
        </w:rPr>
        <w:t xml:space="preserve"> предлагает во многом похожую модель процесса управления деловой карьерой в организации (рис. 1.6), но он акцентирует большее внимание на выработке политики УДК и на важности прогнозирования трудовых ресурсов для осуществления управления карьерой персонала. Также</w:t>
      </w:r>
      <w:r w:rsidRPr="009E3590">
        <w:rPr>
          <w:rFonts w:ascii="Times New Roman" w:hAnsi="Times New Roman" w:cs="Times New Roman"/>
          <w:color w:val="000000" w:themeColor="text1"/>
          <w:sz w:val="24"/>
          <w:szCs w:val="24"/>
        </w:rPr>
        <w:t xml:space="preserve"> можно отметить, что в первой модели представлены, скорее, этапы продвижения работника по этапам развития карьеры и управление этим процессом, а вторая модель больше связана с формированием элементов системы, рассмотренных в первом параграфе</w:t>
      </w:r>
      <w:r w:rsidRPr="009E3590">
        <w:rPr>
          <w:rFonts w:ascii="Times New Roman" w:hAnsi="Times New Roman" w:cs="Times New Roman"/>
          <w:i/>
          <w:color w:val="0070C0"/>
          <w:sz w:val="24"/>
          <w:szCs w:val="24"/>
        </w:rPr>
        <w:t>.</w:t>
      </w:r>
    </w:p>
    <w:p w:rsid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Политика управления карьерой, согласно модели </w:t>
      </w:r>
      <w:proofErr w:type="spellStart"/>
      <w:r w:rsidRPr="009E3590">
        <w:rPr>
          <w:rFonts w:ascii="Times New Roman" w:hAnsi="Times New Roman" w:cs="Times New Roman"/>
          <w:sz w:val="24"/>
          <w:szCs w:val="24"/>
        </w:rPr>
        <w:t>М.Армстронга</w:t>
      </w:r>
      <w:proofErr w:type="spellEnd"/>
      <w:r w:rsidRPr="009E3590">
        <w:rPr>
          <w:rFonts w:ascii="Times New Roman" w:hAnsi="Times New Roman" w:cs="Times New Roman"/>
          <w:sz w:val="24"/>
          <w:szCs w:val="24"/>
        </w:rPr>
        <w:t xml:space="preserve">,  предполагает ответы на ряд вопросов. </w:t>
      </w:r>
      <w:proofErr w:type="gramStart"/>
      <w:r w:rsidRPr="009E3590">
        <w:rPr>
          <w:rFonts w:ascii="Times New Roman" w:hAnsi="Times New Roman" w:cs="Times New Roman"/>
          <w:sz w:val="24"/>
          <w:szCs w:val="24"/>
        </w:rPr>
        <w:t>Прежде всего, организация должна решить, будет ли она «создавать или покупать» талантливых людей: должна ли она выращивать своих собственные таланты (политика продвижения внутри организации) или опираться на набор сотрудников извне (чтобы «прилить свежую кровь» в организацию»)</w:t>
      </w:r>
      <w:r w:rsidRPr="009E3590">
        <w:rPr>
          <w:rFonts w:ascii="Times New Roman" w:hAnsi="Times New Roman" w:cs="Times New Roman"/>
          <w:sz w:val="24"/>
          <w:szCs w:val="24"/>
          <w:vertAlign w:val="superscript"/>
        </w:rPr>
        <w:footnoteReference w:id="18"/>
      </w:r>
      <w:r w:rsidRPr="009E3590">
        <w:rPr>
          <w:rFonts w:ascii="Times New Roman" w:hAnsi="Times New Roman" w:cs="Times New Roman"/>
          <w:sz w:val="24"/>
          <w:szCs w:val="24"/>
        </w:rPr>
        <w:t>. Следующий вопрос заключается в том, на какие требования к специалистам следует ориентироваться: связаны ли они с сегодняшней ситуацией или будущими потребностями.</w:t>
      </w:r>
      <w:proofErr w:type="gramEnd"/>
      <w:r w:rsidRPr="009E3590">
        <w:rPr>
          <w:rFonts w:ascii="Times New Roman" w:hAnsi="Times New Roman" w:cs="Times New Roman"/>
          <w:sz w:val="24"/>
          <w:szCs w:val="24"/>
        </w:rPr>
        <w:t xml:space="preserve"> М. </w:t>
      </w:r>
      <w:proofErr w:type="spellStart"/>
      <w:r w:rsidRPr="009E3590">
        <w:rPr>
          <w:rFonts w:ascii="Times New Roman" w:hAnsi="Times New Roman" w:cs="Times New Roman"/>
          <w:sz w:val="24"/>
          <w:szCs w:val="24"/>
        </w:rPr>
        <w:t>Армстронг</w:t>
      </w:r>
      <w:proofErr w:type="spellEnd"/>
      <w:r w:rsidRPr="009E3590">
        <w:rPr>
          <w:rFonts w:ascii="Times New Roman" w:hAnsi="Times New Roman" w:cs="Times New Roman"/>
          <w:sz w:val="24"/>
          <w:szCs w:val="24"/>
        </w:rPr>
        <w:t xml:space="preserve"> говорит о том, что в настоящее время практически нет работодателей, которые будут заниматься долгосрочным планированием карьеры своих сотрудников, т.к. внешняя среда неустойчива и меняется с течением времени. Однако при выработке политики УДК важно также определиться, каким категориям сотрудников следует уделять внимание. Например, может существовать политика в отношении менеджеров, достигших карьерного плато: стимулирование ухода в другие организации, создание возможностей для дальнейшего развития и др.</w:t>
      </w:r>
    </w:p>
    <w:p w:rsidR="0079506A" w:rsidRDefault="0079506A" w:rsidP="0079506A">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Аудит талантов – это исследование талантов сотрудников в соответствии с прогнозами спроса и предложения и оценками показателей труда и потенциала. Под талантами понимаются потенциальные способности сотрудников. Как отмечает </w:t>
      </w:r>
      <w:proofErr w:type="spellStart"/>
      <w:r w:rsidRPr="009E3590">
        <w:rPr>
          <w:rFonts w:ascii="Times New Roman" w:hAnsi="Times New Roman" w:cs="Times New Roman"/>
          <w:sz w:val="24"/>
          <w:szCs w:val="24"/>
        </w:rPr>
        <w:t>М.Армстронг</w:t>
      </w:r>
      <w:proofErr w:type="spellEnd"/>
      <w:r w:rsidRPr="009E3590">
        <w:rPr>
          <w:rFonts w:ascii="Times New Roman" w:hAnsi="Times New Roman" w:cs="Times New Roman"/>
          <w:sz w:val="24"/>
          <w:szCs w:val="24"/>
        </w:rPr>
        <w:t>, аудит талантов – основа для дальнейшего планирования деловой карьеры сотрудников и их преемственности.</w:t>
      </w:r>
    </w:p>
    <w:p w:rsidR="0079506A" w:rsidRPr="009E3590" w:rsidRDefault="0079506A" w:rsidP="0079506A">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Цель оценки показателей труда и потенциала состоит в том, чтобы потребности в обучении и развитии были выявлены, руководство было информировано о направлении</w:t>
      </w:r>
      <w:r>
        <w:rPr>
          <w:rFonts w:ascii="Times New Roman" w:hAnsi="Times New Roman" w:cs="Times New Roman"/>
          <w:sz w:val="24"/>
          <w:szCs w:val="24"/>
        </w:rPr>
        <w:t xml:space="preserve"> </w:t>
      </w:r>
    </w:p>
    <w:p w:rsidR="0079506A" w:rsidRPr="009E3590" w:rsidRDefault="0079506A" w:rsidP="009E3590">
      <w:pPr>
        <w:spacing w:line="360" w:lineRule="auto"/>
        <w:ind w:firstLine="709"/>
        <w:jc w:val="both"/>
        <w:rPr>
          <w:rFonts w:ascii="Times New Roman" w:hAnsi="Times New Roman" w:cs="Times New Roman"/>
          <w:sz w:val="24"/>
          <w:szCs w:val="24"/>
        </w:rPr>
      </w:pP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noProof/>
          <w:sz w:val="24"/>
          <w:szCs w:val="24"/>
          <w:lang w:eastAsia="ru-RU"/>
        </w:rPr>
        <mc:AlternateContent>
          <mc:Choice Requires="wpg">
            <w:drawing>
              <wp:anchor distT="0" distB="0" distL="114300" distR="114300" simplePos="0" relativeHeight="251852800" behindDoc="0" locked="0" layoutInCell="1" allowOverlap="1" wp14:anchorId="16ECAC24" wp14:editId="1094B00E">
                <wp:simplePos x="0" y="0"/>
                <wp:positionH relativeFrom="column">
                  <wp:posOffset>151765</wp:posOffset>
                </wp:positionH>
                <wp:positionV relativeFrom="paragraph">
                  <wp:posOffset>189230</wp:posOffset>
                </wp:positionV>
                <wp:extent cx="5113655" cy="2604770"/>
                <wp:effectExtent l="0" t="0" r="10795" b="24130"/>
                <wp:wrapTopAndBottom/>
                <wp:docPr id="368" name="Группа 368"/>
                <wp:cNvGraphicFramePr/>
                <a:graphic xmlns:a="http://schemas.openxmlformats.org/drawingml/2006/main">
                  <a:graphicData uri="http://schemas.microsoft.com/office/word/2010/wordprocessingGroup">
                    <wpg:wgp>
                      <wpg:cNvGrpSpPr/>
                      <wpg:grpSpPr>
                        <a:xfrm>
                          <a:off x="0" y="0"/>
                          <a:ext cx="5113655" cy="2604770"/>
                          <a:chOff x="0" y="0"/>
                          <a:chExt cx="4964976" cy="2668270"/>
                        </a:xfrm>
                      </wpg:grpSpPr>
                      <wps:wsp>
                        <wps:cNvPr id="369" name="Прямая со стрелкой 369"/>
                        <wps:cNvCnPr/>
                        <wps:spPr>
                          <a:xfrm>
                            <a:off x="2509284" y="1913861"/>
                            <a:ext cx="0" cy="372140"/>
                          </a:xfrm>
                          <a:prstGeom prst="straightConnector1">
                            <a:avLst/>
                          </a:prstGeom>
                          <a:noFill/>
                          <a:ln w="3175" cap="flat" cmpd="sng" algn="ctr">
                            <a:solidFill>
                              <a:sysClr val="windowText" lastClr="000000"/>
                            </a:solidFill>
                            <a:prstDash val="solid"/>
                            <a:tailEnd type="arrow"/>
                          </a:ln>
                          <a:effectLst/>
                        </wps:spPr>
                        <wps:bodyPr/>
                      </wps:wsp>
                      <wpg:grpSp>
                        <wpg:cNvPr id="370" name="Группа 370"/>
                        <wpg:cNvGrpSpPr/>
                        <wpg:grpSpPr>
                          <a:xfrm>
                            <a:off x="0" y="0"/>
                            <a:ext cx="4964976" cy="2668270"/>
                            <a:chOff x="0" y="0"/>
                            <a:chExt cx="4964976" cy="2668270"/>
                          </a:xfrm>
                        </wpg:grpSpPr>
                        <wps:wsp>
                          <wps:cNvPr id="371" name="Прямоугольник 371"/>
                          <wps:cNvSpPr/>
                          <wps:spPr>
                            <a:xfrm>
                              <a:off x="1733107" y="0"/>
                              <a:ext cx="1509395" cy="38227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35BC9" w:rsidRDefault="003666F9" w:rsidP="009E3590">
                                <w:pPr>
                                  <w:jc w:val="center"/>
                                  <w:rPr>
                                    <w:sz w:val="20"/>
                                    <w:szCs w:val="20"/>
                                  </w:rPr>
                                </w:pPr>
                                <w:r w:rsidRPr="00835BC9">
                                  <w:rPr>
                                    <w:sz w:val="20"/>
                                    <w:szCs w:val="20"/>
                                  </w:rPr>
                                  <w:t>Политика управления карьерой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Прямоугольник 372"/>
                          <wps:cNvSpPr/>
                          <wps:spPr>
                            <a:xfrm>
                              <a:off x="3455581" y="754912"/>
                              <a:ext cx="1509395" cy="38227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35BC9" w:rsidRDefault="003666F9" w:rsidP="009E3590">
                                <w:pPr>
                                  <w:jc w:val="center"/>
                                  <w:rPr>
                                    <w:sz w:val="20"/>
                                    <w:szCs w:val="20"/>
                                  </w:rPr>
                                </w:pPr>
                                <w:r w:rsidRPr="00835BC9">
                                  <w:rPr>
                                    <w:sz w:val="20"/>
                                    <w:szCs w:val="20"/>
                                  </w:rPr>
                                  <w:t>Прогнозирование спроса</w:t>
                                </w:r>
                                <w:r w:rsidRPr="00835BC9">
                                  <w:rPr>
                                    <w:sz w:val="20"/>
                                    <w:szCs w:val="20"/>
                                    <w:lang w:val="en-US"/>
                                  </w:rPr>
                                  <w:t>/</w:t>
                                </w:r>
                                <w:r w:rsidRPr="00835BC9">
                                  <w:rPr>
                                    <w:sz w:val="20"/>
                                    <w:szCs w:val="20"/>
                                  </w:rPr>
                                  <w:t>предложения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Прямоугольник 373"/>
                          <wps:cNvSpPr/>
                          <wps:spPr>
                            <a:xfrm>
                              <a:off x="1733107" y="754912"/>
                              <a:ext cx="1509395" cy="38227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35BC9" w:rsidRDefault="003666F9" w:rsidP="009E3590">
                                <w:pPr>
                                  <w:jc w:val="center"/>
                                  <w:rPr>
                                    <w:sz w:val="20"/>
                                    <w:szCs w:val="20"/>
                                  </w:rPr>
                                </w:pPr>
                                <w:r w:rsidRPr="00835BC9">
                                  <w:rPr>
                                    <w:sz w:val="20"/>
                                    <w:szCs w:val="20"/>
                                  </w:rPr>
                                  <w:t>Аудит талантов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Прямоугольник 374"/>
                          <wps:cNvSpPr/>
                          <wps:spPr>
                            <a:xfrm>
                              <a:off x="0" y="776177"/>
                              <a:ext cx="1509395" cy="38227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35BC9" w:rsidRDefault="003666F9" w:rsidP="009E3590">
                                <w:pPr>
                                  <w:jc w:val="center"/>
                                  <w:rPr>
                                    <w:sz w:val="20"/>
                                    <w:szCs w:val="20"/>
                                  </w:rPr>
                                </w:pPr>
                                <w:r w:rsidRPr="00835BC9">
                                  <w:rPr>
                                    <w:sz w:val="20"/>
                                    <w:szCs w:val="20"/>
                                  </w:rPr>
                                  <w:t>Оценка показателей труда и потенциала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Прямоугольник 375"/>
                          <wps:cNvSpPr/>
                          <wps:spPr>
                            <a:xfrm>
                              <a:off x="0" y="1531089"/>
                              <a:ext cx="1509395" cy="38227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35BC9" w:rsidRDefault="003666F9" w:rsidP="009E3590">
                                <w:pPr>
                                  <w:jc w:val="center"/>
                                  <w:rPr>
                                    <w:sz w:val="20"/>
                                    <w:szCs w:val="20"/>
                                  </w:rPr>
                                </w:pPr>
                                <w:r w:rsidRPr="00835BC9">
                                  <w:rPr>
                                    <w:sz w:val="20"/>
                                    <w:szCs w:val="20"/>
                                  </w:rPr>
                                  <w:t>Планирование преемственности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Прямоугольник 376"/>
                          <wps:cNvSpPr/>
                          <wps:spPr>
                            <a:xfrm>
                              <a:off x="1733107" y="1531089"/>
                              <a:ext cx="1509395" cy="38227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35BC9" w:rsidRDefault="003666F9" w:rsidP="009E3590">
                                <w:pPr>
                                  <w:jc w:val="center"/>
                                  <w:rPr>
                                    <w:sz w:val="20"/>
                                    <w:szCs w:val="20"/>
                                  </w:rPr>
                                </w:pPr>
                                <w:r w:rsidRPr="00835BC9">
                                  <w:rPr>
                                    <w:sz w:val="20"/>
                                    <w:szCs w:val="20"/>
                                  </w:rPr>
                                  <w:t>Планирование карьеры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Прямоугольник 377"/>
                          <wps:cNvSpPr/>
                          <wps:spPr>
                            <a:xfrm>
                              <a:off x="1733107" y="2286000"/>
                              <a:ext cx="1509395" cy="38227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835BC9" w:rsidRDefault="003666F9" w:rsidP="009E3590">
                                <w:pPr>
                                  <w:jc w:val="center"/>
                                  <w:rPr>
                                    <w:sz w:val="20"/>
                                    <w:szCs w:val="20"/>
                                  </w:rPr>
                                </w:pPr>
                                <w:r>
                                  <w:rPr>
                                    <w:sz w:val="20"/>
                                    <w:szCs w:val="20"/>
                                  </w:rPr>
                                  <w:t>П</w:t>
                                </w:r>
                                <w:r w:rsidRPr="00835BC9">
                                  <w:rPr>
                                    <w:sz w:val="20"/>
                                    <w:szCs w:val="20"/>
                                  </w:rPr>
                                  <w:t>роцессы и программы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Прямая со стрелкой 378"/>
                          <wps:cNvCnPr/>
                          <wps:spPr>
                            <a:xfrm>
                              <a:off x="2509284" y="382772"/>
                              <a:ext cx="0" cy="372140"/>
                            </a:xfrm>
                            <a:prstGeom prst="straightConnector1">
                              <a:avLst/>
                            </a:prstGeom>
                            <a:noFill/>
                            <a:ln w="3175" cap="flat" cmpd="sng" algn="ctr">
                              <a:solidFill>
                                <a:sysClr val="windowText" lastClr="000000"/>
                              </a:solidFill>
                              <a:prstDash val="solid"/>
                              <a:tailEnd type="arrow"/>
                            </a:ln>
                            <a:effectLst/>
                          </wps:spPr>
                          <wps:bodyPr/>
                        </wps:wsp>
                        <wps:wsp>
                          <wps:cNvPr id="379" name="Прямая со стрелкой 379"/>
                          <wps:cNvCnPr/>
                          <wps:spPr>
                            <a:xfrm>
                              <a:off x="2509284" y="1158949"/>
                              <a:ext cx="0" cy="372140"/>
                            </a:xfrm>
                            <a:prstGeom prst="straightConnector1">
                              <a:avLst/>
                            </a:prstGeom>
                            <a:noFill/>
                            <a:ln w="3175" cap="flat" cmpd="sng" algn="ctr">
                              <a:solidFill>
                                <a:sysClr val="windowText" lastClr="000000"/>
                              </a:solidFill>
                              <a:prstDash val="solid"/>
                              <a:tailEnd type="arrow"/>
                            </a:ln>
                            <a:effectLst/>
                          </wps:spPr>
                          <wps:bodyPr/>
                        </wps:wsp>
                        <wps:wsp>
                          <wps:cNvPr id="380" name="Прямая со стрелкой 380"/>
                          <wps:cNvCnPr/>
                          <wps:spPr>
                            <a:xfrm>
                              <a:off x="786809" y="1158949"/>
                              <a:ext cx="0" cy="372140"/>
                            </a:xfrm>
                            <a:prstGeom prst="straightConnector1">
                              <a:avLst/>
                            </a:prstGeom>
                            <a:noFill/>
                            <a:ln w="3175" cap="flat" cmpd="sng" algn="ctr">
                              <a:solidFill>
                                <a:sysClr val="windowText" lastClr="000000"/>
                              </a:solidFill>
                              <a:prstDash val="solid"/>
                              <a:tailEnd type="arrow"/>
                            </a:ln>
                            <a:effectLst/>
                          </wps:spPr>
                          <wps:bodyPr/>
                        </wps:wsp>
                        <wps:wsp>
                          <wps:cNvPr id="381" name="Прямая со стрелкой 381"/>
                          <wps:cNvCnPr/>
                          <wps:spPr>
                            <a:xfrm>
                              <a:off x="1509823" y="978196"/>
                              <a:ext cx="223520" cy="0"/>
                            </a:xfrm>
                            <a:prstGeom prst="straightConnector1">
                              <a:avLst/>
                            </a:prstGeom>
                            <a:noFill/>
                            <a:ln w="3175" cap="flat" cmpd="sng" algn="ctr">
                              <a:solidFill>
                                <a:sysClr val="windowText" lastClr="000000"/>
                              </a:solidFill>
                              <a:prstDash val="solid"/>
                              <a:tailEnd type="arrow"/>
                            </a:ln>
                            <a:effectLst/>
                          </wps:spPr>
                          <wps:bodyPr/>
                        </wps:wsp>
                        <wps:wsp>
                          <wps:cNvPr id="382" name="Прямая со стрелкой 382"/>
                          <wps:cNvCnPr/>
                          <wps:spPr>
                            <a:xfrm>
                              <a:off x="1116418" y="1158949"/>
                              <a:ext cx="1073889" cy="372110"/>
                            </a:xfrm>
                            <a:prstGeom prst="straightConnector1">
                              <a:avLst/>
                            </a:prstGeom>
                            <a:noFill/>
                            <a:ln w="3175" cap="flat" cmpd="sng" algn="ctr">
                              <a:solidFill>
                                <a:sysClr val="windowText" lastClr="000000"/>
                              </a:solidFill>
                              <a:prstDash val="solid"/>
                              <a:tailEnd type="arrow"/>
                            </a:ln>
                            <a:effectLst/>
                          </wps:spPr>
                          <wps:bodyPr/>
                        </wps:wsp>
                        <wps:wsp>
                          <wps:cNvPr id="383" name="Прямая со стрелкой 383"/>
                          <wps:cNvCnPr/>
                          <wps:spPr>
                            <a:xfrm flipH="1">
                              <a:off x="1116418" y="1137684"/>
                              <a:ext cx="1073785" cy="393877"/>
                            </a:xfrm>
                            <a:prstGeom prst="straightConnector1">
                              <a:avLst/>
                            </a:prstGeom>
                            <a:noFill/>
                            <a:ln w="3175" cap="flat" cmpd="sng" algn="ctr">
                              <a:solidFill>
                                <a:sysClr val="windowText" lastClr="000000"/>
                              </a:solidFill>
                              <a:prstDash val="solid"/>
                              <a:tailEnd type="arrow"/>
                            </a:ln>
                            <a:effectLst/>
                          </wps:spPr>
                          <wps:bodyPr/>
                        </wps:wsp>
                        <wps:wsp>
                          <wps:cNvPr id="384" name="Соединительная линия уступом 384"/>
                          <wps:cNvCnPr/>
                          <wps:spPr>
                            <a:xfrm>
                              <a:off x="786809" y="1913861"/>
                              <a:ext cx="946298" cy="584790"/>
                            </a:xfrm>
                            <a:prstGeom prst="bentConnector3">
                              <a:avLst/>
                            </a:prstGeom>
                            <a:noFill/>
                            <a:ln w="3175" cap="flat" cmpd="sng" algn="ctr">
                              <a:solidFill>
                                <a:sysClr val="windowText" lastClr="000000"/>
                              </a:solidFill>
                              <a:prstDash val="solid"/>
                              <a:tailEnd type="arrow"/>
                            </a:ln>
                            <a:effectLst/>
                          </wps:spPr>
                          <wps:bodyPr/>
                        </wps:wsp>
                        <wps:wsp>
                          <wps:cNvPr id="385" name="Прямая со стрелкой 385"/>
                          <wps:cNvCnPr/>
                          <wps:spPr>
                            <a:xfrm flipH="1">
                              <a:off x="3242930" y="978196"/>
                              <a:ext cx="213079" cy="0"/>
                            </a:xfrm>
                            <a:prstGeom prst="straightConnector1">
                              <a:avLst/>
                            </a:prstGeom>
                            <a:noFill/>
                            <a:ln w="3175" cap="flat" cmpd="sng" algn="ctr">
                              <a:solidFill>
                                <a:sysClr val="windowText" lastClr="000000"/>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id="Группа 368" o:spid="_x0000_s1149" style="position:absolute;left:0;text-align:left;margin-left:11.95pt;margin-top:14.9pt;width:402.65pt;height:205.1pt;z-index:251852800;mso-width-relative:margin;mso-height-relative:margin" coordsize="49649,2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">
                <v:shape id="Прямая со стрелкой 369" o:spid="_x0000_s1150" type="#_x0000_t32" style="position:absolute;left:25092;top:19138;width:0;height:3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24MYAAADcAAAADwAAAGRycy9kb3ducmV2LnhtbESPQUvDQBCF7wX/wzKCt3ajYrGx2yLS&#10;QL0IxoL2NmSnSTA7m+5O2/TfdwWhx8eb97158+XgOnWkEFvPBu4nGSjiytuWawObr2L8DCoKssXO&#10;Mxk4U4Tl4mY0x9z6E3/SsZRaJQjHHA00In2udawachgnvidO3s4Hh5JkqLUNeEpw1+mHLJtqhy2n&#10;hgZ7emuo+i0PLr3xvtqW39titu8+noqf4GXT78SYu9vh9QWU0CDX4//02hp4nM7gb0wigF5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o9uDGAAAA3AAAAA8AAAAAAAAA&#10;AAAAAAAAoQIAAGRycy9kb3ducmV2LnhtbFBLBQYAAAAABAAEAPkAAACUAwAAAAA=&#10;" strokecolor="windowText" strokeweight=".25pt">
                  <v:stroke endarrow="open"/>
                </v:shape>
                <v:group id="Группа 370" o:spid="_x0000_s1151" style="position:absolute;width:49649;height:26682" coordsize="49649,2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rect id="Прямоугольник 371" o:spid="_x0000_s1152" style="position:absolute;left:17331;width:1509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8wcQA&#10;AADcAAAADwAAAGRycy9kb3ducmV2LnhtbESPQWvCQBSE7wX/w/IEb3VjhVaiq4ggiHhp2oLHZ/aZ&#10;RPPeptk1xn/fLRR6HGbmG2ax6rlWHbW+cmJgMk5AkeTOVlIY+PzYPs9A+YBisXZCBh7kYbUcPC0w&#10;te4u79RloVARIj5FA2UITaq1z0ti9GPXkETv7FrGEGVbaNviPcK51i9J8qoZK4kLJTa0KSm/Zjc2&#10;sP/qLsSH03F/mDrMKsvf2zMbMxr26zmoQH34D/+1d9bA9G0Cv2fiEd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vMHEAAAA3AAAAA8AAAAAAAAAAAAAAAAAmAIAAGRycy9k&#10;b3ducmV2LnhtbFBLBQYAAAAABAAEAPUAAACJAwAAAAA=&#10;" fillcolor="window" strokecolor="windowText" strokeweight=".25pt">
                    <v:textbox>
                      <w:txbxContent>
                        <w:p w:rsidR="003666F9" w:rsidRPr="00835BC9" w:rsidRDefault="003666F9" w:rsidP="009E3590">
                          <w:pPr>
                            <w:jc w:val="center"/>
                            <w:rPr>
                              <w:sz w:val="20"/>
                              <w:szCs w:val="20"/>
                            </w:rPr>
                          </w:pPr>
                          <w:r w:rsidRPr="00835BC9">
                            <w:rPr>
                              <w:sz w:val="20"/>
                              <w:szCs w:val="20"/>
                            </w:rPr>
                            <w:t>Политика управления карьерой</w:t>
                          </w:r>
                        </w:p>
                      </w:txbxContent>
                    </v:textbox>
                  </v:rect>
                  <v:rect id="Прямоугольник 372" o:spid="_x0000_s1153" style="position:absolute;left:34555;top:7549;width:1509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itsQA&#10;AADcAAAADwAAAGRycy9kb3ducmV2LnhtbESPQWvCQBSE74L/YXlCb7qpgpbUVYogiHgxbaHH1+wz&#10;iea9jdk1pv++Wyh4HGbmG2a57rlWHbW+cmLgeZKAIsmdraQw8PG+Hb+A8gHFYu2EDPyQh/VqOFhi&#10;at1djtRloVARIj5FA2UITaq1z0ti9BPXkETv5FrGEGVbaNviPcK51tMkmWvGSuJCiQ1tSsov2Y0N&#10;7D+7M/Hh+2t/mDnMKsvX7YmNeRr1b6+gAvXhEf5v76yB2WIKf2fi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rbEAAAA3AAAAA8AAAAAAAAAAAAAAAAAmAIAAGRycy9k&#10;b3ducmV2LnhtbFBLBQYAAAAABAAEAPUAAACJAwAAAAA=&#10;" fillcolor="window" strokecolor="windowText" strokeweight=".25pt">
                    <v:textbox>
                      <w:txbxContent>
                        <w:p w:rsidR="003666F9" w:rsidRPr="00835BC9" w:rsidRDefault="003666F9" w:rsidP="009E3590">
                          <w:pPr>
                            <w:jc w:val="center"/>
                            <w:rPr>
                              <w:sz w:val="20"/>
                              <w:szCs w:val="20"/>
                            </w:rPr>
                          </w:pPr>
                          <w:r w:rsidRPr="00835BC9">
                            <w:rPr>
                              <w:sz w:val="20"/>
                              <w:szCs w:val="20"/>
                            </w:rPr>
                            <w:t>Прогнозирование спроса</w:t>
                          </w:r>
                          <w:r w:rsidRPr="00835BC9">
                            <w:rPr>
                              <w:sz w:val="20"/>
                              <w:szCs w:val="20"/>
                              <w:lang w:val="en-US"/>
                            </w:rPr>
                            <w:t>/</w:t>
                          </w:r>
                          <w:r w:rsidRPr="00835BC9">
                            <w:rPr>
                              <w:sz w:val="20"/>
                              <w:szCs w:val="20"/>
                            </w:rPr>
                            <w:t>предложения</w:t>
                          </w:r>
                        </w:p>
                      </w:txbxContent>
                    </v:textbox>
                  </v:rect>
                  <v:rect id="Прямоугольник 373" o:spid="_x0000_s1154" style="position:absolute;left:17331;top:7549;width:1509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HLcQA&#10;AADcAAAADwAAAGRycy9kb3ducmV2LnhtbESPQWvCQBSE7wX/w/IKvdVNDbQSXaUIQhEvjQoen9ln&#10;Epv3Nma3Mf333YLQ4zAz3zDz5cCN6qnztRMDL+MEFEnhbC2lgf1u/TwF5QOKxcYJGfghD8vF6GGO&#10;mXU3+aQ+D6WKEPEZGqhCaDOtfVERox+7liR6Z9cxhii7UtsObxHOjZ4kyatmrCUuVNjSqqLiK/9m&#10;A5tDfyHeno6bbeowry1f12c25ulxeJ+BCjSE//C9/WENpG8p/J2J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hy3EAAAA3AAAAA8AAAAAAAAAAAAAAAAAmAIAAGRycy9k&#10;b3ducmV2LnhtbFBLBQYAAAAABAAEAPUAAACJAwAAAAA=&#10;" fillcolor="window" strokecolor="windowText" strokeweight=".25pt">
                    <v:textbox>
                      <w:txbxContent>
                        <w:p w:rsidR="003666F9" w:rsidRPr="00835BC9" w:rsidRDefault="003666F9" w:rsidP="009E3590">
                          <w:pPr>
                            <w:jc w:val="center"/>
                            <w:rPr>
                              <w:sz w:val="20"/>
                              <w:szCs w:val="20"/>
                            </w:rPr>
                          </w:pPr>
                          <w:r w:rsidRPr="00835BC9">
                            <w:rPr>
                              <w:sz w:val="20"/>
                              <w:szCs w:val="20"/>
                            </w:rPr>
                            <w:t>Аудит талантов</w:t>
                          </w:r>
                        </w:p>
                      </w:txbxContent>
                    </v:textbox>
                  </v:rect>
                  <v:rect id="Прямоугольник 374" o:spid="_x0000_s1155" style="position:absolute;top:7761;width:15093;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fWcQA&#10;AADcAAAADwAAAGRycy9kb3ducmV2LnhtbESPQWvCQBSE7wX/w/IKvemmWmqJriKCUMSLUaHHZ/aZ&#10;pM17m2a3Mf33bkHocZiZb5j5sudaddT6yomB51ECiiR3tpLCwPGwGb6B8gHFYu2EDPySh+Vi8DDH&#10;1Lqr7KnLQqEiRHyKBsoQmlRrn5fE6EeuIYnexbWMIcq20LbFa4RzrcdJ8qoZK4kLJTa0Lin/yn7Y&#10;wPbUfRLvzh/b3cRhVln+3lzYmKfHfjUDFagP/+F7+90amExf4O9MPA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H1nEAAAA3AAAAA8AAAAAAAAAAAAAAAAAmAIAAGRycy9k&#10;b3ducmV2LnhtbFBLBQYAAAAABAAEAPUAAACJAwAAAAA=&#10;" fillcolor="window" strokecolor="windowText" strokeweight=".25pt">
                    <v:textbox>
                      <w:txbxContent>
                        <w:p w:rsidR="003666F9" w:rsidRPr="00835BC9" w:rsidRDefault="003666F9" w:rsidP="009E3590">
                          <w:pPr>
                            <w:jc w:val="center"/>
                            <w:rPr>
                              <w:sz w:val="20"/>
                              <w:szCs w:val="20"/>
                            </w:rPr>
                          </w:pPr>
                          <w:r w:rsidRPr="00835BC9">
                            <w:rPr>
                              <w:sz w:val="20"/>
                              <w:szCs w:val="20"/>
                            </w:rPr>
                            <w:t>Оценка показателей труда и потенциала</w:t>
                          </w:r>
                        </w:p>
                      </w:txbxContent>
                    </v:textbox>
                  </v:rect>
                  <v:rect id="Прямоугольник 375" o:spid="_x0000_s1156" style="position:absolute;top:15310;width:15093;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6wsQA&#10;AADcAAAADwAAAGRycy9kb3ducmV2LnhtbESPQWvCQBSE7wX/w/IKvemmSmuJriKCUMSLUaHHZ/aZ&#10;pM17m2a3Mf33bkHocZiZb5j5sudaddT6yomB51ECiiR3tpLCwPGwGb6B8gHFYu2EDPySh+Vi8DDH&#10;1Lqr7KnLQqEiRHyKBsoQmlRrn5fE6EeuIYnexbWMIcq20LbFa4RzrcdJ8qoZK4kLJTa0Lin/yn7Y&#10;wPbUfRLvzh/b3cRhVln+3lzYmKfHfjUDFagP/+F7+90amExf4O9MPA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yusLEAAAA3AAAAA8AAAAAAAAAAAAAAAAAmAIAAGRycy9k&#10;b3ducmV2LnhtbFBLBQYAAAAABAAEAPUAAACJAwAAAAA=&#10;" fillcolor="window" strokecolor="windowText" strokeweight=".25pt">
                    <v:textbox>
                      <w:txbxContent>
                        <w:p w:rsidR="003666F9" w:rsidRPr="00835BC9" w:rsidRDefault="003666F9" w:rsidP="009E3590">
                          <w:pPr>
                            <w:jc w:val="center"/>
                            <w:rPr>
                              <w:sz w:val="20"/>
                              <w:szCs w:val="20"/>
                            </w:rPr>
                          </w:pPr>
                          <w:r w:rsidRPr="00835BC9">
                            <w:rPr>
                              <w:sz w:val="20"/>
                              <w:szCs w:val="20"/>
                            </w:rPr>
                            <w:t>Планирование преемственности</w:t>
                          </w:r>
                        </w:p>
                      </w:txbxContent>
                    </v:textbox>
                  </v:rect>
                  <v:rect id="Прямоугольник 376" o:spid="_x0000_s1157" style="position:absolute;left:17331;top:15310;width:15094;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ktcQA&#10;AADcAAAADwAAAGRycy9kb3ducmV2LnhtbESPQWvCQBSE74L/YXlCb2bTClpSVykFoYgXU4UeX7PP&#10;JJr3Ns1uY/z33ULB4zAz3zDL9cCN6qnztRMDj0kKiqRwtpbSwOFjM30G5QOKxcYJGbiRh/VqPFpi&#10;Zt1V9tTnoVQRIj5DA1UIbaa1Lypi9IlrSaJ3ch1jiLIrte3wGuHc6Kc0nWvGWuJChS29VVRc8h82&#10;sD32Z+Ld1+d2N3OY15a/Nyc25mEyvL6ACjSEe/i//W4NzBZz+DsTj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JLXEAAAA3AAAAA8AAAAAAAAAAAAAAAAAmAIAAGRycy9k&#10;b3ducmV2LnhtbFBLBQYAAAAABAAEAPUAAACJAwAAAAA=&#10;" fillcolor="window" strokecolor="windowText" strokeweight=".25pt">
                    <v:textbox>
                      <w:txbxContent>
                        <w:p w:rsidR="003666F9" w:rsidRPr="00835BC9" w:rsidRDefault="003666F9" w:rsidP="009E3590">
                          <w:pPr>
                            <w:jc w:val="center"/>
                            <w:rPr>
                              <w:sz w:val="20"/>
                              <w:szCs w:val="20"/>
                            </w:rPr>
                          </w:pPr>
                          <w:r w:rsidRPr="00835BC9">
                            <w:rPr>
                              <w:sz w:val="20"/>
                              <w:szCs w:val="20"/>
                            </w:rPr>
                            <w:t>Планирование карьеры</w:t>
                          </w:r>
                        </w:p>
                      </w:txbxContent>
                    </v:textbox>
                  </v:rect>
                  <v:rect id="Прямоугольник 377" o:spid="_x0000_s1158" style="position:absolute;left:17331;top:22860;width:1509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LsQA&#10;AADcAAAADwAAAGRycy9kb3ducmV2LnhtbESPQWvCQBSE74L/YXlCb2bTClpSVykFoYgXYws9vmaf&#10;STTvbZrdxvjv3ULB4zAz3zDL9cCN6qnztRMDj0kKiqRwtpbSwMdhM30G5QOKxcYJGbiSh/VqPFpi&#10;Zt1F9tTnoVQRIj5DA1UIbaa1Lypi9IlrSaJ3dB1jiLIrte3wEuHc6Kc0nWvGWuJChS29VVSc8182&#10;sP3sT8S776/tbuYwry3/bI5szMNkeH0BFWgI9/B/+90amC0W8HcmHgG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gS7EAAAA3AAAAA8AAAAAAAAAAAAAAAAAmAIAAGRycy9k&#10;b3ducmV2LnhtbFBLBQYAAAAABAAEAPUAAACJAwAAAAA=&#10;" fillcolor="window" strokecolor="windowText" strokeweight=".25pt">
                    <v:textbox>
                      <w:txbxContent>
                        <w:p w:rsidR="003666F9" w:rsidRPr="00835BC9" w:rsidRDefault="003666F9" w:rsidP="009E3590">
                          <w:pPr>
                            <w:jc w:val="center"/>
                            <w:rPr>
                              <w:sz w:val="20"/>
                              <w:szCs w:val="20"/>
                            </w:rPr>
                          </w:pPr>
                          <w:r>
                            <w:rPr>
                              <w:sz w:val="20"/>
                              <w:szCs w:val="20"/>
                            </w:rPr>
                            <w:t>П</w:t>
                          </w:r>
                          <w:r w:rsidRPr="00835BC9">
                            <w:rPr>
                              <w:sz w:val="20"/>
                              <w:szCs w:val="20"/>
                            </w:rPr>
                            <w:t>роцессы и программы развития</w:t>
                          </w:r>
                        </w:p>
                      </w:txbxContent>
                    </v:textbox>
                  </v:rect>
                  <v:shape id="Прямая со стрелкой 378" o:spid="_x0000_s1159" type="#_x0000_t32" style="position:absolute;left:25092;top:3827;width:0;height:3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3FpsUAAADcAAAADwAAAGRycy9kb3ducmV2LnhtbESPTUvDQBCG74L/YRnBm92o+NHYbREx&#10;oBehsWB7G7LTJJidjbtjG/+9cxA8Du+8zzyzWE1hMAdKuY/s4HJWgCFuou+5dbB5ry7uwWRB9jhE&#10;Jgc/lGG1PD1ZYOnjkdd0qKU1CuFcooNOZCytzU1HAfMsjsSa7WMKKDqm1vqER4WHwV4Vxa0N2LNe&#10;6HCkp46az/o7qMbr867+2FXzr+HtptqmKJtxL86dn02PD2CEJvlf/mu/eAfXd2qrzygB7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3FpsUAAADcAAAADwAAAAAAAAAA&#10;AAAAAAChAgAAZHJzL2Rvd25yZXYueG1sUEsFBgAAAAAEAAQA+QAAAJMDAAAAAA==&#10;" strokecolor="windowText" strokeweight=".25pt">
                    <v:stroke endarrow="open"/>
                  </v:shape>
                  <v:shape id="Прямая со стрелкой 379" o:spid="_x0000_s1160" type="#_x0000_t32" style="position:absolute;left:25092;top:11589;width:0;height:3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FgPcYAAADcAAAADwAAAGRycy9kb3ducmV2LnhtbESPQUvDQBCF74L/YRnBm92oaNu02yJi&#10;QC9C00Lb25CdJqHZ2bg7tvHfu4LQ4+PN+968+XJwnTpRiK1nA/ejDBRx5W3LtYHNuribgIqCbLHz&#10;TAZ+KMJycX01x9z6M6/oVEqtEoRjjgYakT7XOlYNOYwj3xMn7+CDQ0ky1NoGPCe46/RDlj1rhy2n&#10;hgZ7em2oOpbfLr3x8bYvt/ti+tV9PhW74GXTH8SY25vhZQZKaJDL8X/63Rp4HE/hb0wigF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xYD3GAAAA3AAAAA8AAAAAAAAA&#10;AAAAAAAAoQIAAGRycy9kb3ducmV2LnhtbFBLBQYAAAAABAAEAPkAAACUAwAAAAA=&#10;" strokecolor="windowText" strokeweight=".25pt">
                    <v:stroke endarrow="open"/>
                  </v:shape>
                  <v:shape id="Прямая со стрелкой 380" o:spid="_x0000_s1161" type="#_x0000_t32" style="position:absolute;left:7868;top:11589;width:0;height:3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65h8UAAADcAAAADwAAAGRycy9kb3ducmV2LnhtbESPwUrDQBCG74LvsIzgzW5UlJp2W0QM&#10;6EUwFrS3ITtNQrOzcXds49s7B6HH4Z//m2+W6ykM5kAp95EdXM8KMMRN9D23DjYf1dUcTBZkj0Nk&#10;cvBLGdar87Mllj4e+Z0OtbRGIZxLdNCJjKW1uekoYJ7FkVizXUwBRcfUWp/wqPAw2JuiuLcBe9YL&#10;HY701FGzr3+Carw+b+vPbfXwPbzdVV8pymbciXOXF9PjAozQJKfl//aLd3A7V319Rgl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65h8UAAADcAAAADwAAAAAAAAAA&#10;AAAAAAChAgAAZHJzL2Rvd25yZXYueG1sUEsFBgAAAAAEAAQA+QAAAJMDAAAAAA==&#10;" strokecolor="windowText" strokeweight=".25pt">
                    <v:stroke endarrow="open"/>
                  </v:shape>
                  <v:shape id="Прямая со стрелкой 381" o:spid="_x0000_s1162" type="#_x0000_t32" style="position:absolute;left:15098;top:9781;width:2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cHMYAAADcAAAADwAAAGRycy9kb3ducmV2LnhtbESPQUvDQBCF74L/YRnBm920YmnTbouI&#10;Ab0IxoLtbchOk9DsbLo7tvHfu0Khx8eb9715y/XgOnWiEFvPBsajDBRx5W3LtYHNV/EwAxUF2WLn&#10;mQz8UoT16vZmibn1Z/6kUym1ShCOORpoRPpc61g15DCOfE+cvL0PDiXJUGsb8JzgrtOTLJtqhy2n&#10;hgZ7emmoOpQ/Lr3x/rorv3fF/Nh9PBXb4GXT78WY+7vheQFKaJDr8SX9Zg08zsbwPyYR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SHBzGAAAA3AAAAA8AAAAAAAAA&#10;AAAAAAAAoQIAAGRycy9kb3ducmV2LnhtbFBLBQYAAAAABAAEAPkAAACUAwAAAAA=&#10;" strokecolor="windowText" strokeweight=".25pt">
                    <v:stroke endarrow="open"/>
                  </v:shape>
                  <v:shape id="Прямая со стрелкой 382" o:spid="_x0000_s1163" type="#_x0000_t32" style="position:absolute;left:11164;top:11589;width:10739;height:3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CCa8YAAADcAAAADwAAAGRycy9kb3ducmV2LnhtbESPQUvDQBCF74L/YRmhN7uxxVJjt0Wk&#10;gfYiGAva25CdJsHsbNydtvHfu0Khx8eb9715i9XgOnWiEFvPBh7GGSjiytuWawO7j+J+DioKssXO&#10;Mxn4pQir5e3NAnPrz/xOp1JqlSAcczTQiPS51rFqyGEc+544eQcfHEqSodY24DnBXacnWTbTDltO&#10;DQ329NpQ9V0eXXpju96Xn/vi6ad7eyy+gpddfxBjRnfDyzMooUGux5f0xhqYzifwPyYR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AgmvGAAAA3AAAAA8AAAAAAAAA&#10;AAAAAAAAoQIAAGRycy9kb3ducmV2LnhtbFBLBQYAAAAABAAEAPkAAACUAwAAAAA=&#10;" strokecolor="windowText" strokeweight=".25pt">
                    <v:stroke endarrow="open"/>
                  </v:shape>
                  <v:shape id="Прямая со стрелкой 383" o:spid="_x0000_s1164" type="#_x0000_t32" style="position:absolute;left:11164;top:11376;width:10738;height:39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9yJsQAAADcAAAADwAAAGRycy9kb3ducmV2LnhtbESPT2sCMRTE7wW/Q3hCbzW71YqsmxVp&#10;tXjoxT94fmyem8XNy5Kkuv32jVDocZiZ3zDlarCduJEPrWMF+SQDQVw73XKj4HTcvixAhIissXNM&#10;Cn4owKoaPZVYaHfnPd0OsREJwqFABSbGvpAy1IYshonriZN3cd5iTNI3Unu8J7jt5GuWzaXFltOC&#10;wZ7eDdXXw7dVgO6sTb6jbec3Xx/D5yZ/m+lcqefxsF6CiDTE//Bfe6cVTBdTeJxJR0B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3ImxAAAANwAAAAPAAAAAAAAAAAA&#10;AAAAAKECAABkcnMvZG93bnJldi54bWxQSwUGAAAAAAQABAD5AAAAkgMAAAAA&#10;" strokecolor="windowText" strokeweight=".25pt">
                    <v:stroke endarrow="open"/>
                  </v:shape>
                  <v:shape id="Соединительная линия уступом 384" o:spid="_x0000_s1165" type="#_x0000_t34" style="position:absolute;left:7868;top:19138;width:9463;height:58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Qh8UAAADcAAAADwAAAGRycy9kb3ducmV2LnhtbESPQWvCQBSE74L/YXmF3nRTKxpSN0Fq&#10;K0JPxly8PbKvSTD7dpvdavrvu4WCx2FmvmE2xWh6caXBd5YVPM0TEMS11R03CqrT+ywF4QOyxt4y&#10;KfghD0U+nWww0/bGR7qWoRERwj5DBW0ILpPS1y0Z9HPriKP3aQeDIcqhkXrAW4SbXi6SZCUNdhwX&#10;WnT02lJ9Kb+NgvGy0uuP4+4tnCu3rw9fjmx3VurxYdy+gAg0hnv4v33QCp7TJ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QQh8UAAADcAAAADwAAAAAAAAAA&#10;AAAAAAChAgAAZHJzL2Rvd25yZXYueG1sUEsFBgAAAAAEAAQA+QAAAJMDAAAAAA==&#10;" strokecolor="windowText" strokeweight=".25pt">
                    <v:stroke endarrow="open"/>
                  </v:shape>
                  <v:shape id="Прямая со стрелкой 385" o:spid="_x0000_s1166" type="#_x0000_t32" style="position:absolute;left:32429;top:9781;width:21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PycQAAADcAAAADwAAAGRycy9kb3ducmV2LnhtbESPT2sCMRTE74LfITyhN81uW0XWzYq0&#10;Wjz04h88PzbPzeLmZUlS3X77plDocZiZ3zDlerCduJMPrWMF+SwDQVw73XKj4HzaTZcgQkTW2Dkm&#10;Bd8UYF2NRyUW2j34QPdjbESCcChQgYmxL6QMtSGLYeZ64uRdnbcYk/SN1B4fCW47+ZxlC2mx5bRg&#10;sKc3Q/Xt+GUVoLtok+9p1/nt5/vwsc3nrzpX6mkybFYgIg3xP/zX3msFL8s5/J5JR0B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JxAAAANwAAAAPAAAAAAAAAAAA&#10;AAAAAKECAABkcnMvZG93bnJldi54bWxQSwUGAAAAAAQABAD5AAAAkgMAAAAA&#10;" strokecolor="windowText" strokeweight=".25pt">
                    <v:stroke endarrow="open"/>
                  </v:shape>
                </v:group>
                <w10:wrap type="topAndBottom"/>
              </v:group>
            </w:pict>
          </mc:Fallback>
        </mc:AlternateConten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Рисунок 1.6 Модель процесса УДК</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cs="Times New Roman"/>
          <w:i/>
          <w:sz w:val="24"/>
          <w:szCs w:val="24"/>
        </w:rPr>
        <w:t>Источник</w:t>
      </w:r>
      <w:r w:rsidRPr="009E3590">
        <w:rPr>
          <w:rFonts w:ascii="Times New Roman" w:hAnsi="Times New Roman" w:cs="Times New Roman"/>
          <w:sz w:val="24"/>
          <w:szCs w:val="24"/>
        </w:rPr>
        <w:t>:</w:t>
      </w:r>
      <w:r w:rsidRPr="009E3590">
        <w:rPr>
          <w:sz w:val="24"/>
          <w:szCs w:val="24"/>
        </w:rPr>
        <w:t xml:space="preserve"> </w:t>
      </w:r>
      <w:proofErr w:type="spellStart"/>
      <w:r w:rsidRPr="009E3590">
        <w:rPr>
          <w:rFonts w:ascii="Times New Roman" w:hAnsi="Times New Roman"/>
          <w:sz w:val="24"/>
          <w:szCs w:val="24"/>
        </w:rPr>
        <w:t>Армстронг</w:t>
      </w:r>
      <w:proofErr w:type="spellEnd"/>
      <w:r w:rsidRPr="009E3590">
        <w:rPr>
          <w:rFonts w:ascii="Times New Roman" w:hAnsi="Times New Roman"/>
          <w:sz w:val="24"/>
          <w:szCs w:val="24"/>
        </w:rPr>
        <w:t xml:space="preserve"> М. Практика управления человеческими ресурсами; 10-е </w:t>
      </w:r>
      <w:proofErr w:type="spellStart"/>
      <w:proofErr w:type="gramStart"/>
      <w:r w:rsidRPr="009E3590">
        <w:rPr>
          <w:rFonts w:ascii="Times New Roman" w:hAnsi="Times New Roman"/>
          <w:sz w:val="24"/>
          <w:szCs w:val="24"/>
        </w:rPr>
        <w:t>изд</w:t>
      </w:r>
      <w:proofErr w:type="spellEnd"/>
      <w:proofErr w:type="gramEnd"/>
      <w:r w:rsidRPr="009E3590">
        <w:rPr>
          <w:rFonts w:ascii="Times New Roman" w:hAnsi="Times New Roman"/>
          <w:sz w:val="24"/>
          <w:szCs w:val="24"/>
        </w:rPr>
        <w:t xml:space="preserve"> / пер. с англ., под ред. С. К. Мордовина. – СПб</w:t>
      </w:r>
      <w:proofErr w:type="gramStart"/>
      <w:r w:rsidRPr="009E3590">
        <w:rPr>
          <w:rFonts w:ascii="Times New Roman" w:hAnsi="Times New Roman"/>
          <w:sz w:val="24"/>
          <w:szCs w:val="24"/>
        </w:rPr>
        <w:t xml:space="preserve">. : </w:t>
      </w:r>
      <w:proofErr w:type="gramEnd"/>
      <w:r w:rsidRPr="009E3590">
        <w:rPr>
          <w:rFonts w:ascii="Times New Roman" w:hAnsi="Times New Roman"/>
          <w:sz w:val="24"/>
          <w:szCs w:val="24"/>
        </w:rPr>
        <w:t>Питер, 2009. –С.388.</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развития карьеры отдельного сотрудника, а также выявлены те работники, которые обладают потенциалом для карьерного продвижения. </w:t>
      </w:r>
    </w:p>
    <w:p w:rsidR="009E3590" w:rsidRPr="009E3590" w:rsidRDefault="009E3590" w:rsidP="009E3590">
      <w:pPr>
        <w:spacing w:line="360" w:lineRule="auto"/>
        <w:ind w:firstLine="709"/>
        <w:jc w:val="both"/>
      </w:pPr>
      <w:r w:rsidRPr="009E3590">
        <w:rPr>
          <w:rFonts w:ascii="Times New Roman" w:hAnsi="Times New Roman" w:cs="Times New Roman"/>
          <w:sz w:val="24"/>
          <w:szCs w:val="24"/>
        </w:rPr>
        <w:t>Прогнозирование спроса и предложения разрабатывают, опираясь на методы планирования человеческих ресурсов и техники моделирования.</w:t>
      </w:r>
      <w:r w:rsidRPr="009E3590">
        <w:t xml:space="preserve">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Планирование преемственности позволяет ответить на ряд фундаментальных вопросов:</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1. Есть ли достаточное количество потенциальных преемников – подходящих сотрудников, которые способны играть ключевые роли в долгосрочной перспективе?</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2. Достаточно ли они хороши для этого?</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3. Обладают ли они навыками и свойствами, которые будут необходимы в будущем?</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Для осуществления планирование карьеры использует всю информацию, полученную на этапе аудита талантов путем оценки показателей труда и потенциала и прогнозирования спроса/предложения. Как отмечает </w:t>
      </w:r>
      <w:proofErr w:type="spellStart"/>
      <w:r w:rsidRPr="009E3590">
        <w:rPr>
          <w:rFonts w:ascii="Times New Roman" w:hAnsi="Times New Roman" w:cs="Times New Roman"/>
          <w:sz w:val="24"/>
          <w:szCs w:val="24"/>
        </w:rPr>
        <w:t>М.Армстронг</w:t>
      </w:r>
      <w:proofErr w:type="spellEnd"/>
      <w:r w:rsidRPr="009E3590">
        <w:rPr>
          <w:rFonts w:ascii="Times New Roman" w:hAnsi="Times New Roman" w:cs="Times New Roman"/>
          <w:sz w:val="24"/>
          <w:szCs w:val="24"/>
        </w:rPr>
        <w:t xml:space="preserve">, процессы планирования преемственности и планирования карьеры реализуются посредством соответствующих программ развития: консультирование по вопросам развития карьеры, программы повышения квалификации и т.д.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sz w:val="24"/>
          <w:szCs w:val="24"/>
        </w:rPr>
        <w:t xml:space="preserve">Итак, видение процесса УДК </w:t>
      </w:r>
      <w:proofErr w:type="spellStart"/>
      <w:r w:rsidRPr="009E3590">
        <w:rPr>
          <w:rFonts w:ascii="Times New Roman" w:hAnsi="Times New Roman"/>
          <w:sz w:val="24"/>
          <w:szCs w:val="24"/>
        </w:rPr>
        <w:t>Армстронгом</w:t>
      </w:r>
      <w:proofErr w:type="spellEnd"/>
      <w:r w:rsidRPr="009E3590">
        <w:rPr>
          <w:rFonts w:ascii="Times New Roman" w:hAnsi="Times New Roman"/>
          <w:sz w:val="24"/>
          <w:szCs w:val="24"/>
        </w:rPr>
        <w:t xml:space="preserve"> носит </w:t>
      </w:r>
      <w:proofErr w:type="gramStart"/>
      <w:r w:rsidRPr="009E3590">
        <w:rPr>
          <w:rFonts w:ascii="Times New Roman" w:hAnsi="Times New Roman"/>
          <w:sz w:val="24"/>
          <w:szCs w:val="24"/>
        </w:rPr>
        <w:t>более системный</w:t>
      </w:r>
      <w:proofErr w:type="gramEnd"/>
      <w:r w:rsidRPr="009E3590">
        <w:rPr>
          <w:rFonts w:ascii="Times New Roman" w:hAnsi="Times New Roman"/>
          <w:sz w:val="24"/>
          <w:szCs w:val="24"/>
        </w:rPr>
        <w:t xml:space="preserve"> характер по сравнению с предыдущей моделью: выделяются ключевые элементы системы управления </w:t>
      </w:r>
      <w:r w:rsidRPr="009E3590">
        <w:rPr>
          <w:rFonts w:ascii="Times New Roman" w:hAnsi="Times New Roman"/>
          <w:sz w:val="24"/>
          <w:szCs w:val="24"/>
        </w:rPr>
        <w:lastRenderedPageBreak/>
        <w:t xml:space="preserve">карьерой, показаны причинно-следственные связи процесса управления деловой карьерой, т.е. данный подход ориентирован в большей степени на организацию.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noProof/>
          <w:sz w:val="24"/>
          <w:szCs w:val="24"/>
          <w:lang w:eastAsia="ru-RU"/>
        </w:rPr>
        <mc:AlternateContent>
          <mc:Choice Requires="wpg">
            <w:drawing>
              <wp:anchor distT="0" distB="0" distL="114300" distR="114300" simplePos="0" relativeHeight="251853824" behindDoc="0" locked="0" layoutInCell="1" allowOverlap="1" wp14:anchorId="3332CDCC" wp14:editId="3F0DD43D">
                <wp:simplePos x="0" y="0"/>
                <wp:positionH relativeFrom="column">
                  <wp:posOffset>-59690</wp:posOffset>
                </wp:positionH>
                <wp:positionV relativeFrom="paragraph">
                  <wp:posOffset>624840</wp:posOffset>
                </wp:positionV>
                <wp:extent cx="5901055" cy="2306955"/>
                <wp:effectExtent l="0" t="0" r="23495" b="17145"/>
                <wp:wrapTopAndBottom/>
                <wp:docPr id="323" name="Группа 323"/>
                <wp:cNvGraphicFramePr/>
                <a:graphic xmlns:a="http://schemas.openxmlformats.org/drawingml/2006/main">
                  <a:graphicData uri="http://schemas.microsoft.com/office/word/2010/wordprocessingGroup">
                    <wpg:wgp>
                      <wpg:cNvGrpSpPr/>
                      <wpg:grpSpPr>
                        <a:xfrm>
                          <a:off x="0" y="0"/>
                          <a:ext cx="5901055" cy="2306955"/>
                          <a:chOff x="0" y="0"/>
                          <a:chExt cx="6453668" cy="2232232"/>
                        </a:xfrm>
                      </wpg:grpSpPr>
                      <wps:wsp>
                        <wps:cNvPr id="302" name="Прямоугольник 302"/>
                        <wps:cNvSpPr/>
                        <wps:spPr>
                          <a:xfrm>
                            <a:off x="1807535" y="0"/>
                            <a:ext cx="2870791" cy="542261"/>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916DD" w:rsidRDefault="003666F9" w:rsidP="009E3590">
                              <w:pPr>
                                <w:jc w:val="center"/>
                                <w:rPr>
                                  <w:sz w:val="20"/>
                                  <w:szCs w:val="20"/>
                                </w:rPr>
                              </w:pPr>
                              <w:r w:rsidRPr="004916DD">
                                <w:rPr>
                                  <w:sz w:val="20"/>
                                  <w:szCs w:val="20"/>
                                </w:rPr>
                                <w:t>Выполнение принятых решений и реализация планов карьеры персонала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Прямоугольник 303"/>
                        <wps:cNvSpPr/>
                        <wps:spPr>
                          <a:xfrm>
                            <a:off x="1807535" y="1690577"/>
                            <a:ext cx="2870200" cy="54165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916DD" w:rsidRDefault="003666F9" w:rsidP="009E3590">
                              <w:pPr>
                                <w:jc w:val="center"/>
                                <w:rPr>
                                  <w:sz w:val="20"/>
                                  <w:szCs w:val="20"/>
                                </w:rPr>
                              </w:pPr>
                              <w:r w:rsidRPr="004916DD">
                                <w:rPr>
                                  <w:sz w:val="20"/>
                                  <w:szCs w:val="20"/>
                                </w:rPr>
                                <w:t>Модель потребностей в профессиональном опыте организации и возможностей ее реализации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Прямоугольник 304"/>
                        <wps:cNvSpPr/>
                        <wps:spPr>
                          <a:xfrm>
                            <a:off x="2381693" y="818707"/>
                            <a:ext cx="1732915" cy="627321"/>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916DD" w:rsidRDefault="003666F9" w:rsidP="009E3590">
                              <w:pPr>
                                <w:jc w:val="center"/>
                                <w:rPr>
                                  <w:sz w:val="20"/>
                                  <w:szCs w:val="20"/>
                                </w:rPr>
                              </w:pPr>
                              <w:r w:rsidRPr="004916DD">
                                <w:rPr>
                                  <w:sz w:val="20"/>
                                  <w:szCs w:val="20"/>
                                </w:rPr>
                                <w:t>Разработка и принятие решения о карьерной стратегии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Прямоугольник 308"/>
                        <wps:cNvSpPr/>
                        <wps:spPr>
                          <a:xfrm>
                            <a:off x="4561368" y="808075"/>
                            <a:ext cx="1892300" cy="62674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916DD" w:rsidRDefault="003666F9" w:rsidP="009E3590">
                              <w:pPr>
                                <w:jc w:val="center"/>
                                <w:rPr>
                                  <w:sz w:val="20"/>
                                  <w:szCs w:val="20"/>
                                </w:rPr>
                              </w:pPr>
                              <w:r w:rsidRPr="004916DD">
                                <w:rPr>
                                  <w:sz w:val="20"/>
                                  <w:szCs w:val="20"/>
                                </w:rPr>
                                <w:t>Анализ профессионального опыта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Прямоугольник 309"/>
                        <wps:cNvSpPr/>
                        <wps:spPr>
                          <a:xfrm>
                            <a:off x="0" y="723014"/>
                            <a:ext cx="1892300" cy="72199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916DD" w:rsidRDefault="003666F9" w:rsidP="009E3590">
                              <w:pPr>
                                <w:jc w:val="center"/>
                                <w:rPr>
                                  <w:sz w:val="20"/>
                                  <w:szCs w:val="20"/>
                                </w:rPr>
                              </w:pPr>
                              <w:r w:rsidRPr="004916DD">
                                <w:rPr>
                                  <w:sz w:val="20"/>
                                  <w:szCs w:val="20"/>
                                </w:rPr>
                                <w:t>Анализ потребностей организационной структуры в профессиональном опыте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Прямая со стрелкой 310"/>
                        <wps:cNvCnPr/>
                        <wps:spPr>
                          <a:xfrm>
                            <a:off x="3232298" y="542261"/>
                            <a:ext cx="0" cy="265814"/>
                          </a:xfrm>
                          <a:prstGeom prst="straightConnector1">
                            <a:avLst/>
                          </a:prstGeom>
                          <a:noFill/>
                          <a:ln w="3175" cap="flat" cmpd="sng" algn="ctr">
                            <a:solidFill>
                              <a:sysClr val="windowText" lastClr="000000"/>
                            </a:solidFill>
                            <a:prstDash val="solid"/>
                            <a:headEnd type="arrow"/>
                            <a:tailEnd type="arrow"/>
                          </a:ln>
                          <a:effectLst/>
                        </wps:spPr>
                        <wps:bodyPr/>
                      </wps:wsp>
                      <wps:wsp>
                        <wps:cNvPr id="311" name="Прямая со стрелкой 311"/>
                        <wps:cNvCnPr/>
                        <wps:spPr>
                          <a:xfrm>
                            <a:off x="3232298" y="1435395"/>
                            <a:ext cx="0" cy="255182"/>
                          </a:xfrm>
                          <a:prstGeom prst="straightConnector1">
                            <a:avLst/>
                          </a:prstGeom>
                          <a:noFill/>
                          <a:ln w="3175" cap="flat" cmpd="sng" algn="ctr">
                            <a:solidFill>
                              <a:sysClr val="windowText" lastClr="000000"/>
                            </a:solidFill>
                            <a:prstDash val="solid"/>
                            <a:headEnd type="arrow"/>
                            <a:tailEnd type="arrow"/>
                          </a:ln>
                          <a:effectLst/>
                        </wps:spPr>
                        <wps:bodyPr/>
                      </wps:wsp>
                      <wps:wsp>
                        <wps:cNvPr id="315" name="Прямая со стрелкой 315"/>
                        <wps:cNvCnPr/>
                        <wps:spPr>
                          <a:xfrm flipV="1">
                            <a:off x="5730949" y="1446028"/>
                            <a:ext cx="0" cy="659972"/>
                          </a:xfrm>
                          <a:prstGeom prst="straightConnector1">
                            <a:avLst/>
                          </a:prstGeom>
                          <a:noFill/>
                          <a:ln w="3175" cap="flat" cmpd="sng" algn="ctr">
                            <a:solidFill>
                              <a:sysClr val="windowText" lastClr="000000"/>
                            </a:solidFill>
                            <a:prstDash val="solid"/>
                            <a:tailEnd type="arrow"/>
                          </a:ln>
                          <a:effectLst/>
                        </wps:spPr>
                        <wps:bodyPr/>
                      </wps:wsp>
                      <wps:wsp>
                        <wps:cNvPr id="316" name="Прямая со стрелкой 316"/>
                        <wps:cNvCnPr/>
                        <wps:spPr>
                          <a:xfrm flipH="1">
                            <a:off x="4678326" y="2105247"/>
                            <a:ext cx="1052830" cy="0"/>
                          </a:xfrm>
                          <a:prstGeom prst="straightConnector1">
                            <a:avLst/>
                          </a:prstGeom>
                          <a:noFill/>
                          <a:ln w="3175" cap="flat" cmpd="sng" algn="ctr">
                            <a:solidFill>
                              <a:sysClr val="windowText" lastClr="000000"/>
                            </a:solidFill>
                            <a:prstDash val="solid"/>
                            <a:tailEnd type="arrow"/>
                          </a:ln>
                          <a:effectLst/>
                        </wps:spPr>
                        <wps:bodyPr/>
                      </wps:wsp>
                      <wps:wsp>
                        <wps:cNvPr id="317" name="Прямая со стрелкой 317"/>
                        <wps:cNvCnPr/>
                        <wps:spPr>
                          <a:xfrm>
                            <a:off x="733647" y="2105247"/>
                            <a:ext cx="1073888" cy="0"/>
                          </a:xfrm>
                          <a:prstGeom prst="straightConnector1">
                            <a:avLst/>
                          </a:prstGeom>
                          <a:noFill/>
                          <a:ln w="3175" cap="flat" cmpd="sng" algn="ctr">
                            <a:solidFill>
                              <a:sysClr val="windowText" lastClr="000000"/>
                            </a:solidFill>
                            <a:prstDash val="solid"/>
                            <a:tailEnd type="arrow"/>
                          </a:ln>
                          <a:effectLst/>
                        </wps:spPr>
                        <wps:bodyPr/>
                      </wps:wsp>
                      <wps:wsp>
                        <wps:cNvPr id="318" name="Прямая со стрелкой 318"/>
                        <wps:cNvCnPr/>
                        <wps:spPr>
                          <a:xfrm flipV="1">
                            <a:off x="733647" y="1435395"/>
                            <a:ext cx="0" cy="670398"/>
                          </a:xfrm>
                          <a:prstGeom prst="straightConnector1">
                            <a:avLst/>
                          </a:prstGeom>
                          <a:noFill/>
                          <a:ln w="3175" cap="flat" cmpd="sng" algn="ctr">
                            <a:solidFill>
                              <a:sysClr val="windowText" lastClr="000000"/>
                            </a:solidFill>
                            <a:prstDash val="solid"/>
                            <a:tailEnd type="arrow"/>
                          </a:ln>
                          <a:effectLst/>
                        </wps:spPr>
                        <wps:bodyPr/>
                      </wps:wsp>
                      <wps:wsp>
                        <wps:cNvPr id="319" name="Прямая со стрелкой 319"/>
                        <wps:cNvCnPr/>
                        <wps:spPr>
                          <a:xfrm>
                            <a:off x="733647" y="202019"/>
                            <a:ext cx="1073888" cy="0"/>
                          </a:xfrm>
                          <a:prstGeom prst="straightConnector1">
                            <a:avLst/>
                          </a:prstGeom>
                          <a:noFill/>
                          <a:ln w="3175" cap="flat" cmpd="sng" algn="ctr">
                            <a:solidFill>
                              <a:sysClr val="windowText" lastClr="000000"/>
                            </a:solidFill>
                            <a:prstDash val="solid"/>
                            <a:tailEnd type="arrow"/>
                          </a:ln>
                          <a:effectLst/>
                        </wps:spPr>
                        <wps:bodyPr/>
                      </wps:wsp>
                      <wps:wsp>
                        <wps:cNvPr id="320" name="Прямая со стрелкой 320"/>
                        <wps:cNvCnPr/>
                        <wps:spPr>
                          <a:xfrm>
                            <a:off x="733647" y="202019"/>
                            <a:ext cx="0" cy="520995"/>
                          </a:xfrm>
                          <a:prstGeom prst="straightConnector1">
                            <a:avLst/>
                          </a:prstGeom>
                          <a:noFill/>
                          <a:ln w="3175" cap="flat" cmpd="sng" algn="ctr">
                            <a:solidFill>
                              <a:sysClr val="windowText" lastClr="000000"/>
                            </a:solidFill>
                            <a:prstDash val="solid"/>
                            <a:tailEnd type="arrow"/>
                          </a:ln>
                          <a:effectLst/>
                        </wps:spPr>
                        <wps:bodyPr/>
                      </wps:wsp>
                      <wps:wsp>
                        <wps:cNvPr id="321" name="Прямая со стрелкой 321"/>
                        <wps:cNvCnPr/>
                        <wps:spPr>
                          <a:xfrm flipH="1">
                            <a:off x="4678326" y="148856"/>
                            <a:ext cx="1052830" cy="0"/>
                          </a:xfrm>
                          <a:prstGeom prst="straightConnector1">
                            <a:avLst/>
                          </a:prstGeom>
                          <a:noFill/>
                          <a:ln w="3175" cap="flat" cmpd="sng" algn="ctr">
                            <a:solidFill>
                              <a:sysClr val="windowText" lastClr="000000"/>
                            </a:solidFill>
                            <a:prstDash val="solid"/>
                            <a:tailEnd type="arrow"/>
                          </a:ln>
                          <a:effectLst/>
                        </wps:spPr>
                        <wps:bodyPr/>
                      </wps:wsp>
                      <wps:wsp>
                        <wps:cNvPr id="322" name="Прямая со стрелкой 322"/>
                        <wps:cNvCnPr/>
                        <wps:spPr>
                          <a:xfrm>
                            <a:off x="5730949" y="159489"/>
                            <a:ext cx="0" cy="659218"/>
                          </a:xfrm>
                          <a:prstGeom prst="straightConnector1">
                            <a:avLst/>
                          </a:prstGeom>
                          <a:noFill/>
                          <a:ln w="317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323" o:spid="_x0000_s1167" style="position:absolute;left:0;text-align:left;margin-left:-4.7pt;margin-top:49.2pt;width:464.65pt;height:181.65pt;z-index:251853824;mso-width-relative:margin;mso-height-relative:margin" coordsize="64536,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">
                <v:rect id="Прямоугольник 302" o:spid="_x0000_s1168" style="position:absolute;left:18075;width:28708;height:5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1Ry8QA&#10;AADcAAAADwAAAGRycy9kb3ducmV2LnhtbESPX2vCQBDE3wt+h2MF3+qlCqWkXkQKQhFfGiv4uOY2&#10;f2p2L82dMf32PaHQx2FmfsOs1iO3aqDeN04MPM0TUCSFs41UBj4P28cXUD6gWGydkIEf8rDOJg8r&#10;TK27yQcNeahUhIhP0UAdQpdq7YuaGP3cdSTRK13PGKLsK217vEU4t3qRJM+asZG4UGNHbzUVl/zK&#10;BnbH4Yt4fz7t9kuHeWP5e1uyMbPpuHkFFWgM/+G/9rs1sEwWcD8Tj4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UcvEAAAA3AAAAA8AAAAAAAAAAAAAAAAAmAIAAGRycy9k&#10;b3ducmV2LnhtbFBLBQYAAAAABAAEAPUAAACJAwAAAAA=&#10;" fillcolor="window" strokecolor="windowText" strokeweight=".25pt">
                  <v:textbox>
                    <w:txbxContent>
                      <w:p w:rsidR="003666F9" w:rsidRPr="004916DD" w:rsidRDefault="003666F9" w:rsidP="009E3590">
                        <w:pPr>
                          <w:jc w:val="center"/>
                          <w:rPr>
                            <w:sz w:val="20"/>
                            <w:szCs w:val="20"/>
                          </w:rPr>
                        </w:pPr>
                        <w:r w:rsidRPr="004916DD">
                          <w:rPr>
                            <w:sz w:val="20"/>
                            <w:szCs w:val="20"/>
                          </w:rPr>
                          <w:t>Выполнение принятых решений и реализация планов карьеры персонала организации</w:t>
                        </w:r>
                      </w:p>
                    </w:txbxContent>
                  </v:textbox>
                </v:rect>
                <v:rect id="Прямоугольник 303" o:spid="_x0000_s1169" style="position:absolute;left:18075;top:16905;width:28702;height:5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0UMMA&#10;AADcAAAADwAAAGRycy9kb3ducmV2LnhtbESPQWvCQBSE7wX/w/IEb3VjA6VEVxFBKOLFtIUen9ln&#10;Es17G7NrjP++Wyj0OMzMN8xiNXCjeup87cTAbJqAIimcraU08PmxfX4D5QOKxcYJGXiQh9Vy9LTA&#10;zLq7HKjPQ6kiRHyGBqoQ2kxrX1TE6KeuJYneyXWMIcqu1LbDe4Rzo1+S5FUz1hIXKmxpU1FxyW9s&#10;YPfVn4n3x+/dPnWY15av2xMbMxkP6zmoQEP4D/+1362BNEnh90w8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H0UMMAAADcAAAADwAAAAAAAAAAAAAAAACYAgAAZHJzL2Rv&#10;d25yZXYueG1sUEsFBgAAAAAEAAQA9QAAAIgDAAAAAA==&#10;" fillcolor="window" strokecolor="windowText" strokeweight=".25pt">
                  <v:textbox>
                    <w:txbxContent>
                      <w:p w:rsidR="003666F9" w:rsidRPr="004916DD" w:rsidRDefault="003666F9" w:rsidP="009E3590">
                        <w:pPr>
                          <w:jc w:val="center"/>
                          <w:rPr>
                            <w:sz w:val="20"/>
                            <w:szCs w:val="20"/>
                          </w:rPr>
                        </w:pPr>
                        <w:r w:rsidRPr="004916DD">
                          <w:rPr>
                            <w:sz w:val="20"/>
                            <w:szCs w:val="20"/>
                          </w:rPr>
                          <w:t>Модель потребностей в профессиональном опыте организации и возможностей ее реализации</w:t>
                        </w:r>
                      </w:p>
                    </w:txbxContent>
                  </v:textbox>
                </v:rect>
                <v:rect id="Прямоугольник 304" o:spid="_x0000_s1170" style="position:absolute;left:23816;top:8187;width:17330;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sJMQA&#10;AADcAAAADwAAAGRycy9kb3ducmV2LnhtbESPQWvCQBSE74X+h+UVvNVNqxSJrlIKgogXo0KPr9ln&#10;Epv3Ns2uMf57VxB6HGbmG2a26LlWHbW+cmLgbZiAIsmdraQwsN8tXyegfECxWDshA1fysJg/P80w&#10;te4iW+qyUKgIEZ+igTKEJtXa5yUx+qFrSKJ3dC1jiLIttG3xEuFc6/ck+dCMlcSFEhv6Kin/zc5s&#10;YH3oTsSbn+/1ZuQwqyz/LY9szOCl/5yCCtSH//CjvbIGRskY7mfiE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4bCTEAAAA3AAAAA8AAAAAAAAAAAAAAAAAmAIAAGRycy9k&#10;b3ducmV2LnhtbFBLBQYAAAAABAAEAPUAAACJAwAAAAA=&#10;" fillcolor="window" strokecolor="windowText" strokeweight=".25pt">
                  <v:textbox>
                    <w:txbxContent>
                      <w:p w:rsidR="003666F9" w:rsidRPr="004916DD" w:rsidRDefault="003666F9" w:rsidP="009E3590">
                        <w:pPr>
                          <w:jc w:val="center"/>
                          <w:rPr>
                            <w:sz w:val="20"/>
                            <w:szCs w:val="20"/>
                          </w:rPr>
                        </w:pPr>
                        <w:r w:rsidRPr="004916DD">
                          <w:rPr>
                            <w:sz w:val="20"/>
                            <w:szCs w:val="20"/>
                          </w:rPr>
                          <w:t>Разработка и принятие решения о карьерной стратегии организации</w:t>
                        </w:r>
                      </w:p>
                    </w:txbxContent>
                  </v:textbox>
                </v:rect>
                <v:rect id="Прямоугольник 308" o:spid="_x0000_s1171" style="position:absolute;left:45613;top:8080;width:18923;height: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mIcAA&#10;AADcAAAADwAAAGRycy9kb3ducmV2LnhtbERPTWvCQBC9C/6HZQRvurFCKamrFEEQ8WKs4HHMjkna&#10;zGzMbmP89+6h4PHxvhernmvVUesrJwZm0wQUSe5sJYWB7+Nm8gHKBxSLtRMy8CAPq+VwsMDUursc&#10;qMtCoWKI+BQNlCE0qdY+L4nRT11DErmraxlDhG2hbYv3GM61fkuSd81YSWwosaF1Sflv9scGdqfu&#10;h3h/Oe/2c4dZZfm2ubIx41H/9QkqUB9e4n/31hqYJ3FtPBOPgF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VmIcAAAADcAAAADwAAAAAAAAAAAAAAAACYAgAAZHJzL2Rvd25y&#10;ZXYueG1sUEsFBgAAAAAEAAQA9QAAAIUDAAAAAA==&#10;" fillcolor="window" strokecolor="windowText" strokeweight=".25pt">
                  <v:textbox>
                    <w:txbxContent>
                      <w:p w:rsidR="003666F9" w:rsidRPr="004916DD" w:rsidRDefault="003666F9" w:rsidP="009E3590">
                        <w:pPr>
                          <w:jc w:val="center"/>
                          <w:rPr>
                            <w:sz w:val="20"/>
                            <w:szCs w:val="20"/>
                          </w:rPr>
                        </w:pPr>
                        <w:r w:rsidRPr="004916DD">
                          <w:rPr>
                            <w:sz w:val="20"/>
                            <w:szCs w:val="20"/>
                          </w:rPr>
                          <w:t>Анализ профессионального опыта персонала</w:t>
                        </w:r>
                      </w:p>
                    </w:txbxContent>
                  </v:textbox>
                </v:rect>
                <v:rect id="Прямоугольник 309" o:spid="_x0000_s1172" style="position:absolute;top:7230;width:18923;height:7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usQA&#10;AADcAAAADwAAAGRycy9kb3ducmV2LnhtbESPQWvCQBSE74X+h+UVvNVNK0iNrlIKgogXo0KPr9ln&#10;Epv3Ns2uMf57VxB6HGbmG2a26LlWHbW+cmLgbZiAIsmdraQwsN8tXz9A+YBisXZCBq7kYTF/fpph&#10;at1FttRloVARIj5FA2UITaq1z0ti9EPXkETv6FrGEGVbaNviJcK51u9JMtaMlcSFEhv6Kin/zc5s&#10;YH3oTsSbn+/1ZuQwqyz/LY9szOCl/5yCCtSH//CjvbIGRskE7mfiE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5w7rEAAAA3AAAAA8AAAAAAAAAAAAAAAAAmAIAAGRycy9k&#10;b3ducmV2LnhtbFBLBQYAAAAABAAEAPUAAACJAwAAAAA=&#10;" fillcolor="window" strokecolor="windowText" strokeweight=".25pt">
                  <v:textbox>
                    <w:txbxContent>
                      <w:p w:rsidR="003666F9" w:rsidRPr="004916DD" w:rsidRDefault="003666F9" w:rsidP="009E3590">
                        <w:pPr>
                          <w:jc w:val="center"/>
                          <w:rPr>
                            <w:sz w:val="20"/>
                            <w:szCs w:val="20"/>
                          </w:rPr>
                        </w:pPr>
                        <w:r w:rsidRPr="004916DD">
                          <w:rPr>
                            <w:sz w:val="20"/>
                            <w:szCs w:val="20"/>
                          </w:rPr>
                          <w:t>Анализ потребностей организационной структуры в профессиональном опыте персонала</w:t>
                        </w:r>
                      </w:p>
                    </w:txbxContent>
                  </v:textbox>
                </v:rect>
                <v:shape id="Прямая со стрелкой 310" o:spid="_x0000_s1173" type="#_x0000_t32" style="position:absolute;left:32322;top:5422;width:0;height:2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8L8IAAADcAAAADwAAAGRycy9kb3ducmV2LnhtbERPz2vCMBS+D/wfwhN2GZqqULUaRQaC&#10;7LYqgrdH82yqzUtJMu321y+HwY4f3+/1treteJAPjWMFk3EGgrhyuuFawem4Hy1AhIissXVMCr4p&#10;wHYzeFljod2TP+lRxlqkEA4FKjAxdoWUoTJkMYxdR5y4q/MWY4K+ltrjM4XbVk6zLJcWG04NBjt6&#10;N1Tdyy+rQOazs7+U9/xtuag/4s2Z+c/BKPU67HcrEJH6+C/+cx+0gtkkzU9n0h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W8L8IAAADcAAAADwAAAAAAAAAAAAAA&#10;AAChAgAAZHJzL2Rvd25yZXYueG1sUEsFBgAAAAAEAAQA+QAAAJADAAAAAA==&#10;" strokecolor="windowText" strokeweight=".25pt">
                  <v:stroke startarrow="open" endarrow="open"/>
                </v:shape>
                <v:shape id="Прямая со стрелкой 311" o:spid="_x0000_s1174" type="#_x0000_t32" style="position:absolute;left:32322;top:14353;width:0;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kZtMUAAADcAAAADwAAAGRycy9kb3ducmV2LnhtbESPQWsCMRSE74L/ITyhF6nZrbC1W6OU&#10;QkF6c5VCb4/N62br5mVJUl399Y0geBxm5htmuR5sJ47kQ+tYQT7LQBDXTrfcKNjvPh4XIEJE1tg5&#10;JgVnCrBejUdLLLU78ZaOVWxEgnAoUYGJsS+lDLUhi2HmeuLk/ThvMSbpG6k9nhLcdvIpywppseW0&#10;YLCnd0P1ofqzCmQx//Lf1aGYviyaz/jrzPNlY5R6mAxvryAiDfEevrU3WsE8z+F6Jh0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kZtMUAAADcAAAADwAAAAAAAAAA&#10;AAAAAAChAgAAZHJzL2Rvd25yZXYueG1sUEsFBgAAAAAEAAQA+QAAAJMDAAAAAA==&#10;" strokecolor="windowText" strokeweight=".25pt">
                  <v:stroke startarrow="open" endarrow="open"/>
                </v:shape>
                <v:shape id="Прямая со стрелкой 315" o:spid="_x0000_s1175" type="#_x0000_t32" style="position:absolute;left:57309;top:14460;width:0;height:6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aTsIAAADcAAAADwAAAGRycy9kb3ducmV2LnhtbESPQWsCMRSE74L/ITzBm2ZTa5HVKNJq&#10;8dBLVTw/Ns/N4uZlSVLd/vumUOhxmJlvmNWmd624U4iNZw1qWoAgrrxpuNZwPu0nCxAxIRtsPZOG&#10;b4qwWQ8HKyyNf/An3Y+pFhnCsUQNNqWulDJWlhzGqe+Is3f1wWHKMtTSBHxkuGvlU1G8SIcN5wWL&#10;Hb1aqm7HL6cB/cVYdaB9G3Yfb/37Ts2fjdJ6POq3SxCJ+vQf/msfjIaZmsPvmXwE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aTsIAAADcAAAADwAAAAAAAAAAAAAA&#10;AAChAgAAZHJzL2Rvd25yZXYueG1sUEsFBgAAAAAEAAQA+QAAAJADAAAAAA==&#10;" strokecolor="windowText" strokeweight=".25pt">
                  <v:stroke endarrow="open"/>
                </v:shape>
                <v:shape id="Прямая со стрелкой 316" o:spid="_x0000_s1176" type="#_x0000_t32" style="position:absolute;left:46783;top:21052;width:105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JEOcIAAADcAAAADwAAAGRycy9kb3ducmV2LnhtbESPQWsCMRSE7wX/Q3iCt5pNbUVWo4jV&#10;4qGXWvH82Dw3i5uXJYm6/vumUOhxmJlvmMWqd624UYiNZw1qXIAgrrxpuNZw/N49z0DEhGyw9Uwa&#10;HhRhtRw8LbA0/s5fdDukWmQIxxI12JS6UspYWXIYx74jzt7ZB4cpy1BLE/Ce4a6VL0UxlQ4bzgsW&#10;O9pYqi6Hq9OA/mSs2tOuDdvP9/5jq95ejdJ6NOzXcxCJ+vQf/mvvjYaJmsLvmXwE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JEOcIAAADcAAAADwAAAAAAAAAAAAAA&#10;AAChAgAAZHJzL2Rvd25yZXYueG1sUEsFBgAAAAAEAAQA+QAAAJADAAAAAA==&#10;" strokecolor="windowText" strokeweight=".25pt">
                  <v:stroke endarrow="open"/>
                </v:shape>
                <v:shape id="Прямая со стрелкой 317" o:spid="_x0000_s1177" type="#_x0000_t32" style="position:absolute;left:7336;top:21052;width:107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20dMYAAADcAAAADwAAAGRycy9kb3ducmV2LnhtbESPQUvDQBCF74L/YRnBm91UUWvstkhp&#10;oF6EpoW2tyE7TYLZ2bg7beO/dwXB4+PN+9686XxwnTpTiK1nA+NRBoq48rbl2sB2U9xNQEVBtth5&#10;JgPfFGE+u76aYm79hdd0LqVWCcIxRwONSJ9rHauGHMaR74mTd/TBoSQZam0DXhLcdfo+y560w5ZT&#10;Q4M9LRqqPsuTS2+8Lw/l7lC8fHUfj8U+eNn2RzHm9mZ4ewUlNMj/8V96ZQ08jJ/hd0wigJ7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9tHTGAAAA3AAAAA8AAAAAAAAA&#10;AAAAAAAAoQIAAGRycy9kb3ducmV2LnhtbFBLBQYAAAAABAAEAPkAAACUAwAAAAA=&#10;" strokecolor="windowText" strokeweight=".25pt">
                  <v:stroke endarrow="open"/>
                </v:shape>
                <v:shape id="Прямая со стрелкой 318" o:spid="_x0000_s1178" type="#_x0000_t32" style="position:absolute;left:7336;top:14353;width:0;height:67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F10MAAAADcAAAADwAAAGRycy9kb3ducmV2LnhtbERPz2vCMBS+C/4P4Qm7aZpNx6hNRTYV&#10;D17mxs6P5tkUm5eSZNr998thsOPH97vajK4XNwqx86xBLQoQxI03HbcaPj/28xcQMSEb7D2Thh+K&#10;sKmnkwpL4+/8TrdzakUO4ViiBpvSUEoZG0sO48IPxJm7+OAwZRhaaQLec7jr5WNRPEuHHecGiwO9&#10;Wmqu52+nAf2XsepI+z7sTm/jYadWS6O0fpiN2zWIRGP6F/+5j0bDk8pr85l8BGT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xddDAAAAA3AAAAA8AAAAAAAAAAAAAAAAA&#10;oQIAAGRycy9kb3ducmV2LnhtbFBLBQYAAAAABAAEAPkAAACOAwAAAAA=&#10;" strokecolor="windowText" strokeweight=".25pt">
                  <v:stroke endarrow="open"/>
                </v:shape>
                <v:shape id="Прямая со стрелкой 319" o:spid="_x0000_s1179" type="#_x0000_t32" style="position:absolute;left:7336;top:2020;width:107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FncYAAADcAAAADwAAAGRycy9kb3ducmV2LnhtbESPQUvDQBCF74L/YRnBm920YrFpt0XE&#10;gF4EY6HtbchOk9DsbLo7tvHfu0Khx8eb9715i9XgOnWiEFvPBsajDBRx5W3LtYH1d/HwDCoKssXO&#10;Mxn4pQir5e3NAnPrz/xFp1JqlSAcczTQiPS51rFqyGEc+Z44eXsfHEqSodY24DnBXacnWTbVDltO&#10;DQ329NpQdSh/XHrj421XbnbF7Nh9PhXb4GXd78WY+7vhZQ5KaJDr8SX9bg08jmfwPyYR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hZ3GAAAA3AAAAA8AAAAAAAAA&#10;AAAAAAAAoQIAAGRycy9kb3ducmV2LnhtbFBLBQYAAAAABAAEAPkAAACUAwAAAAA=&#10;" strokecolor="windowText" strokeweight=".25pt">
                  <v:stroke endarrow="open"/>
                </v:shape>
                <v:shape id="Прямая со стрелкой 320" o:spid="_x0000_s1180" type="#_x0000_t32" style="position:absolute;left:7336;top:2020;width:0;height:5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mvcUAAADcAAAADwAAAGRycy9kb3ducmV2LnhtbESPwUrDQBCG74LvsIzgzW6sKJp2W0QM&#10;6EUwFmxvQ3aaBLOzcXds49s7B6HH4Z//m2+W6ykM5kAp95EdXM8KMMRN9D23DjYf1dU9mCzIHofI&#10;5OCXMqxX52dLLH088jsdammNQjiX6KATGUtrc9NRwDyLI7Fm+5gCio6ptT7hUeFhsPOiuLMBe9YL&#10;HY701FHzVf8E1Xh93tWfu+rhe3i7rbYpymbci3OXF9PjAozQJKfl//aLd3AzV319Rgl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jmvcUAAADcAAAADwAAAAAAAAAA&#10;AAAAAAChAgAAZHJzL2Rvd25yZXYueG1sUEsFBgAAAAAEAAQA+QAAAJMDAAAAAA==&#10;" strokecolor="windowText" strokeweight=".25pt">
                  <v:stroke endarrow="open"/>
                </v:shape>
                <v:shape id="Прямая со стрелкой 321" o:spid="_x0000_s1181" type="#_x0000_t32" style="position:absolute;left:46783;top:1488;width:105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8MIAAADcAAAADwAAAGRycy9kb3ducmV2LnhtbESPQWsCMRSE7wX/Q3iCt5qN2iJbo0ir&#10;4qGX2uL5sXndLG5eliTq+u+NUOhxmJlvmMWqd624UIiNZw1qXIAgrrxpuNbw8719noOICdlg65k0&#10;3CjCajl4WmBp/JW/6HJItcgQjiVqsCl1pZSxsuQwjn1HnL1fHxymLEMtTcBrhrtWToriVTpsOC9Y&#10;7OjdUnU6nJ0G9Edj1Z62bdh8fvS7jXqZGaX1aNiv30Ak6tN/+K+9NxqmEwWP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8MIAAADcAAAADwAAAAAAAAAAAAAA&#10;AAChAgAAZHJzL2Rvd25yZXYueG1sUEsFBgAAAAAEAAQA+QAAAJADAAAAAA==&#10;" strokecolor="windowText" strokeweight=".25pt">
                  <v:stroke endarrow="open"/>
                </v:shape>
                <v:shape id="Прямая со стрелкой 322" o:spid="_x0000_s1182" type="#_x0000_t32" style="position:absolute;left:57309;top:1594;width:0;height:6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UcYAAADcAAAADwAAAGRycy9kb3ducmV2LnhtbESPQUvDQBCF74L/YRmhN7sxxaKx2yLS&#10;QHsRjAXtbchOk2B2Nu5O2/jvXaHg8fHmfW/eYjW6Xp0oxM6zgbtpBoq49rbjxsDuvbx9ABUF2WLv&#10;mQz8UITV8vpqgYX1Z36jUyWNShCOBRpoRYZC61i35DBO/UCcvIMPDiXJ0Ggb8Jzgrtd5ls21w45T&#10;Q4sDvbRUf1VHl97YrvfVx758/O5f78vP4GU3HMSYyc34/ARKaJT/40t6Yw3M8hz+xiQC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m3VHGAAAA3AAAAA8AAAAAAAAA&#10;AAAAAAAAoQIAAGRycy9kb3ducmV2LnhtbFBLBQYAAAAABAAEAPkAAACUAwAAAAA=&#10;" strokecolor="windowText" strokeweight=".25pt">
                  <v:stroke endarrow="open"/>
                </v:shape>
                <w10:wrap type="topAndBottom"/>
              </v:group>
            </w:pict>
          </mc:Fallback>
        </mc:AlternateContent>
      </w:r>
      <w:r w:rsidRPr="009E3590">
        <w:rPr>
          <w:rFonts w:ascii="Times New Roman" w:hAnsi="Times New Roman" w:cs="Times New Roman"/>
          <w:sz w:val="24"/>
          <w:szCs w:val="24"/>
        </w:rPr>
        <w:t xml:space="preserve">Ю. Г. </w:t>
      </w:r>
      <w:proofErr w:type="spellStart"/>
      <w:r w:rsidRPr="009E3590">
        <w:rPr>
          <w:rFonts w:ascii="Times New Roman" w:hAnsi="Times New Roman" w:cs="Times New Roman"/>
          <w:sz w:val="24"/>
          <w:szCs w:val="24"/>
        </w:rPr>
        <w:t>Одегов</w:t>
      </w:r>
      <w:proofErr w:type="spellEnd"/>
      <w:r w:rsidRPr="009E3590">
        <w:rPr>
          <w:rFonts w:ascii="Times New Roman" w:hAnsi="Times New Roman" w:cs="Times New Roman"/>
          <w:sz w:val="24"/>
          <w:szCs w:val="24"/>
        </w:rPr>
        <w:t xml:space="preserve"> предлагает следующую модель процесса управления деловой карьерой персонала (рис. 1.7).</w:t>
      </w:r>
    </w:p>
    <w:p w:rsidR="009E3590" w:rsidRPr="009E3590" w:rsidRDefault="009E3590" w:rsidP="009E3590">
      <w:pPr>
        <w:spacing w:line="360" w:lineRule="auto"/>
        <w:jc w:val="both"/>
        <w:rPr>
          <w:rFonts w:ascii="Times New Roman" w:hAnsi="Times New Roman" w:cs="Times New Roman"/>
          <w:sz w:val="24"/>
          <w:szCs w:val="24"/>
        </w:rPr>
      </w:pP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Рисунок 1.7 Модель процесса УДК</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cs="Times New Roman"/>
          <w:i/>
          <w:sz w:val="24"/>
          <w:szCs w:val="24"/>
        </w:rPr>
        <w:t>Источник</w:t>
      </w:r>
      <w:r w:rsidRPr="009E3590">
        <w:rPr>
          <w:rFonts w:ascii="Times New Roman" w:hAnsi="Times New Roman" w:cs="Times New Roman"/>
          <w:sz w:val="24"/>
          <w:szCs w:val="24"/>
        </w:rPr>
        <w:t>:</w:t>
      </w:r>
      <w:r w:rsidRPr="009E3590">
        <w:rPr>
          <w:sz w:val="24"/>
          <w:szCs w:val="24"/>
        </w:rPr>
        <w:t xml:space="preserve"> </w:t>
      </w:r>
      <w:proofErr w:type="spellStart"/>
      <w:r w:rsidRPr="009E3590">
        <w:rPr>
          <w:rFonts w:ascii="Times New Roman" w:hAnsi="Times New Roman"/>
          <w:sz w:val="24"/>
          <w:szCs w:val="24"/>
        </w:rPr>
        <w:t>Одегов</w:t>
      </w:r>
      <w:proofErr w:type="spellEnd"/>
      <w:r w:rsidRPr="009E3590">
        <w:rPr>
          <w:rFonts w:ascii="Times New Roman" w:hAnsi="Times New Roman"/>
          <w:sz w:val="24"/>
          <w:szCs w:val="24"/>
        </w:rPr>
        <w:t xml:space="preserve"> Ю. Г. УПРАВЛЕНИЕ ПЕРСОНАЛОМ В СТРУКТУРНО ЛОГИЧЕСКИХ СХЕМАХ: Учебник. 2 е изд., </w:t>
      </w:r>
      <w:proofErr w:type="spellStart"/>
      <w:r w:rsidRPr="009E3590">
        <w:rPr>
          <w:rFonts w:ascii="Times New Roman" w:hAnsi="Times New Roman"/>
          <w:sz w:val="24"/>
          <w:szCs w:val="24"/>
        </w:rPr>
        <w:t>перераб</w:t>
      </w:r>
      <w:proofErr w:type="spellEnd"/>
      <w:r w:rsidRPr="009E3590">
        <w:rPr>
          <w:rFonts w:ascii="Times New Roman" w:hAnsi="Times New Roman"/>
          <w:sz w:val="24"/>
          <w:szCs w:val="24"/>
        </w:rPr>
        <w:t>. и доп. — М.: Издательство «Альфа Пресс», 2008.-С.700.</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Согласно подходу </w:t>
      </w:r>
      <w:proofErr w:type="spellStart"/>
      <w:r w:rsidRPr="009E3590">
        <w:rPr>
          <w:rFonts w:ascii="Times New Roman" w:hAnsi="Times New Roman"/>
          <w:sz w:val="24"/>
          <w:szCs w:val="24"/>
        </w:rPr>
        <w:t>Ю.Г.Одегова</w:t>
      </w:r>
      <w:proofErr w:type="spellEnd"/>
      <w:r w:rsidRPr="009E3590">
        <w:rPr>
          <w:rFonts w:ascii="Times New Roman" w:hAnsi="Times New Roman"/>
          <w:sz w:val="24"/>
          <w:szCs w:val="24"/>
        </w:rPr>
        <w:t xml:space="preserve">,  процесс УДК должен начинаться с разработки организацией карьерной стратегии по отношении к работнику на основе выявленных потребностей в профессиональном опыте организации (например, потребностей в определенных специалистах, должностях) и возможностей реализации стратегии, а также учета интересов и профессиональных стремлений работника. Если сотрудник успешно прошел процедуру деловой оценки и организация заинтересована в его профессиональном продвижении, что показал анализ потребностей организационной структуры в профессиональном опыте персонала, а также может предоставить ему возможности для профессионального развития, то </w:t>
      </w:r>
      <w:proofErr w:type="gramStart"/>
      <w:r w:rsidRPr="009E3590">
        <w:rPr>
          <w:rFonts w:ascii="Times New Roman" w:hAnsi="Times New Roman"/>
          <w:sz w:val="24"/>
          <w:szCs w:val="24"/>
        </w:rPr>
        <w:t>составляется ИПР работника и принимаются</w:t>
      </w:r>
      <w:proofErr w:type="gramEnd"/>
      <w:r w:rsidRPr="009E3590">
        <w:rPr>
          <w:rFonts w:ascii="Times New Roman" w:hAnsi="Times New Roman"/>
          <w:sz w:val="24"/>
          <w:szCs w:val="24"/>
        </w:rPr>
        <w:t xml:space="preserve"> дальнейшие меры по его реализации. </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Как видим, модель УДК </w:t>
      </w:r>
      <w:proofErr w:type="spellStart"/>
      <w:r w:rsidRPr="009E3590">
        <w:rPr>
          <w:rFonts w:ascii="Times New Roman" w:hAnsi="Times New Roman"/>
          <w:sz w:val="24"/>
          <w:szCs w:val="24"/>
        </w:rPr>
        <w:t>Одегова</w:t>
      </w:r>
      <w:proofErr w:type="spellEnd"/>
      <w:r w:rsidRPr="009E3590">
        <w:rPr>
          <w:rFonts w:ascii="Times New Roman" w:hAnsi="Times New Roman"/>
          <w:sz w:val="24"/>
          <w:szCs w:val="24"/>
        </w:rPr>
        <w:t xml:space="preserve"> рассматривалась с позиции организации: акцент на выработке карьерной стратегии и связи с другими процессами.</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 xml:space="preserve">Таким образом, рассмотрев различные подходы к процессу управления деловой карьерой в организации, можно выявить их отличительные черты. </w:t>
      </w:r>
      <w:proofErr w:type="gramStart"/>
      <w:r w:rsidRPr="009E3590">
        <w:rPr>
          <w:rFonts w:ascii="Times New Roman" w:hAnsi="Times New Roman"/>
          <w:sz w:val="24"/>
          <w:szCs w:val="24"/>
        </w:rPr>
        <w:t xml:space="preserve">Модель процесса управления деловой карьерой </w:t>
      </w:r>
      <w:proofErr w:type="spellStart"/>
      <w:r w:rsidRPr="009E3590">
        <w:rPr>
          <w:rFonts w:ascii="Times New Roman" w:hAnsi="Times New Roman"/>
          <w:sz w:val="24"/>
          <w:szCs w:val="24"/>
        </w:rPr>
        <w:t>С.Шекшня</w:t>
      </w:r>
      <w:proofErr w:type="spellEnd"/>
      <w:r w:rsidRPr="009E3590">
        <w:rPr>
          <w:rFonts w:ascii="Times New Roman" w:hAnsi="Times New Roman"/>
          <w:sz w:val="24"/>
          <w:szCs w:val="24"/>
        </w:rPr>
        <w:t xml:space="preserve">, по мнению автора, более наглядна и понятна для работника: показаны все этапы управления карьерой с момента прихода на работу до </w:t>
      </w:r>
      <w:r w:rsidRPr="009E3590">
        <w:rPr>
          <w:rFonts w:ascii="Times New Roman" w:hAnsi="Times New Roman"/>
          <w:sz w:val="24"/>
          <w:szCs w:val="24"/>
        </w:rPr>
        <w:lastRenderedPageBreak/>
        <w:t>появления вакансии, а также демонстрируются всевозможные исходы того или иного события (например, в случае появления вакансии, соответствующей интересам и уровню профессиональной подготовки работника, он получает новую должность;</w:t>
      </w:r>
      <w:proofErr w:type="gramEnd"/>
      <w:r w:rsidRPr="009E3590">
        <w:rPr>
          <w:rFonts w:ascii="Times New Roman" w:hAnsi="Times New Roman"/>
          <w:sz w:val="24"/>
          <w:szCs w:val="24"/>
        </w:rPr>
        <w:t xml:space="preserve"> в случае отсутствия вакантной позиции сотрудник </w:t>
      </w:r>
      <w:proofErr w:type="gramStart"/>
      <w:r w:rsidRPr="009E3590">
        <w:rPr>
          <w:rFonts w:ascii="Times New Roman" w:hAnsi="Times New Roman"/>
          <w:sz w:val="24"/>
          <w:szCs w:val="24"/>
        </w:rPr>
        <w:t>возвращается на этап работы в должности и снова</w:t>
      </w:r>
      <w:proofErr w:type="gramEnd"/>
      <w:r w:rsidRPr="009E3590">
        <w:rPr>
          <w:rFonts w:ascii="Times New Roman" w:hAnsi="Times New Roman"/>
          <w:sz w:val="24"/>
          <w:szCs w:val="24"/>
        </w:rPr>
        <w:t xml:space="preserve"> будет проходить через все карьерные этапы до появления вакансии, соответствующей его стремлениям). Если обратиться к рассмотрению модели процесса управления карьерой </w:t>
      </w:r>
      <w:proofErr w:type="spellStart"/>
      <w:r w:rsidRPr="009E3590">
        <w:rPr>
          <w:rFonts w:ascii="Times New Roman" w:hAnsi="Times New Roman"/>
          <w:sz w:val="24"/>
          <w:szCs w:val="24"/>
        </w:rPr>
        <w:t>М.Армстронга</w:t>
      </w:r>
      <w:proofErr w:type="spellEnd"/>
      <w:r w:rsidRPr="009E3590">
        <w:rPr>
          <w:rFonts w:ascii="Times New Roman" w:hAnsi="Times New Roman"/>
          <w:sz w:val="24"/>
          <w:szCs w:val="24"/>
        </w:rPr>
        <w:t xml:space="preserve">, то можно заметить, что его видение процесса УДК носит </w:t>
      </w:r>
      <w:proofErr w:type="gramStart"/>
      <w:r w:rsidRPr="009E3590">
        <w:rPr>
          <w:rFonts w:ascii="Times New Roman" w:hAnsi="Times New Roman"/>
          <w:sz w:val="24"/>
          <w:szCs w:val="24"/>
        </w:rPr>
        <w:t>более системный</w:t>
      </w:r>
      <w:proofErr w:type="gramEnd"/>
      <w:r w:rsidRPr="009E3590">
        <w:rPr>
          <w:rFonts w:ascii="Times New Roman" w:hAnsi="Times New Roman"/>
          <w:sz w:val="24"/>
          <w:szCs w:val="24"/>
        </w:rPr>
        <w:t xml:space="preserve"> характер: выделяются ключевые элементы системы управления карьерой, показаны причинно-следственные связи процесса управления деловой карьерой. Стоит отметить, что подход </w:t>
      </w:r>
      <w:proofErr w:type="spellStart"/>
      <w:r w:rsidRPr="009E3590">
        <w:rPr>
          <w:rFonts w:ascii="Times New Roman" w:hAnsi="Times New Roman"/>
          <w:sz w:val="24"/>
          <w:szCs w:val="24"/>
        </w:rPr>
        <w:t>Армстронга</w:t>
      </w:r>
      <w:proofErr w:type="spellEnd"/>
      <w:r w:rsidRPr="009E3590">
        <w:rPr>
          <w:rFonts w:ascii="Times New Roman" w:hAnsi="Times New Roman"/>
          <w:sz w:val="24"/>
          <w:szCs w:val="24"/>
        </w:rPr>
        <w:t xml:space="preserve"> к управлению карьерой ориентирован на организацию, т.к. он учитывает в большей степени организационные потребности и интересы, акцентируя внимание на выработке политики управления карьерой и прогнозировании спроса/предложения. Что же касается модели процесса УДК </w:t>
      </w:r>
      <w:proofErr w:type="spellStart"/>
      <w:r w:rsidRPr="009E3590">
        <w:rPr>
          <w:rFonts w:ascii="Times New Roman" w:hAnsi="Times New Roman"/>
          <w:sz w:val="24"/>
          <w:szCs w:val="24"/>
        </w:rPr>
        <w:t>Одегова</w:t>
      </w:r>
      <w:proofErr w:type="spellEnd"/>
      <w:r w:rsidRPr="009E3590">
        <w:rPr>
          <w:rFonts w:ascii="Times New Roman" w:hAnsi="Times New Roman"/>
          <w:sz w:val="24"/>
          <w:szCs w:val="24"/>
        </w:rPr>
        <w:t xml:space="preserve">, то она тоже разрабатывалась для организации, а не для работника. Согласно его видению, на первый план должна выводиться карьерная стратегия, для эффективной разработки которой стоит учитывать потребности организационной структуры в кадрах и социально-экономические возможности организации, а также интересы и потребности работников, прошедших процедуру деловой оценки. В целях дальнейшего исследования будем придерживаться модели процесса управления деловой карьерой, предложенной </w:t>
      </w:r>
      <w:proofErr w:type="spellStart"/>
      <w:r w:rsidRPr="009E3590">
        <w:rPr>
          <w:rFonts w:ascii="Times New Roman" w:hAnsi="Times New Roman"/>
          <w:sz w:val="24"/>
          <w:szCs w:val="24"/>
        </w:rPr>
        <w:t>Армстронгом</w:t>
      </w:r>
      <w:proofErr w:type="spellEnd"/>
      <w:r w:rsidRPr="009E3590">
        <w:rPr>
          <w:rFonts w:ascii="Times New Roman" w:hAnsi="Times New Roman"/>
          <w:sz w:val="24"/>
          <w:szCs w:val="24"/>
        </w:rPr>
        <w:t xml:space="preserve">, когда будем говорить о формировании системы управления карьерой организацией; модель </w:t>
      </w:r>
      <w:proofErr w:type="spellStart"/>
      <w:r w:rsidRPr="009E3590">
        <w:rPr>
          <w:rFonts w:ascii="Times New Roman" w:hAnsi="Times New Roman"/>
          <w:sz w:val="24"/>
          <w:szCs w:val="24"/>
        </w:rPr>
        <w:t>С.Шекшня</w:t>
      </w:r>
      <w:proofErr w:type="spellEnd"/>
      <w:r w:rsidRPr="009E3590">
        <w:rPr>
          <w:rFonts w:ascii="Times New Roman" w:hAnsi="Times New Roman"/>
          <w:sz w:val="24"/>
          <w:szCs w:val="24"/>
        </w:rPr>
        <w:t xml:space="preserve"> целесообразно будет использовать, если пойдет речь о разработке карьерной стратегии работником.</w:t>
      </w:r>
    </w:p>
    <w:p w:rsidR="009E3590" w:rsidRPr="009E3590" w:rsidRDefault="009E3590" w:rsidP="009E3590">
      <w:pPr>
        <w:spacing w:line="360" w:lineRule="auto"/>
        <w:ind w:firstLine="709"/>
        <w:jc w:val="both"/>
        <w:rPr>
          <w:rFonts w:ascii="Times New Roman" w:hAnsi="Times New Roman"/>
          <w:sz w:val="24"/>
          <w:szCs w:val="24"/>
        </w:rPr>
      </w:pPr>
      <w:r w:rsidRPr="009E3590">
        <w:rPr>
          <w:rFonts w:ascii="Times New Roman" w:hAnsi="Times New Roman"/>
          <w:sz w:val="24"/>
          <w:szCs w:val="24"/>
        </w:rPr>
        <w:t>В заключени</w:t>
      </w:r>
      <w:proofErr w:type="gramStart"/>
      <w:r w:rsidRPr="009E3590">
        <w:rPr>
          <w:rFonts w:ascii="Times New Roman" w:hAnsi="Times New Roman"/>
          <w:sz w:val="24"/>
          <w:szCs w:val="24"/>
        </w:rPr>
        <w:t>и</w:t>
      </w:r>
      <w:proofErr w:type="gramEnd"/>
      <w:r w:rsidRPr="009E3590">
        <w:rPr>
          <w:rFonts w:ascii="Times New Roman" w:hAnsi="Times New Roman"/>
          <w:sz w:val="24"/>
          <w:szCs w:val="24"/>
        </w:rPr>
        <w:t xml:space="preserve"> 1 главы хотелось бы отметить, что управление деловой карьерой имеет определенные цели, задачи, результаты как для организации, так и для работника. Для эффективного управления карьерой персонала организация должна позаботиться о создании такой системы УДК и ее составных элементов, которые бы позволяли работникам достигать карьерных успехов и быть удовлетворенными своим профессиональным развитием. </w:t>
      </w:r>
      <w:proofErr w:type="gramStart"/>
      <w:r w:rsidRPr="009E3590">
        <w:rPr>
          <w:rFonts w:ascii="Times New Roman" w:hAnsi="Times New Roman"/>
          <w:sz w:val="24"/>
          <w:szCs w:val="24"/>
        </w:rPr>
        <w:t xml:space="preserve">Было выявлено, что при принятии решения о формировании системы УДК следует обоснованно подходить к выбору стратегии и политики УДК, а также технологий УДК: недостаточное понимание особенностей технологий УДК может привести к выбору технологии УДК, не соответствующей карьерному пространству организации, или могут быть разные ожидания от программ у </w:t>
      </w:r>
      <w:r w:rsidRPr="009E3590">
        <w:rPr>
          <w:rFonts w:ascii="Times New Roman" w:hAnsi="Times New Roman"/>
          <w:sz w:val="24"/>
          <w:szCs w:val="24"/>
          <w:lang w:val="en-US"/>
        </w:rPr>
        <w:t>HR</w:t>
      </w:r>
      <w:r w:rsidRPr="009E3590">
        <w:rPr>
          <w:rFonts w:ascii="Times New Roman" w:hAnsi="Times New Roman"/>
          <w:sz w:val="24"/>
          <w:szCs w:val="24"/>
        </w:rPr>
        <w:t>-специалистов и руководителей организации.</w:t>
      </w:r>
      <w:proofErr w:type="gramEnd"/>
      <w:r w:rsidRPr="009E3590">
        <w:rPr>
          <w:rFonts w:ascii="Times New Roman" w:hAnsi="Times New Roman"/>
          <w:sz w:val="24"/>
          <w:szCs w:val="24"/>
        </w:rPr>
        <w:t xml:space="preserve"> Чтобы не было разочарования от внедрения и реализации технологий УДК, следует еще на этапе разработки иметь полное понимание целей, задач и ожидаемых результатов технологий УДК, учитывать выбранную стратегию и политику управления карьерой в соответствии с факторами внешней </w:t>
      </w:r>
      <w:r w:rsidRPr="009E3590">
        <w:rPr>
          <w:rFonts w:ascii="Times New Roman" w:hAnsi="Times New Roman"/>
          <w:sz w:val="24"/>
          <w:szCs w:val="24"/>
        </w:rPr>
        <w:lastRenderedPageBreak/>
        <w:t xml:space="preserve">и внутренней среды. Однако для оптимального функционирования системы УДК целесообразно представлять также сам процесс управления карьерой в организации через последовательность его основных этапов. Особенности внешней среды, как уже отмечалось, накладывают определенный отпечаток на подход к управлению карьерой </w:t>
      </w:r>
      <w:proofErr w:type="gramStart"/>
      <w:r w:rsidRPr="009E3590">
        <w:rPr>
          <w:rFonts w:ascii="Times New Roman" w:hAnsi="Times New Roman"/>
          <w:sz w:val="24"/>
          <w:szCs w:val="24"/>
        </w:rPr>
        <w:t>персонала</w:t>
      </w:r>
      <w:proofErr w:type="gramEnd"/>
      <w:r w:rsidRPr="009E3590">
        <w:rPr>
          <w:rFonts w:ascii="Times New Roman" w:hAnsi="Times New Roman"/>
          <w:sz w:val="24"/>
          <w:szCs w:val="24"/>
        </w:rPr>
        <w:t xml:space="preserve"> как с точки зрения организации, так и работника, т.е. требуют пересмотра стратегии УДК и самих технологий УДК. Анализу современных условий и их влиянию на управление деловой карьерой будет посвящена следующая глава.</w:t>
      </w:r>
    </w:p>
    <w:p w:rsidR="009E3590" w:rsidRPr="009E3590" w:rsidRDefault="009E3590" w:rsidP="009E3590">
      <w:pPr>
        <w:keepNext/>
        <w:keepLines/>
        <w:spacing w:before="14160"/>
        <w:jc w:val="center"/>
        <w:outlineLvl w:val="0"/>
        <w:rPr>
          <w:rFonts w:ascii="Times New Roman" w:eastAsiaTheme="majorEastAsia" w:hAnsi="Times New Roman" w:cs="Times New Roman"/>
          <w:bCs/>
          <w:color w:val="365F91" w:themeColor="accent1" w:themeShade="BF"/>
          <w:sz w:val="28"/>
          <w:szCs w:val="28"/>
        </w:rPr>
      </w:pPr>
      <w:bookmarkStart w:id="8" w:name="_Toc468902587"/>
      <w:bookmarkStart w:id="9" w:name="_Toc482583301"/>
      <w:r w:rsidRPr="009E3590">
        <w:rPr>
          <w:rFonts w:ascii="Times New Roman" w:eastAsiaTheme="majorEastAsia" w:hAnsi="Times New Roman" w:cs="Times New Roman"/>
          <w:bCs/>
          <w:color w:val="000000" w:themeColor="text1"/>
          <w:sz w:val="28"/>
          <w:szCs w:val="28"/>
        </w:rPr>
        <w:lastRenderedPageBreak/>
        <w:t>Глава 2 УПРАВЛЕНИЕ ДЕЛОВОЙ КАРЬЕРОЙ В СОВРЕМЕННОЙ РОССИИ</w:t>
      </w:r>
      <w:bookmarkEnd w:id="8"/>
      <w:bookmarkEnd w:id="9"/>
    </w:p>
    <w:p w:rsidR="009E3590" w:rsidRPr="009E3590" w:rsidRDefault="009E3590" w:rsidP="009E3590">
      <w:pPr>
        <w:spacing w:after="200" w:line="276" w:lineRule="auto"/>
        <w:rPr>
          <w:rFonts w:ascii="Times New Roman" w:hAnsi="Times New Roman" w:cs="Times New Roman"/>
          <w:sz w:val="28"/>
          <w:szCs w:val="28"/>
        </w:rPr>
      </w:pPr>
    </w:p>
    <w:p w:rsidR="009E3590" w:rsidRPr="009E3590" w:rsidRDefault="009E3590" w:rsidP="009E3590">
      <w:pPr>
        <w:keepNext/>
        <w:keepLines/>
        <w:spacing w:before="200"/>
        <w:jc w:val="center"/>
        <w:outlineLvl w:val="1"/>
        <w:rPr>
          <w:rFonts w:ascii="Times New Roman" w:eastAsiaTheme="majorEastAsia" w:hAnsi="Times New Roman" w:cs="Times New Roman"/>
          <w:bCs/>
          <w:sz w:val="28"/>
          <w:szCs w:val="28"/>
        </w:rPr>
      </w:pPr>
      <w:bookmarkStart w:id="10" w:name="_Toc468902588"/>
      <w:bookmarkStart w:id="11" w:name="_Toc482583302"/>
      <w:r w:rsidRPr="009E3590">
        <w:rPr>
          <w:rFonts w:ascii="Times New Roman" w:eastAsiaTheme="majorEastAsia" w:hAnsi="Times New Roman" w:cs="Times New Roman"/>
          <w:bCs/>
          <w:sz w:val="28"/>
          <w:szCs w:val="28"/>
        </w:rPr>
        <w:t>2.1 Анализ современных условий управления деловой карьерой</w:t>
      </w:r>
      <w:bookmarkEnd w:id="10"/>
      <w:bookmarkEnd w:id="11"/>
    </w:p>
    <w:p w:rsidR="009E3590" w:rsidRPr="009E3590" w:rsidRDefault="009E3590" w:rsidP="009E3590">
      <w:pPr>
        <w:spacing w:line="360" w:lineRule="auto"/>
        <w:ind w:firstLine="709"/>
        <w:jc w:val="both"/>
      </w:pPr>
    </w:p>
    <w:p w:rsidR="009E3590" w:rsidRPr="009E3590" w:rsidRDefault="009E3590" w:rsidP="009E3590">
      <w:pPr>
        <w:spacing w:line="360" w:lineRule="auto"/>
        <w:ind w:firstLine="709"/>
        <w:jc w:val="both"/>
      </w:pP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Управление деловой карьерой существенно отличается в условиях роста, стабильности экономики по сравнению с периодом кризиса: работники и компании вынуждены пересматривать свою стратегию управления карьерой для того, чтобы соответствовать условиям среды и оставаться конкурентоспособными. Рассмотрим основные тенденции рынка труда в России в условиях кризиса и их влияние на управление карьерой:</w:t>
      </w:r>
    </w:p>
    <w:p w:rsidR="009E3590" w:rsidRPr="009E3590" w:rsidRDefault="009E3590" w:rsidP="009E3590">
      <w:pPr>
        <w:spacing w:line="360" w:lineRule="auto"/>
        <w:ind w:firstLine="709"/>
        <w:jc w:val="both"/>
        <w:rPr>
          <w:rFonts w:ascii="Times New Roman" w:hAnsi="Times New Roman" w:cs="Times New Roman"/>
          <w:b/>
          <w:sz w:val="24"/>
          <w:szCs w:val="24"/>
        </w:rPr>
      </w:pPr>
      <w:r w:rsidRPr="009E3590">
        <w:rPr>
          <w:rFonts w:ascii="Times New Roman" w:hAnsi="Times New Roman" w:cs="Times New Roman"/>
          <w:b/>
          <w:sz w:val="24"/>
          <w:szCs w:val="24"/>
        </w:rPr>
        <w:t>1.Рост безработицы на рынке труда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По данным ФСГС</w:t>
      </w:r>
      <w:r w:rsidRPr="009E3590">
        <w:rPr>
          <w:rFonts w:ascii="Times New Roman" w:hAnsi="Times New Roman" w:cs="Times New Roman"/>
          <w:sz w:val="24"/>
          <w:szCs w:val="24"/>
          <w:vertAlign w:val="superscript"/>
        </w:rPr>
        <w:footnoteReference w:id="19"/>
      </w:r>
      <w:r w:rsidRPr="009E3590">
        <w:rPr>
          <w:rFonts w:ascii="Times New Roman" w:hAnsi="Times New Roman" w:cs="Times New Roman"/>
          <w:sz w:val="24"/>
          <w:szCs w:val="24"/>
        </w:rPr>
        <w:t xml:space="preserve"> в России </w:t>
      </w:r>
      <w:r w:rsidRPr="009E3590">
        <w:rPr>
          <w:rFonts w:ascii="Times New Roman" w:hAnsi="Times New Roman" w:cs="Times New Roman"/>
          <w:sz w:val="24"/>
          <w:szCs w:val="24"/>
          <w:lang w:val="en-US"/>
        </w:rPr>
        <w:t>c</w:t>
      </w:r>
      <w:r w:rsidRPr="009E3590">
        <w:rPr>
          <w:rFonts w:ascii="Times New Roman" w:hAnsi="Times New Roman" w:cs="Times New Roman"/>
          <w:sz w:val="24"/>
          <w:szCs w:val="24"/>
        </w:rPr>
        <w:t xml:space="preserve"> 2014 года и по сегодняшний день наблюдается рост безработицы ввиду сокращений персонала: уровень безработицы в 2015 году (в среднем за год) составлял 5,6 %, что выше на 8% того же показателя предыдущего года. По прогнозам экспертов, по итогам 2016 года уровень безработицы не должен превысить показатель 2015 года и останется на уровне 5,6 %.</w:t>
      </w:r>
      <w:r w:rsidRPr="009E3590">
        <w:rPr>
          <w:rFonts w:ascii="Times New Roman" w:hAnsi="Times New Roman" w:cs="Times New Roman"/>
          <w:sz w:val="24"/>
          <w:szCs w:val="24"/>
          <w:vertAlign w:val="superscript"/>
        </w:rPr>
        <w:footnoteReference w:id="20"/>
      </w:r>
      <w:r w:rsidR="00D06860">
        <w:rPr>
          <w:rFonts w:ascii="Times New Roman" w:hAnsi="Times New Roman" w:cs="Times New Roman"/>
          <w:sz w:val="24"/>
          <w:szCs w:val="24"/>
        </w:rPr>
        <w:t xml:space="preserve"> Однако фактический уровень безработицы в 2016 году составил 5,4 %, что свидетельствует о постепенной стабилизации экономической ситуации.</w:t>
      </w:r>
      <w:r w:rsidR="00D06860">
        <w:rPr>
          <w:rStyle w:val="ae"/>
          <w:rFonts w:ascii="Times New Roman" w:hAnsi="Times New Roman" w:cs="Times New Roman"/>
          <w:sz w:val="24"/>
          <w:szCs w:val="24"/>
        </w:rPr>
        <w:footnoteReference w:id="21"/>
      </w:r>
    </w:p>
    <w:p w:rsidR="009E3590" w:rsidRPr="009E3590" w:rsidRDefault="009E3590" w:rsidP="009E3590">
      <w:pPr>
        <w:spacing w:line="360" w:lineRule="auto"/>
        <w:ind w:firstLine="709"/>
        <w:jc w:val="both"/>
        <w:rPr>
          <w:b/>
        </w:rPr>
      </w:pPr>
      <w:r w:rsidRPr="009E3590">
        <w:rPr>
          <w:rFonts w:ascii="Times New Roman" w:hAnsi="Times New Roman" w:cs="Times New Roman"/>
          <w:b/>
          <w:sz w:val="24"/>
          <w:szCs w:val="24"/>
        </w:rPr>
        <w:t xml:space="preserve">2. Разрыв между вакансиями, заявленными работодателями на бирже труда, и безработными: спрос превышает предложение.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По данным Минтруда, численность безработных, зарегистрированных в органах службы занятости, составляет на начало октября 2016 около 854 тыс. человек, при этом количество вакансий, заявленных работодателями на биржах труда, достигает 1,4 млн. единиц.</w:t>
      </w:r>
      <w:r w:rsidRPr="009E3590">
        <w:rPr>
          <w:rFonts w:ascii="Times New Roman" w:hAnsi="Times New Roman" w:cs="Times New Roman"/>
          <w:sz w:val="24"/>
          <w:szCs w:val="24"/>
          <w:vertAlign w:val="superscript"/>
        </w:rPr>
        <w:footnoteReference w:id="22"/>
      </w:r>
      <w:r w:rsidRPr="009E3590">
        <w:rPr>
          <w:rFonts w:ascii="Times New Roman" w:hAnsi="Times New Roman" w:cs="Times New Roman"/>
          <w:sz w:val="24"/>
          <w:szCs w:val="24"/>
        </w:rPr>
        <w:t xml:space="preserve"> Следовательно, безработных не устраивают официальные вакансии, возможно, по причине того, что предлагают, как правило, работу низкоквалифицированного труда с невысокой оплатой труда. </w:t>
      </w:r>
    </w:p>
    <w:p w:rsidR="009E3590" w:rsidRPr="009E3590" w:rsidRDefault="009E3590" w:rsidP="009E3590">
      <w:pPr>
        <w:spacing w:line="360" w:lineRule="auto"/>
        <w:ind w:firstLine="709"/>
        <w:jc w:val="both"/>
        <w:rPr>
          <w:rFonts w:ascii="Times New Roman" w:hAnsi="Times New Roman" w:cs="Times New Roman"/>
          <w:b/>
          <w:sz w:val="24"/>
          <w:szCs w:val="24"/>
        </w:rPr>
      </w:pPr>
      <w:r w:rsidRPr="009E3590">
        <w:rPr>
          <w:rFonts w:ascii="Times New Roman" w:hAnsi="Times New Roman" w:cs="Times New Roman"/>
          <w:b/>
          <w:sz w:val="24"/>
          <w:szCs w:val="24"/>
        </w:rPr>
        <w:t>3. Появление «маятниковых мигрантов», которые ездят на заработки в территориальные округа и города, где более высокая зарплата.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lastRenderedPageBreak/>
        <w:t>Среди регионов с самым высоким показателем безработицы оказались (2015 год)</w:t>
      </w:r>
      <w:r w:rsidRPr="009E3590">
        <w:rPr>
          <w:rFonts w:ascii="Times New Roman" w:hAnsi="Times New Roman" w:cs="Times New Roman"/>
          <w:sz w:val="24"/>
          <w:szCs w:val="24"/>
          <w:vertAlign w:val="superscript"/>
        </w:rPr>
        <w:footnoteReference w:id="23"/>
      </w:r>
      <w:r w:rsidRPr="009E3590">
        <w:rPr>
          <w:rFonts w:ascii="Times New Roman" w:hAnsi="Times New Roman" w:cs="Times New Roman"/>
          <w:sz w:val="24"/>
          <w:szCs w:val="24"/>
        </w:rPr>
        <w:t xml:space="preserve">: Северо-Кавказский федеральный округ (11,1 %), Сибирский федеральный округ (7,7 %), Крымский федеральный округ (7,4 %). Наиболее благоприятная обстановка в следующих регионах: Центральный федеральный округ (3,5 %), среди которого самый низкий показатель в Москве - 1,8 %; Северо-Западный федеральный округ (4,7 %), среди которого самый низкий показатель в Санкт-Петербурге - 2,1 %; </w:t>
      </w:r>
      <w:proofErr w:type="gramStart"/>
      <w:r w:rsidRPr="009E3590">
        <w:rPr>
          <w:rFonts w:ascii="Times New Roman" w:hAnsi="Times New Roman" w:cs="Times New Roman"/>
          <w:sz w:val="24"/>
          <w:szCs w:val="24"/>
        </w:rPr>
        <w:t>Приволжский федеральных округ (4,8 %), среди которого самый низкий показатель в Самарской области - 3,4 %. Следовательно, территориальное расположение компании также оказывает влияние на работника: чем в более крупных городах, экономически развитых и политически стабильных федеральных округах расположена организация, тем у сотрудника ниже риски попасть под сокращение;</w:t>
      </w:r>
      <w:proofErr w:type="gramEnd"/>
      <w:r w:rsidRPr="009E3590">
        <w:rPr>
          <w:rFonts w:ascii="Times New Roman" w:hAnsi="Times New Roman" w:cs="Times New Roman"/>
          <w:sz w:val="24"/>
          <w:szCs w:val="24"/>
        </w:rPr>
        <w:t xml:space="preserve"> также многие работники часто делают свой выбор в пользу работы в другом, более перспективном, с точки зрения оплаты труда, регионе.</w:t>
      </w:r>
    </w:p>
    <w:p w:rsidR="009E3590" w:rsidRPr="009E3590" w:rsidRDefault="009E3590" w:rsidP="009E3590">
      <w:pPr>
        <w:spacing w:line="360" w:lineRule="auto"/>
        <w:ind w:firstLine="709"/>
        <w:jc w:val="both"/>
        <w:rPr>
          <w:rFonts w:ascii="Times New Roman" w:hAnsi="Times New Roman" w:cs="Times New Roman"/>
          <w:b/>
          <w:sz w:val="24"/>
          <w:szCs w:val="24"/>
        </w:rPr>
      </w:pPr>
      <w:r w:rsidRPr="009E3590">
        <w:rPr>
          <w:rFonts w:ascii="Times New Roman" w:hAnsi="Times New Roman" w:cs="Times New Roman"/>
          <w:b/>
          <w:sz w:val="24"/>
          <w:szCs w:val="24"/>
        </w:rPr>
        <w:t>4. Сокращение расходов на персонал</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Экономический кризис, возникший в 2014 году и существующий на сегодняшний день, коснулся в той или иной степени большинства отраслей экономики, ослабление рубля приводит к необходимости пересмотра организациями своих расходов, так как удорожание комплектующих элементов (материалы, оборудование и т.д.) сказывается на экономических показателях фирмы. В том числе, в условиях кризиса пересматриваются и расходы на персонал, т.е. </w:t>
      </w:r>
      <w:r w:rsidRPr="009E3590">
        <w:rPr>
          <w:rFonts w:ascii="Times New Roman" w:hAnsi="Times New Roman" w:cs="Times New Roman"/>
          <w:sz w:val="24"/>
          <w:szCs w:val="24"/>
          <w:lang w:val="en-US"/>
        </w:rPr>
        <w:t>HR</w:t>
      </w:r>
      <w:r w:rsidRPr="009E3590">
        <w:rPr>
          <w:rFonts w:ascii="Times New Roman" w:hAnsi="Times New Roman" w:cs="Times New Roman"/>
          <w:sz w:val="24"/>
          <w:szCs w:val="24"/>
        </w:rPr>
        <w:t>-бюджет.</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Согласно опросу 1000 представителей предприятий, проведенного исследовательским центром портала </w:t>
      </w:r>
      <w:proofErr w:type="spellStart"/>
      <w:r w:rsidRPr="009E3590">
        <w:rPr>
          <w:rFonts w:ascii="Times New Roman" w:hAnsi="Times New Roman" w:cs="Times New Roman"/>
          <w:sz w:val="24"/>
          <w:szCs w:val="24"/>
        </w:rPr>
        <w:t>Superjob</w:t>
      </w:r>
      <w:proofErr w:type="spellEnd"/>
      <w:r w:rsidRPr="009E3590">
        <w:rPr>
          <w:rFonts w:ascii="Times New Roman" w:hAnsi="Times New Roman" w:cs="Times New Roman"/>
          <w:sz w:val="24"/>
          <w:szCs w:val="24"/>
        </w:rPr>
        <w:t>, большинству компаний, ведущих HR-бюджет, в 2016 году удалось сохранить или увеличить его размер.</w:t>
      </w:r>
      <w:r w:rsidRPr="009E3590">
        <w:rPr>
          <w:rFonts w:ascii="Times New Roman" w:hAnsi="Times New Roman" w:cs="Times New Roman"/>
          <w:sz w:val="24"/>
          <w:szCs w:val="24"/>
          <w:vertAlign w:val="superscript"/>
        </w:rPr>
        <w:footnoteReference w:id="24"/>
      </w:r>
      <w:r w:rsidRPr="009E3590">
        <w:rPr>
          <w:rFonts w:ascii="Times New Roman" w:hAnsi="Times New Roman" w:cs="Times New Roman"/>
          <w:sz w:val="24"/>
          <w:szCs w:val="24"/>
        </w:rPr>
        <w:t xml:space="preserve"> 21% российских компаний планировали увеличить расходы на персонал в 2016 году. В 39% организаций HR-бюджет должен был остаться на уровне 2015 года, в 40% — сократиться.</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Стоит отметить, что планируют уменьшение HR-бюджета чаще всего банки: об этом решении заявили две трети организаций финансового сектора. Однако строительные и транспортные организации нацелены на увеличение HR-бюджета на 30 %.</w:t>
      </w:r>
    </w:p>
    <w:p w:rsidR="009E3590" w:rsidRPr="009E3590" w:rsidRDefault="009E3590" w:rsidP="009E3590">
      <w:pPr>
        <w:spacing w:line="360" w:lineRule="auto"/>
        <w:ind w:firstLine="709"/>
        <w:jc w:val="both"/>
        <w:rPr>
          <w:rFonts w:ascii="Times New Roman" w:hAnsi="Times New Roman" w:cs="Times New Roman"/>
          <w:b/>
          <w:sz w:val="24"/>
          <w:szCs w:val="24"/>
        </w:rPr>
      </w:pPr>
      <w:r w:rsidRPr="009E3590">
        <w:rPr>
          <w:rFonts w:ascii="Times New Roman" w:hAnsi="Times New Roman" w:cs="Times New Roman"/>
          <w:b/>
          <w:sz w:val="24"/>
          <w:szCs w:val="24"/>
        </w:rPr>
        <w:t>5.Изменения в динамике вакансий и резюме</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lastRenderedPageBreak/>
        <w:t xml:space="preserve">Согласно исследовательскому порталу </w:t>
      </w:r>
      <w:proofErr w:type="spellStart"/>
      <w:r w:rsidRPr="009E3590">
        <w:rPr>
          <w:rFonts w:ascii="Times New Roman" w:hAnsi="Times New Roman" w:cs="Times New Roman"/>
          <w:sz w:val="24"/>
          <w:szCs w:val="24"/>
        </w:rPr>
        <w:t>Superjob</w:t>
      </w:r>
      <w:proofErr w:type="spellEnd"/>
      <w:r w:rsidRPr="009E3590">
        <w:rPr>
          <w:rFonts w:ascii="Times New Roman" w:hAnsi="Times New Roman" w:cs="Times New Roman"/>
          <w:sz w:val="24"/>
          <w:szCs w:val="24"/>
        </w:rPr>
        <w:t>, уровень конкуренции с 3,7 резюме на вакансию в январе 2015 повысился до 4,7 в декабре.</w:t>
      </w:r>
      <w:r w:rsidRPr="009E3590">
        <w:rPr>
          <w:rFonts w:ascii="Times New Roman" w:hAnsi="Times New Roman" w:cs="Times New Roman"/>
          <w:sz w:val="24"/>
          <w:szCs w:val="24"/>
          <w:vertAlign w:val="superscript"/>
        </w:rPr>
        <w:footnoteReference w:id="25"/>
      </w:r>
      <w:r w:rsidRPr="009E3590">
        <w:rPr>
          <w:rFonts w:ascii="Times New Roman" w:hAnsi="Times New Roman" w:cs="Times New Roman"/>
          <w:sz w:val="24"/>
          <w:szCs w:val="24"/>
        </w:rPr>
        <w:t>Это говорит о том, что конкуренция среди соискателей на внешнем рынке труда в условиях спада экономической конъюнктуры имеет тенденцию к увеличению, т.е. предложение превышает спрос. Как отмечалось ранее, для бирж труда характерна противоположная ситуация. Следовательно, вакансии, представленные в альтернативных источниках поиска, наиболее предпочтительны для соискателей.</w:t>
      </w:r>
    </w:p>
    <w:p w:rsidR="009E3590" w:rsidRPr="009E3590" w:rsidRDefault="009E3590" w:rsidP="009E3590">
      <w:pPr>
        <w:spacing w:line="360" w:lineRule="auto"/>
        <w:ind w:firstLine="709"/>
        <w:jc w:val="both"/>
        <w:rPr>
          <w:rFonts w:ascii="Times New Roman" w:hAnsi="Times New Roman" w:cs="Times New Roman"/>
          <w:b/>
          <w:sz w:val="24"/>
          <w:szCs w:val="24"/>
        </w:rPr>
      </w:pPr>
      <w:r w:rsidRPr="009E3590">
        <w:rPr>
          <w:b/>
          <w:noProof/>
          <w:lang w:eastAsia="ru-RU"/>
        </w:rPr>
        <w:drawing>
          <wp:anchor distT="0" distB="0" distL="114300" distR="114300" simplePos="0" relativeHeight="251854848" behindDoc="1" locked="0" layoutInCell="1" allowOverlap="1" wp14:anchorId="42210E7B" wp14:editId="093551A3">
            <wp:simplePos x="0" y="0"/>
            <wp:positionH relativeFrom="column">
              <wp:posOffset>47625</wp:posOffset>
            </wp:positionH>
            <wp:positionV relativeFrom="paragraph">
              <wp:posOffset>608330</wp:posOffset>
            </wp:positionV>
            <wp:extent cx="5124450" cy="2286000"/>
            <wp:effectExtent l="0" t="0" r="19050" b="19050"/>
            <wp:wrapTopAndBottom/>
            <wp:docPr id="386" name="Диаграмма 3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9E3590">
        <w:rPr>
          <w:rFonts w:ascii="Times New Roman" w:hAnsi="Times New Roman" w:cs="Times New Roman"/>
          <w:b/>
          <w:sz w:val="24"/>
          <w:szCs w:val="24"/>
        </w:rPr>
        <w:t>6.</w:t>
      </w:r>
      <w:r w:rsidRPr="009E3590">
        <w:rPr>
          <w:b/>
        </w:rPr>
        <w:t xml:space="preserve"> </w:t>
      </w:r>
      <w:r w:rsidRPr="009E3590">
        <w:rPr>
          <w:rFonts w:ascii="Times New Roman" w:hAnsi="Times New Roman" w:cs="Times New Roman"/>
          <w:b/>
          <w:sz w:val="24"/>
          <w:szCs w:val="24"/>
        </w:rPr>
        <w:t>Изменения в структуре спроса</w:t>
      </w:r>
    </w:p>
    <w:p w:rsidR="009E3590" w:rsidRPr="009E3590" w:rsidRDefault="009E3590" w:rsidP="009E3590">
      <w:pPr>
        <w:spacing w:line="360" w:lineRule="auto"/>
        <w:ind w:firstLine="709"/>
        <w:jc w:val="both"/>
        <w:rPr>
          <w:rFonts w:ascii="Times New Roman" w:hAnsi="Times New Roman" w:cs="Times New Roman"/>
          <w:sz w:val="24"/>
          <w:szCs w:val="24"/>
        </w:rPr>
      </w:pP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Рисунок 2.1 Структура спроса на персонал в 2015 году</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i/>
          <w:sz w:val="24"/>
          <w:szCs w:val="24"/>
        </w:rPr>
        <w:t>Источник</w:t>
      </w:r>
      <w:r w:rsidRPr="009E3590">
        <w:rPr>
          <w:rFonts w:ascii="Times New Roman" w:hAnsi="Times New Roman" w:cs="Times New Roman"/>
          <w:sz w:val="24"/>
          <w:szCs w:val="24"/>
        </w:rPr>
        <w:t>:</w:t>
      </w:r>
      <w:r w:rsidRPr="009E3590">
        <w:t xml:space="preserve"> </w:t>
      </w:r>
      <w:r w:rsidRPr="009E3590">
        <w:rPr>
          <w:rFonts w:ascii="Times New Roman" w:hAnsi="Times New Roman" w:cs="Times New Roman"/>
          <w:sz w:val="24"/>
          <w:szCs w:val="24"/>
        </w:rPr>
        <w:t>Исследовательский центр портала Superjob.ru. Итоги года на рынке труда, декабрь 2015 //URL: https://www.superjob.ru/research/articles/111936/itogi-goda-na-rynke-truda-ot-superjob-aktivnye-pobedyat-trevozhnyh/(Дата обращения: 17.11.2016).</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В ходе исследования конъюнктуры рынка труда, проведенного исследовательским центром портала </w:t>
      </w:r>
      <w:proofErr w:type="spellStart"/>
      <w:r w:rsidRPr="009E3590">
        <w:rPr>
          <w:rFonts w:ascii="Times New Roman" w:hAnsi="Times New Roman" w:cs="Times New Roman"/>
          <w:sz w:val="24"/>
          <w:szCs w:val="24"/>
        </w:rPr>
        <w:t>Superjob</w:t>
      </w:r>
      <w:proofErr w:type="spellEnd"/>
      <w:r w:rsidRPr="009E3590">
        <w:rPr>
          <w:rFonts w:ascii="Times New Roman" w:hAnsi="Times New Roman" w:cs="Times New Roman"/>
          <w:sz w:val="24"/>
          <w:szCs w:val="24"/>
        </w:rPr>
        <w:t>, было обнаружено, что пользуются спросом на рынке труда в 2015 году специалисты сферы продаж (31% от всех вакансий), рабочие (12%) и работники производственной сферы (10%) (рис.2.1).</w:t>
      </w:r>
    </w:p>
    <w:p w:rsidR="009E3590" w:rsidRPr="009E3590" w:rsidRDefault="009E3590" w:rsidP="009E3590">
      <w:pPr>
        <w:spacing w:line="360" w:lineRule="auto"/>
        <w:ind w:firstLine="709"/>
        <w:jc w:val="both"/>
        <w:rPr>
          <w:rFonts w:ascii="Times New Roman" w:hAnsi="Times New Roman" w:cs="Times New Roman"/>
          <w:i/>
          <w:sz w:val="24"/>
          <w:szCs w:val="24"/>
        </w:rPr>
      </w:pPr>
      <w:r w:rsidRPr="009E3590">
        <w:rPr>
          <w:rFonts w:ascii="Times New Roman" w:hAnsi="Times New Roman" w:cs="Times New Roman"/>
          <w:i/>
          <w:sz w:val="24"/>
          <w:szCs w:val="24"/>
        </w:rPr>
        <w:t>Ожидается сохранение роста спроса на персонал в таких сферах, как:</w:t>
      </w:r>
    </w:p>
    <w:p w:rsidR="009E3590" w:rsidRPr="009E3590" w:rsidRDefault="009E3590" w:rsidP="00D651CE">
      <w:pPr>
        <w:numPr>
          <w:ilvl w:val="0"/>
          <w:numId w:val="10"/>
        </w:numPr>
        <w:spacing w:after="80" w:line="360" w:lineRule="auto"/>
        <w:contextualSpacing/>
        <w:jc w:val="both"/>
        <w:rPr>
          <w:rFonts w:ascii="Times New Roman" w:hAnsi="Times New Roman" w:cs="Times New Roman"/>
          <w:sz w:val="24"/>
          <w:szCs w:val="24"/>
        </w:rPr>
      </w:pPr>
      <w:proofErr w:type="gramStart"/>
      <w:r w:rsidRPr="009E3590">
        <w:rPr>
          <w:rFonts w:ascii="Times New Roman" w:hAnsi="Times New Roman" w:cs="Times New Roman"/>
          <w:sz w:val="24"/>
          <w:szCs w:val="24"/>
        </w:rPr>
        <w:t>ИТ</w:t>
      </w:r>
      <w:proofErr w:type="gramEnd"/>
      <w:r w:rsidRPr="009E3590">
        <w:rPr>
          <w:rFonts w:ascii="Times New Roman" w:hAnsi="Times New Roman" w:cs="Times New Roman"/>
          <w:sz w:val="24"/>
          <w:szCs w:val="24"/>
        </w:rPr>
        <w:t xml:space="preserve"> (программисты, разработчики, аналитики).</w:t>
      </w:r>
    </w:p>
    <w:p w:rsidR="009E3590" w:rsidRPr="009E3590" w:rsidRDefault="009E3590" w:rsidP="00D651CE">
      <w:pPr>
        <w:numPr>
          <w:ilvl w:val="0"/>
          <w:numId w:val="10"/>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Высокотехнологичная фармацевтика (микробиологи, химики, медицинские представители с профильным образованием).</w:t>
      </w:r>
    </w:p>
    <w:p w:rsidR="009E3590" w:rsidRPr="009E3590" w:rsidRDefault="009E3590" w:rsidP="00D651CE">
      <w:pPr>
        <w:numPr>
          <w:ilvl w:val="0"/>
          <w:numId w:val="10"/>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lastRenderedPageBreak/>
        <w:t>Отдельные виды производств (инженеры в легкой промышленности, ракетно-космической, химической отраслях). В то же время на некоторых инженерных позициях продолжится снижение спроса, например, в машиностроении, на полиграфических, ювелирных производствах.</w:t>
      </w:r>
    </w:p>
    <w:p w:rsidR="009E3590" w:rsidRPr="009E3590" w:rsidRDefault="009E3590" w:rsidP="00D651CE">
      <w:pPr>
        <w:numPr>
          <w:ilvl w:val="0"/>
          <w:numId w:val="10"/>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Сельское хозяйство (особенно в категории «растениеводство»).</w:t>
      </w:r>
    </w:p>
    <w:p w:rsidR="009E3590" w:rsidRPr="009E3590" w:rsidRDefault="009E3590" w:rsidP="00D651CE">
      <w:pPr>
        <w:numPr>
          <w:ilvl w:val="0"/>
          <w:numId w:val="10"/>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Продажи (особенно - менеджеры по поддержке лояльности клиентов).</w:t>
      </w:r>
    </w:p>
    <w:p w:rsidR="009E3590" w:rsidRPr="009E3590" w:rsidRDefault="009E3590" w:rsidP="009E3590">
      <w:pPr>
        <w:spacing w:line="360" w:lineRule="auto"/>
        <w:ind w:firstLine="709"/>
        <w:jc w:val="both"/>
        <w:rPr>
          <w:rFonts w:ascii="Times New Roman" w:hAnsi="Times New Roman" w:cs="Times New Roman"/>
          <w:i/>
          <w:sz w:val="24"/>
          <w:szCs w:val="24"/>
        </w:rPr>
      </w:pPr>
      <w:r w:rsidRPr="009E3590">
        <w:rPr>
          <w:rFonts w:ascii="Times New Roman" w:hAnsi="Times New Roman" w:cs="Times New Roman"/>
          <w:i/>
          <w:sz w:val="24"/>
          <w:szCs w:val="24"/>
        </w:rPr>
        <w:t xml:space="preserve">По прогнозу экспертов, в зоне риска снижения спроса находятся: </w:t>
      </w:r>
    </w:p>
    <w:p w:rsidR="009E3590" w:rsidRPr="009E3590" w:rsidRDefault="009E3590" w:rsidP="00D651CE">
      <w:pPr>
        <w:numPr>
          <w:ilvl w:val="0"/>
          <w:numId w:val="9"/>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маркетологи, менеджеры по развитию;</w:t>
      </w:r>
    </w:p>
    <w:p w:rsidR="009E3590" w:rsidRPr="009E3590" w:rsidRDefault="009E3590" w:rsidP="00D651CE">
      <w:pPr>
        <w:numPr>
          <w:ilvl w:val="0"/>
          <w:numId w:val="9"/>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 xml:space="preserve">розничный персонал в ритейле (особенно в сегменте </w:t>
      </w:r>
      <w:proofErr w:type="spellStart"/>
      <w:r w:rsidRPr="009E3590">
        <w:rPr>
          <w:rFonts w:ascii="Times New Roman" w:hAnsi="Times New Roman" w:cs="Times New Roman"/>
          <w:sz w:val="24"/>
          <w:szCs w:val="24"/>
        </w:rPr>
        <w:t>Lux</w:t>
      </w:r>
      <w:proofErr w:type="spellEnd"/>
      <w:r w:rsidRPr="009E3590">
        <w:rPr>
          <w:rFonts w:ascii="Times New Roman" w:hAnsi="Times New Roman" w:cs="Times New Roman"/>
          <w:sz w:val="24"/>
          <w:szCs w:val="24"/>
        </w:rPr>
        <w:t>);</w:t>
      </w:r>
    </w:p>
    <w:p w:rsidR="009E3590" w:rsidRPr="009E3590" w:rsidRDefault="009E3590" w:rsidP="00D651CE">
      <w:pPr>
        <w:numPr>
          <w:ilvl w:val="0"/>
          <w:numId w:val="9"/>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 xml:space="preserve">штатные менеджеры по подбору персонала (возможен рост востребованности </w:t>
      </w:r>
      <w:proofErr w:type="gramStart"/>
      <w:r w:rsidRPr="009E3590">
        <w:rPr>
          <w:rFonts w:ascii="Times New Roman" w:hAnsi="Times New Roman" w:cs="Times New Roman"/>
          <w:sz w:val="24"/>
          <w:szCs w:val="24"/>
        </w:rPr>
        <w:t>удаленных</w:t>
      </w:r>
      <w:proofErr w:type="gramEnd"/>
      <w:r w:rsidRPr="009E3590">
        <w:rPr>
          <w:rFonts w:ascii="Times New Roman" w:hAnsi="Times New Roman" w:cs="Times New Roman"/>
          <w:sz w:val="24"/>
          <w:szCs w:val="24"/>
        </w:rPr>
        <w:t xml:space="preserve"> рекрутеров на проектные работы);</w:t>
      </w:r>
    </w:p>
    <w:p w:rsidR="009E3590" w:rsidRPr="009E3590" w:rsidRDefault="009E3590" w:rsidP="00D651CE">
      <w:pPr>
        <w:numPr>
          <w:ilvl w:val="0"/>
          <w:numId w:val="9"/>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работники туристической отрасли;</w:t>
      </w:r>
    </w:p>
    <w:p w:rsidR="009E3590" w:rsidRPr="009E3590" w:rsidRDefault="009E3590" w:rsidP="00D651CE">
      <w:pPr>
        <w:numPr>
          <w:ilvl w:val="0"/>
          <w:numId w:val="9"/>
        </w:numPr>
        <w:spacing w:after="80" w:line="360" w:lineRule="auto"/>
        <w:contextualSpacing/>
        <w:jc w:val="both"/>
        <w:rPr>
          <w:rFonts w:ascii="Times New Roman" w:hAnsi="Times New Roman" w:cs="Times New Roman"/>
          <w:sz w:val="24"/>
          <w:szCs w:val="24"/>
        </w:rPr>
      </w:pPr>
      <w:r w:rsidRPr="009E3590">
        <w:rPr>
          <w:rFonts w:ascii="Times New Roman" w:hAnsi="Times New Roman" w:cs="Times New Roman"/>
          <w:sz w:val="24"/>
          <w:szCs w:val="24"/>
        </w:rPr>
        <w:t>работники розницы в банковском секторе.</w:t>
      </w:r>
    </w:p>
    <w:p w:rsidR="009E3590" w:rsidRPr="009E3590" w:rsidRDefault="009E3590" w:rsidP="009E3590">
      <w:pPr>
        <w:spacing w:line="360" w:lineRule="auto"/>
        <w:ind w:firstLine="709"/>
        <w:jc w:val="both"/>
        <w:rPr>
          <w:rFonts w:ascii="Times New Roman" w:hAnsi="Times New Roman" w:cs="Times New Roman"/>
          <w:sz w:val="24"/>
          <w:szCs w:val="24"/>
        </w:rPr>
      </w:pPr>
      <w:proofErr w:type="gramStart"/>
      <w:r w:rsidRPr="009E3590">
        <w:rPr>
          <w:rFonts w:ascii="Times New Roman" w:hAnsi="Times New Roman" w:cs="Times New Roman"/>
          <w:sz w:val="24"/>
          <w:szCs w:val="24"/>
        </w:rPr>
        <w:t>Из этого следует, что безработным стоит сменить вид профессиональной деятельности на тот, который наиболее востребован в отрасли (для сферы продаж - продавец, для сферы промышленности - токарь, для сферы рабочего персонала – грузчик и т.д.), а работникам, еще не столкнувшимся с сокращением, но находящимся в зоне риска, стоит задуматься над возможностью выбора более востребованной профессии</w:t>
      </w:r>
      <w:r w:rsidR="00905634">
        <w:rPr>
          <w:rFonts w:ascii="Times New Roman" w:hAnsi="Times New Roman" w:cs="Times New Roman"/>
          <w:sz w:val="24"/>
          <w:szCs w:val="24"/>
        </w:rPr>
        <w:t xml:space="preserve"> или развития </w:t>
      </w:r>
      <w:r w:rsidR="0069179E">
        <w:rPr>
          <w:rFonts w:ascii="Times New Roman" w:hAnsi="Times New Roman" w:cs="Times New Roman"/>
          <w:sz w:val="24"/>
          <w:szCs w:val="24"/>
        </w:rPr>
        <w:t>соответствующих</w:t>
      </w:r>
      <w:r w:rsidR="00905634">
        <w:rPr>
          <w:rFonts w:ascii="Times New Roman" w:hAnsi="Times New Roman" w:cs="Times New Roman"/>
          <w:sz w:val="24"/>
          <w:szCs w:val="24"/>
        </w:rPr>
        <w:t xml:space="preserve"> компетенций</w:t>
      </w:r>
      <w:r w:rsidRPr="009E3590">
        <w:rPr>
          <w:rFonts w:ascii="Times New Roman" w:hAnsi="Times New Roman" w:cs="Times New Roman"/>
          <w:sz w:val="24"/>
          <w:szCs w:val="24"/>
        </w:rPr>
        <w:t xml:space="preserve"> на основе прогнозного</w:t>
      </w:r>
      <w:proofErr w:type="gramEnd"/>
      <w:r w:rsidRPr="009E3590">
        <w:rPr>
          <w:rFonts w:ascii="Times New Roman" w:hAnsi="Times New Roman" w:cs="Times New Roman"/>
          <w:sz w:val="24"/>
          <w:szCs w:val="24"/>
        </w:rPr>
        <w:t xml:space="preserve"> анализа динамики рынка труда.</w:t>
      </w:r>
    </w:p>
    <w:p w:rsidR="009E3590" w:rsidRPr="009E3590" w:rsidRDefault="0069179E" w:rsidP="009E3590">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9E3590" w:rsidRPr="009E3590">
        <w:rPr>
          <w:rFonts w:ascii="Times New Roman" w:hAnsi="Times New Roman" w:cs="Times New Roman"/>
          <w:b/>
          <w:sz w:val="24"/>
          <w:szCs w:val="24"/>
        </w:rPr>
        <w:t>.Изменения в структуре предложения</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Наибольшая активность соискателей была выявлена в сферах продаж (17 %), </w:t>
      </w:r>
    </w:p>
    <w:p w:rsidR="009E3590" w:rsidRPr="009E3590" w:rsidRDefault="009E3590" w:rsidP="009E3590">
      <w:pPr>
        <w:spacing w:line="360" w:lineRule="auto"/>
        <w:jc w:val="both"/>
        <w:rPr>
          <w:rFonts w:ascii="Times New Roman" w:hAnsi="Times New Roman" w:cs="Times New Roman"/>
          <w:sz w:val="24"/>
          <w:szCs w:val="24"/>
        </w:rPr>
      </w:pPr>
      <w:r w:rsidRPr="009E3590">
        <w:rPr>
          <w:rFonts w:ascii="Times New Roman" w:hAnsi="Times New Roman" w:cs="Times New Roman"/>
          <w:sz w:val="24"/>
          <w:szCs w:val="24"/>
        </w:rPr>
        <w:t xml:space="preserve">административной работы (9 %), транспорта и логистики (рис. 2.2.). Как видим, у работников свои собственные предпочтения относительно сферы деятельности, отличные от потребностей работодателей. </w:t>
      </w:r>
      <w:proofErr w:type="gramStart"/>
      <w:r w:rsidRPr="009E3590">
        <w:rPr>
          <w:rFonts w:ascii="Times New Roman" w:hAnsi="Times New Roman" w:cs="Times New Roman"/>
          <w:sz w:val="24"/>
          <w:szCs w:val="24"/>
        </w:rPr>
        <w:t>Например, рабочий персонал как одна из востребованных профессий на рынке труда (12 %) оценена ниже соискателями: лишь 4 % заинтересованы в рабочей профессии.</w:t>
      </w:r>
      <w:proofErr w:type="gramEnd"/>
    </w:p>
    <w:p w:rsidR="009E3590" w:rsidRPr="009E3590" w:rsidRDefault="009E3590" w:rsidP="009E3590">
      <w:pPr>
        <w:spacing w:line="360" w:lineRule="auto"/>
        <w:jc w:val="both"/>
        <w:rPr>
          <w:rFonts w:ascii="Times New Roman" w:hAnsi="Times New Roman" w:cs="Times New Roman"/>
          <w:sz w:val="24"/>
          <w:szCs w:val="24"/>
        </w:rPr>
      </w:pPr>
      <w:r w:rsidRPr="009E3590">
        <w:rPr>
          <w:noProof/>
          <w:lang w:eastAsia="ru-RU"/>
        </w:rPr>
        <w:lastRenderedPageBreak/>
        <w:drawing>
          <wp:anchor distT="0" distB="0" distL="114300" distR="114300" simplePos="0" relativeHeight="251856896" behindDoc="0" locked="0" layoutInCell="1" allowOverlap="1" wp14:anchorId="32A373EE" wp14:editId="43A33B91">
            <wp:simplePos x="0" y="0"/>
            <wp:positionH relativeFrom="column">
              <wp:posOffset>219075</wp:posOffset>
            </wp:positionH>
            <wp:positionV relativeFrom="paragraph">
              <wp:posOffset>-295275</wp:posOffset>
            </wp:positionV>
            <wp:extent cx="4954270" cy="2168525"/>
            <wp:effectExtent l="0" t="0" r="17780" b="22225"/>
            <wp:wrapTopAndBottom/>
            <wp:docPr id="387" name="Диаграмма 3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Рисунок 2.2 Структура предложения персонала в 2015 году</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Источник: Исследовательский центр портала Superjob.ru. Итоги года на рынке труда, декабрь 2015 //URL: https://www.superjob.ru/research/articles/111936/itogi-goda-na-rynke-truda-ot-superjob-aktivnye-pobedyat-trevozhnyh/(Дата обращения: 17.11.2016).</w:t>
      </w:r>
    </w:p>
    <w:p w:rsidR="009E3590" w:rsidRPr="009E3590" w:rsidRDefault="006E021D" w:rsidP="009E3590">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8</w:t>
      </w:r>
      <w:r w:rsidR="009E3590" w:rsidRPr="009E3590">
        <w:rPr>
          <w:rFonts w:ascii="Times New Roman" w:hAnsi="Times New Roman" w:cs="Times New Roman"/>
          <w:b/>
          <w:sz w:val="24"/>
          <w:szCs w:val="24"/>
        </w:rPr>
        <w:t xml:space="preserve">. Переоценка рыночной заработной платы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Согласно статистике, компании увеличивают оплату труда наиболее ценных, редких сотрудников, в то же время зарплата не изменяется для работников массовых позиций или же даже может снижаться за счет переменной части (бонусы, премии).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Организации осознают значимость ФОТ для удержания лучших специалистов: рост именно этой статьи HR-бюджета происходил в 2016 году. Уменьшить ФОТ решились 17% компаний, тогда как на сокращение других статей HR-бюджета пошло от 25% до 31% работодателей.</w:t>
      </w:r>
      <w:r w:rsidRPr="009E3590">
        <w:rPr>
          <w:rFonts w:ascii="Times New Roman" w:hAnsi="Times New Roman" w:cs="Times New Roman"/>
          <w:sz w:val="24"/>
          <w:szCs w:val="24"/>
          <w:vertAlign w:val="superscript"/>
        </w:rPr>
        <w:footnoteReference w:id="26"/>
      </w:r>
    </w:p>
    <w:p w:rsidR="009E3590" w:rsidRPr="009E3590" w:rsidRDefault="006E021D" w:rsidP="009E3590">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9</w:t>
      </w:r>
      <w:r w:rsidR="009E3590" w:rsidRPr="009E3590">
        <w:rPr>
          <w:rFonts w:ascii="Times New Roman" w:hAnsi="Times New Roman" w:cs="Times New Roman"/>
          <w:b/>
          <w:sz w:val="24"/>
          <w:szCs w:val="24"/>
        </w:rPr>
        <w:t xml:space="preserve">. Уровень заработных плат часто не отвечает ожиданиям потенциальных сотрудников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По мнению экспертов, применение компанией стратегии оптимизации издержек приводит к тому, что высококвалифицированные сотрудники вынуждены мириться с более низкой оплатой труда по сравнению с предшественником.</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Безработица также способствует снижению зарплатных ожиданий соискателей. </w:t>
      </w:r>
      <w:proofErr w:type="gramStart"/>
      <w:r w:rsidRPr="009E3590">
        <w:rPr>
          <w:rFonts w:ascii="Times New Roman" w:hAnsi="Times New Roman" w:cs="Times New Roman"/>
          <w:sz w:val="24"/>
          <w:szCs w:val="24"/>
        </w:rPr>
        <w:t>Например, банковский и финансовый секторы, отмеченные банкротствами и сокращениями персонала, отправили на внешний рынок труда высококлассных специалистов.</w:t>
      </w:r>
      <w:proofErr w:type="gramEnd"/>
      <w:r w:rsidRPr="009E3590">
        <w:rPr>
          <w:rFonts w:ascii="Times New Roman" w:hAnsi="Times New Roman" w:cs="Times New Roman"/>
          <w:sz w:val="24"/>
          <w:szCs w:val="24"/>
          <w:vertAlign w:val="superscript"/>
        </w:rPr>
        <w:footnoteReference w:id="27"/>
      </w:r>
      <w:r w:rsidRPr="009E3590">
        <w:rPr>
          <w:rFonts w:ascii="Times New Roman" w:hAnsi="Times New Roman" w:cs="Times New Roman"/>
          <w:sz w:val="24"/>
          <w:szCs w:val="24"/>
        </w:rPr>
        <w:t xml:space="preserve"> Изначально ожидания этих специалистов относительно зарплаты высоки, но со временем их требования понижаются. При этом впоследствии они конкурируют за одни и те же рабочие места с вчерашними выпускниками и менее опытными специалистами.</w:t>
      </w:r>
    </w:p>
    <w:p w:rsidR="009E3590" w:rsidRPr="009E3590" w:rsidRDefault="006E021D" w:rsidP="009E3590">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9E3590" w:rsidRPr="009E3590">
        <w:rPr>
          <w:rFonts w:ascii="Times New Roman" w:hAnsi="Times New Roman" w:cs="Times New Roman"/>
          <w:b/>
          <w:sz w:val="24"/>
          <w:szCs w:val="24"/>
        </w:rPr>
        <w:t>.В кризис работодатели прибегают к определенным стратегиям оптимизации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Рассмотрим наиболее популярные пути оптимизации в кризис по результатам опроса HR-специалистов, директоров по персоналу и руководителей из 310 московских и региональных российских компаний из различных отраслей, численностью от 10 и свыше 1000 сотрудников, проведённого КА</w:t>
      </w:r>
      <w:r w:rsidR="000B3314">
        <w:rPr>
          <w:rFonts w:ascii="Times New Roman" w:hAnsi="Times New Roman" w:cs="Times New Roman"/>
          <w:sz w:val="24"/>
          <w:szCs w:val="24"/>
        </w:rPr>
        <w:t xml:space="preserve"> </w:t>
      </w:r>
      <w:proofErr w:type="spellStart"/>
      <w:r w:rsidR="000B3314">
        <w:rPr>
          <w:rFonts w:ascii="Times New Roman" w:hAnsi="Times New Roman" w:cs="Times New Roman"/>
          <w:sz w:val="24"/>
          <w:szCs w:val="24"/>
        </w:rPr>
        <w:t>Юнити</w:t>
      </w:r>
      <w:proofErr w:type="spellEnd"/>
      <w:r w:rsidR="000B3314">
        <w:rPr>
          <w:rFonts w:ascii="Times New Roman" w:hAnsi="Times New Roman" w:cs="Times New Roman"/>
          <w:sz w:val="24"/>
          <w:szCs w:val="24"/>
        </w:rPr>
        <w:t xml:space="preserve"> в марте-апреле 2016 года (рис.2.3).</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noProof/>
          <w:lang w:eastAsia="ru-RU"/>
        </w:rPr>
        <w:drawing>
          <wp:anchor distT="0" distB="0" distL="114300" distR="114300" simplePos="0" relativeHeight="251855872" behindDoc="0" locked="0" layoutInCell="1" allowOverlap="1" wp14:anchorId="307115D6" wp14:editId="7D5F7187">
            <wp:simplePos x="0" y="0"/>
            <wp:positionH relativeFrom="column">
              <wp:posOffset>-70485</wp:posOffset>
            </wp:positionH>
            <wp:positionV relativeFrom="paragraph">
              <wp:posOffset>2383155</wp:posOffset>
            </wp:positionV>
            <wp:extent cx="6102985" cy="2147570"/>
            <wp:effectExtent l="0" t="0" r="12065" b="24130"/>
            <wp:wrapTopAndBottom/>
            <wp:docPr id="388" name="Диаграмма 3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9E3590">
        <w:rPr>
          <w:rFonts w:ascii="Times New Roman" w:hAnsi="Times New Roman" w:cs="Times New Roman"/>
          <w:sz w:val="24"/>
          <w:szCs w:val="24"/>
        </w:rPr>
        <w:t>Работодатели для сокращения своих издержек чаще всего применяют следующие меры: увольнение неэффективных работников (62 %), добавление нагрузки без прибавки к оплате (61 %) и сокращение бонусов персоналу (31 %). По сравнению с кризисом 2008 года применение стратегии увольнения неэффективных сотрудников возросло почти в два раза; еще больший рост у таких стратегий, как: добавления нагрузки без прибавки к зарплате, понижение в должности по итогам оценки и перевод отдельных процессов на аутсорсинг. Следовательно, с течением времени изменился подход организаций к оптимизации издержек: повысилась масштабность применения стратегий оптимизации для максимального обеспечения эффективности бизнес-процессов.</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Рисунок 2.3 Популярные стратегии оптимизации в кризис</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Источник: 5 </w:t>
      </w:r>
      <w:proofErr w:type="spellStart"/>
      <w:r w:rsidRPr="009E3590">
        <w:rPr>
          <w:rFonts w:ascii="Times New Roman" w:hAnsi="Times New Roman" w:cs="Times New Roman"/>
          <w:sz w:val="24"/>
          <w:szCs w:val="24"/>
        </w:rPr>
        <w:t>must-have</w:t>
      </w:r>
      <w:proofErr w:type="spellEnd"/>
      <w:r w:rsidRPr="009E3590">
        <w:rPr>
          <w:rFonts w:ascii="Times New Roman" w:hAnsi="Times New Roman" w:cs="Times New Roman"/>
          <w:sz w:val="24"/>
          <w:szCs w:val="24"/>
        </w:rPr>
        <w:t xml:space="preserve"> компетенций идеального кандидата на трудоустройство в этом году. Журнал «Компетенции», 2016// URL: http://hr-media.ru/5-must-have-kompetencij-idealnogo-kandidata-na-trudoustrojstvo-v-etom-godu/ (Дата обращения: 17.11.2016).</w:t>
      </w:r>
    </w:p>
    <w:p w:rsidR="009E3590" w:rsidRPr="009E3590" w:rsidRDefault="009E3590" w:rsidP="009E3590">
      <w:pPr>
        <w:spacing w:line="360" w:lineRule="auto"/>
        <w:ind w:firstLine="709"/>
        <w:jc w:val="both"/>
        <w:rPr>
          <w:rFonts w:ascii="Times New Roman" w:hAnsi="Times New Roman" w:cs="Times New Roman"/>
          <w:sz w:val="24"/>
          <w:szCs w:val="24"/>
        </w:rPr>
      </w:pPr>
    </w:p>
    <w:p w:rsidR="009E3590" w:rsidRPr="009E3590" w:rsidRDefault="009E3590" w:rsidP="009E3590">
      <w:pPr>
        <w:spacing w:line="360" w:lineRule="auto"/>
        <w:ind w:firstLine="709"/>
        <w:jc w:val="both"/>
        <w:rPr>
          <w:rFonts w:ascii="Times New Roman" w:hAnsi="Times New Roman" w:cs="Times New Roman"/>
          <w:b/>
          <w:sz w:val="24"/>
          <w:szCs w:val="24"/>
        </w:rPr>
      </w:pPr>
      <w:r w:rsidRPr="009E3590">
        <w:rPr>
          <w:rFonts w:ascii="Times New Roman" w:hAnsi="Times New Roman" w:cs="Times New Roman"/>
          <w:b/>
          <w:sz w:val="24"/>
          <w:szCs w:val="24"/>
        </w:rPr>
        <w:t>1</w:t>
      </w:r>
      <w:r w:rsidR="006E021D">
        <w:rPr>
          <w:rFonts w:ascii="Times New Roman" w:hAnsi="Times New Roman" w:cs="Times New Roman"/>
          <w:b/>
          <w:sz w:val="24"/>
          <w:szCs w:val="24"/>
        </w:rPr>
        <w:t>1</w:t>
      </w:r>
      <w:r w:rsidRPr="009E3590">
        <w:rPr>
          <w:rFonts w:ascii="Times New Roman" w:hAnsi="Times New Roman" w:cs="Times New Roman"/>
          <w:b/>
          <w:sz w:val="24"/>
          <w:szCs w:val="24"/>
        </w:rPr>
        <w:t>. Сокращение персонала как один из наиболее распространенных способов выживания компании в условиях кризиса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Как показывает статистика, в компаниях различных секторов бизнеса прошли сокращения персонала как результат осуществления пассивной стратегии функционирования организации в условиях экономической нестабильности.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Уже в 2014 году года многие компании начали сокращать персонал, и в 2016-м эта тенденция не утратила силы. О сокращении примерно 4000 человек до конца 2016 года </w:t>
      </w:r>
      <w:r w:rsidRPr="009E3590">
        <w:rPr>
          <w:rFonts w:ascii="Times New Roman" w:hAnsi="Times New Roman" w:cs="Times New Roman"/>
          <w:sz w:val="24"/>
          <w:szCs w:val="24"/>
        </w:rPr>
        <w:lastRenderedPageBreak/>
        <w:t>сообщили 35 петербургских работодателей, среди них много банков, сообщила замдиректора Центра занятости населения Петербурга Елена Соколовская.</w:t>
      </w:r>
      <w:r w:rsidRPr="009E3590">
        <w:rPr>
          <w:rFonts w:ascii="Times New Roman" w:hAnsi="Times New Roman" w:cs="Times New Roman"/>
          <w:sz w:val="24"/>
          <w:szCs w:val="24"/>
          <w:vertAlign w:val="superscript"/>
        </w:rPr>
        <w:footnoteReference w:id="28"/>
      </w:r>
      <w:r w:rsidRPr="009E3590">
        <w:rPr>
          <w:rFonts w:ascii="Times New Roman" w:hAnsi="Times New Roman" w:cs="Times New Roman"/>
          <w:sz w:val="24"/>
          <w:szCs w:val="24"/>
        </w:rPr>
        <w:t xml:space="preserve"> По ее словам, о сокращении 155 человек сообщил Сбербанк, 224 – «ВТБ 24», о таких намерениях оповестили и банки, оставшиеся без лицензий. Как правило, банки проводят оптимизацию тех  сотрудников, которые получают выше рынка и менее загружены.</w:t>
      </w:r>
      <w:r w:rsidRPr="009E3590">
        <w:t xml:space="preserve"> </w:t>
      </w:r>
      <w:r w:rsidRPr="009E3590">
        <w:rPr>
          <w:rFonts w:ascii="Times New Roman" w:hAnsi="Times New Roman" w:cs="Times New Roman"/>
          <w:sz w:val="24"/>
          <w:szCs w:val="24"/>
        </w:rPr>
        <w:t>Кроме того, из-за отзыва лицензий в 2016 г. работы лишились около 2500 банковских сотрудников.</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Из-за спада бизнеса в условиях </w:t>
      </w:r>
      <w:r w:rsidR="006E021D" w:rsidRPr="009E3590">
        <w:rPr>
          <w:rFonts w:ascii="Times New Roman" w:hAnsi="Times New Roman" w:cs="Times New Roman"/>
          <w:sz w:val="24"/>
          <w:szCs w:val="24"/>
        </w:rPr>
        <w:t>волатильности</w:t>
      </w:r>
      <w:r w:rsidRPr="009E3590">
        <w:rPr>
          <w:rFonts w:ascii="Times New Roman" w:hAnsi="Times New Roman" w:cs="Times New Roman"/>
          <w:sz w:val="24"/>
          <w:szCs w:val="24"/>
        </w:rPr>
        <w:t xml:space="preserve"> на рынке HP </w:t>
      </w:r>
      <w:proofErr w:type="spellStart"/>
      <w:r w:rsidRPr="009E3590">
        <w:rPr>
          <w:rFonts w:ascii="Times New Roman" w:hAnsi="Times New Roman" w:cs="Times New Roman"/>
          <w:sz w:val="24"/>
          <w:szCs w:val="24"/>
        </w:rPr>
        <w:t>Inc</w:t>
      </w:r>
      <w:proofErr w:type="spellEnd"/>
      <w:r w:rsidRPr="009E3590">
        <w:rPr>
          <w:rFonts w:ascii="Times New Roman" w:hAnsi="Times New Roman" w:cs="Times New Roman"/>
          <w:sz w:val="24"/>
          <w:szCs w:val="24"/>
        </w:rPr>
        <w:t xml:space="preserve">. в ближайшие три года собирается сократить от 3000 до 4000 рабочих мест, а </w:t>
      </w:r>
      <w:proofErr w:type="spellStart"/>
      <w:r w:rsidRPr="009E3590">
        <w:rPr>
          <w:rFonts w:ascii="Times New Roman" w:hAnsi="Times New Roman" w:cs="Times New Roman"/>
          <w:sz w:val="24"/>
          <w:szCs w:val="24"/>
        </w:rPr>
        <w:t>Twitter</w:t>
      </w:r>
      <w:proofErr w:type="spellEnd"/>
      <w:r w:rsidRPr="009E3590">
        <w:rPr>
          <w:rFonts w:ascii="Times New Roman" w:hAnsi="Times New Roman" w:cs="Times New Roman"/>
          <w:sz w:val="24"/>
          <w:szCs w:val="24"/>
        </w:rPr>
        <w:t xml:space="preserve"> </w:t>
      </w:r>
      <w:proofErr w:type="gramStart"/>
      <w:r w:rsidRPr="009E3590">
        <w:rPr>
          <w:rFonts w:ascii="Times New Roman" w:hAnsi="Times New Roman" w:cs="Times New Roman"/>
          <w:sz w:val="24"/>
          <w:szCs w:val="24"/>
        </w:rPr>
        <w:t>намерен</w:t>
      </w:r>
      <w:proofErr w:type="gramEnd"/>
      <w:r w:rsidRPr="009E3590">
        <w:rPr>
          <w:rFonts w:ascii="Times New Roman" w:hAnsi="Times New Roman" w:cs="Times New Roman"/>
          <w:sz w:val="24"/>
          <w:szCs w:val="24"/>
        </w:rPr>
        <w:t xml:space="preserve"> сократить 8% сотрудников</w:t>
      </w:r>
      <w:r w:rsidRPr="009E3590">
        <w:rPr>
          <w:rFonts w:ascii="Times New Roman" w:hAnsi="Times New Roman" w:cs="Times New Roman"/>
          <w:sz w:val="24"/>
          <w:szCs w:val="24"/>
          <w:vertAlign w:val="superscript"/>
        </w:rPr>
        <w:footnoteReference w:id="29"/>
      </w:r>
      <w:r w:rsidRPr="009E3590">
        <w:rPr>
          <w:rFonts w:ascii="Times New Roman" w:hAnsi="Times New Roman" w:cs="Times New Roman"/>
          <w:sz w:val="24"/>
          <w:szCs w:val="24"/>
        </w:rPr>
        <w:t>.</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С 2013 г. российский рынок легковых автомобилей сократился вдвое. Теперь предприятие решает проблему избыточной рабочей силы. В 2015 г. количество сотрудников на «АвтоВАЗе» снизилось на 15% до 44 000 человек.</w:t>
      </w:r>
      <w:r w:rsidRPr="009E3590">
        <w:rPr>
          <w:rFonts w:ascii="Times New Roman" w:hAnsi="Times New Roman" w:cs="Times New Roman"/>
          <w:sz w:val="24"/>
          <w:szCs w:val="24"/>
          <w:vertAlign w:val="superscript"/>
        </w:rPr>
        <w:footnoteReference w:id="30"/>
      </w:r>
      <w:r w:rsidRPr="009E3590">
        <w:rPr>
          <w:rFonts w:ascii="Times New Roman" w:hAnsi="Times New Roman" w:cs="Times New Roman"/>
          <w:sz w:val="24"/>
          <w:szCs w:val="24"/>
        </w:rPr>
        <w:t xml:space="preserve"> </w:t>
      </w:r>
    </w:p>
    <w:p w:rsidR="009E3590" w:rsidRPr="009E3590" w:rsidRDefault="009E3590" w:rsidP="009E3590">
      <w:pPr>
        <w:spacing w:line="360" w:lineRule="auto"/>
        <w:ind w:firstLine="709"/>
        <w:jc w:val="both"/>
        <w:rPr>
          <w:rFonts w:ascii="Times New Roman" w:hAnsi="Times New Roman" w:cs="Times New Roman"/>
          <w:b/>
          <w:sz w:val="24"/>
          <w:szCs w:val="24"/>
        </w:rPr>
      </w:pPr>
      <w:r w:rsidRPr="009E3590">
        <w:rPr>
          <w:rFonts w:ascii="Times New Roman" w:hAnsi="Times New Roman" w:cs="Times New Roman"/>
          <w:b/>
          <w:sz w:val="24"/>
          <w:szCs w:val="24"/>
        </w:rPr>
        <w:t>1</w:t>
      </w:r>
      <w:r w:rsidR="006E021D">
        <w:rPr>
          <w:rFonts w:ascii="Times New Roman" w:hAnsi="Times New Roman" w:cs="Times New Roman"/>
          <w:b/>
          <w:sz w:val="24"/>
          <w:szCs w:val="24"/>
        </w:rPr>
        <w:t>2</w:t>
      </w:r>
      <w:r w:rsidRPr="009E3590">
        <w:rPr>
          <w:rFonts w:ascii="Times New Roman" w:hAnsi="Times New Roman" w:cs="Times New Roman"/>
          <w:b/>
          <w:sz w:val="24"/>
          <w:szCs w:val="24"/>
        </w:rPr>
        <w:t>. Новый подход к оптимизации численности сотрудников на примере «АвтоВАЗа»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Стоит отметить, что ранее «АвтоВАЗ» использовал другие методы оптимизации численности – от сокращений до программ увольнения по соглашению сторон, когда людям выплачивали несколько средних зарплат. Однако в 2016 году «АвтоВАЗ» выработал новый подход к оптимизации численности сотрудников:</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1)Доплата к пенсии работникам </w:t>
      </w:r>
      <w:proofErr w:type="spellStart"/>
      <w:r w:rsidRPr="009E3590">
        <w:rPr>
          <w:rFonts w:ascii="Times New Roman" w:hAnsi="Times New Roman" w:cs="Times New Roman"/>
          <w:sz w:val="24"/>
          <w:szCs w:val="24"/>
        </w:rPr>
        <w:t>предпенсионного</w:t>
      </w:r>
      <w:proofErr w:type="spellEnd"/>
      <w:r w:rsidRPr="009E3590">
        <w:rPr>
          <w:rFonts w:ascii="Times New Roman" w:hAnsi="Times New Roman" w:cs="Times New Roman"/>
          <w:sz w:val="24"/>
          <w:szCs w:val="24"/>
        </w:rPr>
        <w:t xml:space="preserve"> возраста в течение пяти лет в случае их добровольного увольнения;</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2)Сокращенная четырехдневная рабочая неделя;</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3)Помощь работникам с трудоустройством;</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4)Переобучение на более высококвалифицированные специальности;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5)Программа выплат разовых пособий от 60 000 руб. тем увольняющимся сотрудникам, которые хотят открыть свой малый бизнес, и 300 000, если они проходят конкурс на открытие своего проекта большего масштаба;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6)Перемещение сотрудников из подразделений, где есть излишек рабочей силы, в другие, где людей, напротив, не хватает.</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lastRenderedPageBreak/>
        <w:t>7)Создание рабочих мест у поставщиков или в других сферах.</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Как видим, с одной стороны, новые меры «АвтоВАЗа» обеспечат определенные социальные гарантии увольняющимся работникам, что не реализовывалось в первоначальном подходе, основанном на сокращении и увольнении по соглашению сторон, с другой стороны, таким способом также достигнут цели оптимизации персонала. Опыт «АвтоВАЗа» будет ценен компаниям, заинтересованным в оптимизации издержек и желающим повысить бренд работодателя за счет программ материальной помощи и социальной поддержки персонала.</w:t>
      </w:r>
    </w:p>
    <w:p w:rsidR="009E3590" w:rsidRPr="009E3590" w:rsidRDefault="009E3590" w:rsidP="009E3590">
      <w:pPr>
        <w:spacing w:line="360" w:lineRule="auto"/>
        <w:ind w:firstLine="709"/>
        <w:jc w:val="both"/>
        <w:rPr>
          <w:rFonts w:ascii="Times New Roman" w:hAnsi="Times New Roman" w:cs="Times New Roman"/>
          <w:b/>
          <w:sz w:val="24"/>
          <w:szCs w:val="24"/>
        </w:rPr>
      </w:pPr>
      <w:r w:rsidRPr="009E3590">
        <w:rPr>
          <w:rFonts w:ascii="Times New Roman" w:hAnsi="Times New Roman" w:cs="Times New Roman"/>
          <w:b/>
          <w:sz w:val="24"/>
          <w:szCs w:val="24"/>
        </w:rPr>
        <w:t>1</w:t>
      </w:r>
      <w:r w:rsidR="006E021D">
        <w:rPr>
          <w:rFonts w:ascii="Times New Roman" w:hAnsi="Times New Roman" w:cs="Times New Roman"/>
          <w:b/>
          <w:sz w:val="24"/>
          <w:szCs w:val="24"/>
        </w:rPr>
        <w:t>3</w:t>
      </w:r>
      <w:r w:rsidRPr="009E3590">
        <w:rPr>
          <w:rFonts w:ascii="Times New Roman" w:hAnsi="Times New Roman" w:cs="Times New Roman"/>
          <w:b/>
          <w:sz w:val="24"/>
          <w:szCs w:val="24"/>
        </w:rPr>
        <w:t>. Возраст влияет на поиск работы</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t xml:space="preserve"> </w:t>
      </w:r>
      <w:r w:rsidRPr="009E3590">
        <w:rPr>
          <w:rFonts w:ascii="Times New Roman" w:hAnsi="Times New Roman" w:cs="Times New Roman"/>
          <w:sz w:val="24"/>
          <w:szCs w:val="24"/>
        </w:rPr>
        <w:t xml:space="preserve">В условиях кризиса соискатели определенного возраста испытывают трудности с поиском работы. </w:t>
      </w:r>
      <w:proofErr w:type="gramStart"/>
      <w:r w:rsidRPr="009E3590">
        <w:rPr>
          <w:rFonts w:ascii="Times New Roman" w:hAnsi="Times New Roman" w:cs="Times New Roman"/>
          <w:sz w:val="24"/>
          <w:szCs w:val="24"/>
        </w:rPr>
        <w:t xml:space="preserve">Так, опросив 3 тыс. россиян разных возрастов, исследовательский центр портала </w:t>
      </w:r>
      <w:proofErr w:type="spellStart"/>
      <w:r w:rsidRPr="009E3590">
        <w:rPr>
          <w:rFonts w:ascii="Times New Roman" w:hAnsi="Times New Roman" w:cs="Times New Roman"/>
          <w:sz w:val="24"/>
          <w:szCs w:val="24"/>
        </w:rPr>
        <w:t>Superjob</w:t>
      </w:r>
      <w:proofErr w:type="spellEnd"/>
      <w:r w:rsidRPr="009E3590">
        <w:rPr>
          <w:rFonts w:ascii="Times New Roman" w:hAnsi="Times New Roman" w:cs="Times New Roman"/>
          <w:sz w:val="24"/>
          <w:szCs w:val="24"/>
        </w:rPr>
        <w:t xml:space="preserve"> выяснил, что с минимальными трудностями в поиске работы сталкиваются россияне в возрасте 30–32 лет, с максимальными – соискатели в возрасте 51–53 лет и старше.</w:t>
      </w:r>
      <w:r w:rsidRPr="009E3590">
        <w:rPr>
          <w:rFonts w:ascii="Times New Roman" w:hAnsi="Times New Roman" w:cs="Times New Roman"/>
          <w:sz w:val="24"/>
          <w:szCs w:val="24"/>
          <w:vertAlign w:val="superscript"/>
        </w:rPr>
        <w:footnoteReference w:id="31"/>
      </w:r>
      <w:proofErr w:type="gramEnd"/>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Аналитики </w:t>
      </w:r>
      <w:proofErr w:type="spellStart"/>
      <w:r w:rsidRPr="009E3590">
        <w:rPr>
          <w:rFonts w:ascii="Times New Roman" w:hAnsi="Times New Roman" w:cs="Times New Roman"/>
          <w:sz w:val="24"/>
          <w:szCs w:val="24"/>
        </w:rPr>
        <w:t>Superjob</w:t>
      </w:r>
      <w:proofErr w:type="spellEnd"/>
      <w:r w:rsidRPr="009E3590">
        <w:rPr>
          <w:rFonts w:ascii="Times New Roman" w:hAnsi="Times New Roman" w:cs="Times New Roman"/>
          <w:sz w:val="24"/>
          <w:szCs w:val="24"/>
        </w:rPr>
        <w:t xml:space="preserve"> отмечают, что поиск работы в </w:t>
      </w:r>
      <w:proofErr w:type="spellStart"/>
      <w:r w:rsidRPr="009E3590">
        <w:rPr>
          <w:rFonts w:ascii="Times New Roman" w:hAnsi="Times New Roman" w:cs="Times New Roman"/>
          <w:sz w:val="24"/>
          <w:szCs w:val="24"/>
        </w:rPr>
        <w:t>предпенсионном</w:t>
      </w:r>
      <w:proofErr w:type="spellEnd"/>
      <w:r w:rsidRPr="009E3590">
        <w:rPr>
          <w:rFonts w:ascii="Times New Roman" w:hAnsi="Times New Roman" w:cs="Times New Roman"/>
          <w:sz w:val="24"/>
          <w:szCs w:val="24"/>
        </w:rPr>
        <w:t xml:space="preserve"> возрасте приводит к стрессу, круг самих вакансий значительно сужается, что является, возможно, следствием реализации кадровой политики организации по отношению к сотрудникам </w:t>
      </w:r>
      <w:proofErr w:type="spellStart"/>
      <w:r w:rsidRPr="009E3590">
        <w:rPr>
          <w:rFonts w:ascii="Times New Roman" w:hAnsi="Times New Roman" w:cs="Times New Roman"/>
          <w:sz w:val="24"/>
          <w:szCs w:val="24"/>
        </w:rPr>
        <w:t>предпенсионного</w:t>
      </w:r>
      <w:proofErr w:type="spellEnd"/>
      <w:r w:rsidRPr="009E3590">
        <w:rPr>
          <w:rFonts w:ascii="Times New Roman" w:hAnsi="Times New Roman" w:cs="Times New Roman"/>
          <w:sz w:val="24"/>
          <w:szCs w:val="24"/>
        </w:rPr>
        <w:t xml:space="preserve"> возраста или же стратегии оптимизации издержек, а также может быть обусловлено и высокими ожиданиями самих соискателей. Как показал опрос, проблемы с трудоустройством коснулись также молодежь в возрасте до 23 лет: они менее опытны по сравнению с более зрелыми соискателями, поэтому некоторые работодатели отдают предпочтение более зрелым и уже зарекомендовавшим себя специалистам.</w:t>
      </w:r>
    </w:p>
    <w:p w:rsidR="009E3590" w:rsidRPr="009E3590" w:rsidRDefault="009E3590" w:rsidP="009E3590">
      <w:pPr>
        <w:spacing w:line="360" w:lineRule="auto"/>
        <w:ind w:firstLine="709"/>
        <w:jc w:val="both"/>
        <w:rPr>
          <w:rFonts w:ascii="Times New Roman" w:hAnsi="Times New Roman" w:cs="Times New Roman"/>
          <w:b/>
          <w:sz w:val="24"/>
          <w:szCs w:val="24"/>
        </w:rPr>
      </w:pPr>
      <w:r w:rsidRPr="009E3590">
        <w:rPr>
          <w:rFonts w:ascii="Times New Roman" w:hAnsi="Times New Roman" w:cs="Times New Roman"/>
          <w:b/>
          <w:sz w:val="24"/>
          <w:szCs w:val="24"/>
        </w:rPr>
        <w:t>1</w:t>
      </w:r>
      <w:r w:rsidR="006E021D">
        <w:rPr>
          <w:rFonts w:ascii="Times New Roman" w:hAnsi="Times New Roman" w:cs="Times New Roman"/>
          <w:b/>
          <w:sz w:val="24"/>
          <w:szCs w:val="24"/>
        </w:rPr>
        <w:t>4</w:t>
      </w:r>
      <w:r w:rsidRPr="009E3590">
        <w:rPr>
          <w:rFonts w:ascii="Times New Roman" w:hAnsi="Times New Roman" w:cs="Times New Roman"/>
          <w:b/>
          <w:sz w:val="24"/>
          <w:szCs w:val="24"/>
        </w:rPr>
        <w:t>.</w:t>
      </w:r>
      <w:r w:rsidRPr="009E3590">
        <w:rPr>
          <w:b/>
        </w:rPr>
        <w:t xml:space="preserve"> </w:t>
      </w:r>
      <w:r w:rsidRPr="009E3590">
        <w:rPr>
          <w:rFonts w:ascii="Times New Roman" w:hAnsi="Times New Roman" w:cs="Times New Roman"/>
          <w:b/>
          <w:sz w:val="24"/>
          <w:szCs w:val="24"/>
        </w:rPr>
        <w:t>Ужесточаются требования к профессиональным, а также личностным качествам персонала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В условиях нестабильности экономики компании нацелены на полную отдачу от реализации бизнес-процессов посредством работников, обеспечивающих решение этих задач. По мнению ведущего специалиста по подбору персонала кадрового агентства </w:t>
      </w:r>
      <w:proofErr w:type="spellStart"/>
      <w:r w:rsidRPr="009E3590">
        <w:rPr>
          <w:rFonts w:ascii="Times New Roman" w:hAnsi="Times New Roman" w:cs="Times New Roman"/>
          <w:sz w:val="24"/>
          <w:szCs w:val="24"/>
        </w:rPr>
        <w:t>Юнити</w:t>
      </w:r>
      <w:proofErr w:type="spellEnd"/>
      <w:r w:rsidRPr="009E3590">
        <w:rPr>
          <w:rFonts w:ascii="Times New Roman" w:hAnsi="Times New Roman" w:cs="Times New Roman"/>
          <w:sz w:val="24"/>
          <w:szCs w:val="24"/>
        </w:rPr>
        <w:t xml:space="preserve"> Ольга Сапожниковой, в годы экономической стабильности работодатели могли нанять кандидата, который соответствовал ожиданиям на 60-70%, в условиях кризиса стремятся </w:t>
      </w:r>
      <w:r w:rsidRPr="009E3590">
        <w:rPr>
          <w:rFonts w:ascii="Times New Roman" w:hAnsi="Times New Roman" w:cs="Times New Roman"/>
          <w:sz w:val="24"/>
          <w:szCs w:val="24"/>
        </w:rPr>
        <w:lastRenderedPageBreak/>
        <w:t>обеспечить 90%-</w:t>
      </w:r>
      <w:proofErr w:type="spellStart"/>
      <w:r w:rsidRPr="009E3590">
        <w:rPr>
          <w:rFonts w:ascii="Times New Roman" w:hAnsi="Times New Roman" w:cs="Times New Roman"/>
          <w:sz w:val="24"/>
          <w:szCs w:val="24"/>
        </w:rPr>
        <w:t>ое</w:t>
      </w:r>
      <w:proofErr w:type="spellEnd"/>
      <w:r w:rsidRPr="009E3590">
        <w:rPr>
          <w:rFonts w:ascii="Times New Roman" w:hAnsi="Times New Roman" w:cs="Times New Roman"/>
          <w:sz w:val="24"/>
          <w:szCs w:val="24"/>
        </w:rPr>
        <w:t xml:space="preserve"> совпадение компетенций, личных качеств и опыта персонала ожиданиям организации. </w:t>
      </w:r>
      <w:r w:rsidRPr="009E3590">
        <w:rPr>
          <w:rFonts w:ascii="Times New Roman" w:hAnsi="Times New Roman" w:cs="Times New Roman"/>
          <w:sz w:val="24"/>
          <w:szCs w:val="24"/>
          <w:vertAlign w:val="superscript"/>
        </w:rPr>
        <w:footnoteReference w:id="32"/>
      </w:r>
    </w:p>
    <w:p w:rsidR="009E3590" w:rsidRPr="009E3590" w:rsidRDefault="009E3590" w:rsidP="009E3590">
      <w:pPr>
        <w:spacing w:line="360" w:lineRule="auto"/>
        <w:ind w:firstLine="709"/>
        <w:jc w:val="both"/>
        <w:rPr>
          <w:b/>
        </w:rPr>
      </w:pPr>
      <w:r w:rsidRPr="009E3590">
        <w:rPr>
          <w:rFonts w:ascii="Times New Roman" w:hAnsi="Times New Roman" w:cs="Times New Roman"/>
          <w:b/>
          <w:sz w:val="24"/>
          <w:szCs w:val="24"/>
        </w:rPr>
        <w:t>1</w:t>
      </w:r>
      <w:r w:rsidR="006E021D">
        <w:rPr>
          <w:rFonts w:ascii="Times New Roman" w:hAnsi="Times New Roman" w:cs="Times New Roman"/>
          <w:b/>
          <w:sz w:val="24"/>
          <w:szCs w:val="24"/>
        </w:rPr>
        <w:t>5</w:t>
      </w:r>
      <w:r w:rsidRPr="009E3590">
        <w:rPr>
          <w:rFonts w:ascii="Times New Roman" w:hAnsi="Times New Roman" w:cs="Times New Roman"/>
          <w:b/>
          <w:sz w:val="24"/>
          <w:szCs w:val="24"/>
        </w:rPr>
        <w:t>.</w:t>
      </w:r>
      <w:r w:rsidRPr="009E3590">
        <w:t xml:space="preserve"> </w:t>
      </w:r>
      <w:r w:rsidRPr="009E3590">
        <w:rPr>
          <w:rFonts w:ascii="Times New Roman" w:hAnsi="Times New Roman" w:cs="Times New Roman"/>
          <w:b/>
          <w:sz w:val="24"/>
          <w:szCs w:val="24"/>
        </w:rPr>
        <w:t xml:space="preserve">5 </w:t>
      </w:r>
      <w:proofErr w:type="spellStart"/>
      <w:r w:rsidRPr="009E3590">
        <w:rPr>
          <w:rFonts w:ascii="Times New Roman" w:hAnsi="Times New Roman" w:cs="Times New Roman"/>
          <w:b/>
          <w:sz w:val="24"/>
          <w:szCs w:val="24"/>
        </w:rPr>
        <w:t>must-have</w:t>
      </w:r>
      <w:proofErr w:type="spellEnd"/>
      <w:r w:rsidRPr="009E3590">
        <w:rPr>
          <w:rFonts w:ascii="Times New Roman" w:hAnsi="Times New Roman" w:cs="Times New Roman"/>
          <w:b/>
          <w:sz w:val="24"/>
          <w:szCs w:val="24"/>
        </w:rPr>
        <w:t xml:space="preserve"> компетенций идеального кандидата</w:t>
      </w:r>
      <w:r w:rsidRPr="009E3590">
        <w:rPr>
          <w:b/>
        </w:rPr>
        <w:t xml:space="preserve">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Компании сформировали определенный набор компетенций, который они хотели бы видеть в идеальном соискателе. Рассмотрим, какие компетенции наиболее важны для организаций в период кризиса.</w:t>
      </w:r>
    </w:p>
    <w:p w:rsidR="009E3590" w:rsidRPr="009E3590" w:rsidRDefault="009E3590" w:rsidP="009E3590">
      <w:pPr>
        <w:spacing w:line="360" w:lineRule="auto"/>
        <w:ind w:firstLine="709"/>
        <w:jc w:val="both"/>
        <w:rPr>
          <w:rFonts w:ascii="Times New Roman" w:hAnsi="Times New Roman" w:cs="Times New Roman"/>
          <w:i/>
          <w:sz w:val="24"/>
          <w:szCs w:val="24"/>
        </w:rPr>
      </w:pPr>
      <w:r w:rsidRPr="009E3590">
        <w:rPr>
          <w:rFonts w:ascii="Times New Roman" w:hAnsi="Times New Roman" w:cs="Times New Roman"/>
          <w:i/>
          <w:sz w:val="24"/>
          <w:szCs w:val="24"/>
        </w:rPr>
        <w:t>1)</w:t>
      </w:r>
      <w:proofErr w:type="spellStart"/>
      <w:r w:rsidRPr="009E3590">
        <w:rPr>
          <w:rFonts w:ascii="Times New Roman" w:hAnsi="Times New Roman" w:cs="Times New Roman"/>
          <w:i/>
          <w:sz w:val="24"/>
          <w:szCs w:val="24"/>
        </w:rPr>
        <w:t>Проактивность</w:t>
      </w:r>
      <w:proofErr w:type="spellEnd"/>
      <w:r w:rsidRPr="009E3590">
        <w:rPr>
          <w:rFonts w:ascii="Times New Roman" w:hAnsi="Times New Roman" w:cs="Times New Roman"/>
          <w:i/>
          <w:sz w:val="24"/>
          <w:szCs w:val="24"/>
        </w:rPr>
        <w:t>, высокая эффективность</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Как отмечалось ранее, популярность применения организациями стратегии сокращения персонала возросла, что обуславливает необходимость развития </w:t>
      </w:r>
      <w:proofErr w:type="gramStart"/>
      <w:r w:rsidRPr="009E3590">
        <w:rPr>
          <w:rFonts w:ascii="Times New Roman" w:hAnsi="Times New Roman" w:cs="Times New Roman"/>
          <w:sz w:val="24"/>
          <w:szCs w:val="24"/>
        </w:rPr>
        <w:t>соискателями</w:t>
      </w:r>
      <w:proofErr w:type="gramEnd"/>
      <w:r w:rsidRPr="009E3590">
        <w:rPr>
          <w:rFonts w:ascii="Times New Roman" w:hAnsi="Times New Roman" w:cs="Times New Roman"/>
          <w:sz w:val="24"/>
          <w:szCs w:val="24"/>
        </w:rPr>
        <w:t xml:space="preserve"> как на внешнем, так и внутреннем рынке труда этих качеств.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По словам экспертов </w:t>
      </w:r>
      <w:proofErr w:type="spellStart"/>
      <w:r w:rsidRPr="009E3590">
        <w:rPr>
          <w:rFonts w:ascii="Times New Roman" w:hAnsi="Times New Roman" w:cs="Times New Roman"/>
          <w:sz w:val="24"/>
          <w:szCs w:val="24"/>
        </w:rPr>
        <w:t>Юнити</w:t>
      </w:r>
      <w:proofErr w:type="spellEnd"/>
      <w:r w:rsidRPr="009E3590">
        <w:rPr>
          <w:rFonts w:ascii="Times New Roman" w:hAnsi="Times New Roman" w:cs="Times New Roman"/>
          <w:sz w:val="24"/>
          <w:szCs w:val="24"/>
        </w:rPr>
        <w:t>, способность кандидатов работать на пределе возможностей высоко оценивается работодателями.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Некоторые работодатели придерживаются стратегии непрямого снижения зарплат, при которой умение работать на результат с максимальной отдачей востребовано у работников всех уровней: данная тенденция коснулась и строительную отрасль. По словам Ларисы </w:t>
      </w:r>
      <w:proofErr w:type="spellStart"/>
      <w:r w:rsidRPr="009E3590">
        <w:rPr>
          <w:rFonts w:ascii="Times New Roman" w:hAnsi="Times New Roman" w:cs="Times New Roman"/>
          <w:sz w:val="24"/>
          <w:szCs w:val="24"/>
        </w:rPr>
        <w:t>Самуйловой</w:t>
      </w:r>
      <w:proofErr w:type="spellEnd"/>
      <w:r w:rsidRPr="009E3590">
        <w:rPr>
          <w:rFonts w:ascii="Times New Roman" w:hAnsi="Times New Roman" w:cs="Times New Roman"/>
          <w:sz w:val="24"/>
          <w:szCs w:val="24"/>
        </w:rPr>
        <w:t>, HR-директора ФСК «Лидер», все сотрудники корпорации в середине 2015 года были переведены на единую систему KPI, благодаря которой самостоятельно могут оценить результаты своей работы.</w:t>
      </w:r>
      <w:r w:rsidRPr="009E3590">
        <w:rPr>
          <w:rFonts w:ascii="Times New Roman" w:hAnsi="Times New Roman" w:cs="Times New Roman"/>
          <w:sz w:val="24"/>
          <w:szCs w:val="24"/>
          <w:vertAlign w:val="superscript"/>
        </w:rPr>
        <w:footnoteReference w:id="33"/>
      </w:r>
    </w:p>
    <w:p w:rsidR="009E3590" w:rsidRPr="009E3590" w:rsidRDefault="009E3590" w:rsidP="009E3590">
      <w:pPr>
        <w:spacing w:line="360" w:lineRule="auto"/>
        <w:ind w:firstLine="709"/>
        <w:jc w:val="both"/>
        <w:rPr>
          <w:rFonts w:ascii="Times New Roman" w:hAnsi="Times New Roman" w:cs="Times New Roman"/>
          <w:i/>
          <w:sz w:val="24"/>
          <w:szCs w:val="24"/>
        </w:rPr>
      </w:pPr>
      <w:r w:rsidRPr="009E3590">
        <w:rPr>
          <w:rFonts w:ascii="Times New Roman" w:hAnsi="Times New Roman" w:cs="Times New Roman"/>
          <w:i/>
          <w:sz w:val="24"/>
          <w:szCs w:val="24"/>
        </w:rPr>
        <w:t xml:space="preserve">2)Способность быстро переключаться, </w:t>
      </w:r>
      <w:proofErr w:type="spellStart"/>
      <w:r w:rsidRPr="009E3590">
        <w:rPr>
          <w:rFonts w:ascii="Times New Roman" w:hAnsi="Times New Roman" w:cs="Times New Roman"/>
          <w:i/>
          <w:sz w:val="24"/>
          <w:szCs w:val="24"/>
        </w:rPr>
        <w:t>running</w:t>
      </w:r>
      <w:proofErr w:type="spellEnd"/>
      <w:r w:rsidRPr="009E3590">
        <w:rPr>
          <w:rFonts w:ascii="Times New Roman" w:hAnsi="Times New Roman" w:cs="Times New Roman"/>
          <w:i/>
          <w:sz w:val="24"/>
          <w:szCs w:val="24"/>
        </w:rPr>
        <w:t xml:space="preserve"> </w:t>
      </w:r>
      <w:proofErr w:type="spellStart"/>
      <w:r w:rsidRPr="009E3590">
        <w:rPr>
          <w:rFonts w:ascii="Times New Roman" w:hAnsi="Times New Roman" w:cs="Times New Roman"/>
          <w:i/>
          <w:sz w:val="24"/>
          <w:szCs w:val="24"/>
        </w:rPr>
        <w:t>change</w:t>
      </w:r>
      <w:proofErr w:type="spellEnd"/>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Ранее было выявлено, что добавление нагрузки без прибавки к зарплате - одна из наиболее популярных мер оптимизации затрат. Эта тенденция вынуждает работников уметь выполнять больший объем работы, </w:t>
      </w:r>
      <w:proofErr w:type="gramStart"/>
      <w:r w:rsidRPr="009E3590">
        <w:rPr>
          <w:rFonts w:ascii="Times New Roman" w:hAnsi="Times New Roman" w:cs="Times New Roman"/>
          <w:sz w:val="24"/>
          <w:szCs w:val="24"/>
        </w:rPr>
        <w:t>привычный им</w:t>
      </w:r>
      <w:proofErr w:type="gramEnd"/>
      <w:r w:rsidRPr="009E3590">
        <w:rPr>
          <w:rFonts w:ascii="Times New Roman" w:hAnsi="Times New Roman" w:cs="Times New Roman"/>
          <w:sz w:val="24"/>
          <w:szCs w:val="24"/>
        </w:rPr>
        <w:t xml:space="preserve"> по наполнению, а также развивать в себе навыки работы в смежных областях: ведь функциональные обязанности уволенных или находящихся в декрете сотрудников перераспределяются на оставшийся персонал. Следует также заметить, что навык </w:t>
      </w:r>
      <w:proofErr w:type="spellStart"/>
      <w:r w:rsidRPr="009E3590">
        <w:rPr>
          <w:rFonts w:ascii="Times New Roman" w:hAnsi="Times New Roman" w:cs="Times New Roman"/>
          <w:sz w:val="24"/>
          <w:szCs w:val="24"/>
        </w:rPr>
        <w:t>running</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change</w:t>
      </w:r>
      <w:proofErr w:type="spellEnd"/>
      <w:r w:rsidRPr="009E3590">
        <w:rPr>
          <w:rFonts w:ascii="Times New Roman" w:hAnsi="Times New Roman" w:cs="Times New Roman"/>
          <w:sz w:val="24"/>
          <w:szCs w:val="24"/>
        </w:rPr>
        <w:t xml:space="preserve"> крайне необходим в постоянно изменяющихся условиях внешней среды, когда содержание самих задач трансформируется.</w:t>
      </w:r>
    </w:p>
    <w:p w:rsidR="009E3590" w:rsidRPr="009E3590" w:rsidRDefault="009E3590" w:rsidP="009E3590">
      <w:pPr>
        <w:spacing w:line="360" w:lineRule="auto"/>
        <w:ind w:firstLine="709"/>
        <w:jc w:val="both"/>
        <w:rPr>
          <w:rFonts w:ascii="Times New Roman" w:hAnsi="Times New Roman" w:cs="Times New Roman"/>
          <w:i/>
          <w:sz w:val="24"/>
          <w:szCs w:val="24"/>
        </w:rPr>
      </w:pPr>
      <w:r w:rsidRPr="009E3590">
        <w:rPr>
          <w:rFonts w:ascii="Times New Roman" w:hAnsi="Times New Roman" w:cs="Times New Roman"/>
          <w:i/>
          <w:sz w:val="24"/>
          <w:szCs w:val="24"/>
        </w:rPr>
        <w:t>3) Готовность работать на перспективу</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Работодатели хотят видеть в работниках, особенно в линейных руководителях и </w:t>
      </w:r>
      <w:proofErr w:type="gramStart"/>
      <w:r w:rsidRPr="009E3590">
        <w:rPr>
          <w:rFonts w:ascii="Times New Roman" w:hAnsi="Times New Roman" w:cs="Times New Roman"/>
          <w:sz w:val="24"/>
          <w:szCs w:val="24"/>
        </w:rPr>
        <w:t>топ-менеджерах</w:t>
      </w:r>
      <w:proofErr w:type="gramEnd"/>
      <w:r w:rsidRPr="009E3590">
        <w:rPr>
          <w:rFonts w:ascii="Times New Roman" w:hAnsi="Times New Roman" w:cs="Times New Roman"/>
          <w:sz w:val="24"/>
          <w:szCs w:val="24"/>
        </w:rPr>
        <w:t xml:space="preserve">, готовность работать на перспективу, т.к. от этой компетенции зависит будущее компании, ее успех на рынке. </w:t>
      </w:r>
    </w:p>
    <w:p w:rsidR="009E3590" w:rsidRPr="009E3590" w:rsidRDefault="009E3590" w:rsidP="009E3590">
      <w:pPr>
        <w:spacing w:line="360" w:lineRule="auto"/>
        <w:ind w:firstLine="709"/>
        <w:jc w:val="both"/>
        <w:rPr>
          <w:rFonts w:ascii="Times New Roman" w:hAnsi="Times New Roman" w:cs="Times New Roman"/>
          <w:i/>
          <w:sz w:val="24"/>
          <w:szCs w:val="24"/>
        </w:rPr>
      </w:pPr>
      <w:r w:rsidRPr="009E3590">
        <w:rPr>
          <w:rFonts w:ascii="Times New Roman" w:hAnsi="Times New Roman" w:cs="Times New Roman"/>
          <w:i/>
          <w:sz w:val="24"/>
          <w:szCs w:val="24"/>
        </w:rPr>
        <w:t>4) Гибкое отношение к форме трудоустройства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lastRenderedPageBreak/>
        <w:t xml:space="preserve">Сотрудники с гибким отношением к форме трудоустройства востребованы в кризис: это подтверждают применяемые организацией стратегии оптимизации, рассмотренные ранее: привлечение временных сотрудников (20%) и перевод отдельных процессов на аутсорсинг (17%). В связи с выявленным ростом спроса на альтернативное </w:t>
      </w:r>
      <w:proofErr w:type="gramStart"/>
      <w:r w:rsidRPr="009E3590">
        <w:rPr>
          <w:rFonts w:ascii="Times New Roman" w:hAnsi="Times New Roman" w:cs="Times New Roman"/>
          <w:sz w:val="24"/>
          <w:szCs w:val="24"/>
        </w:rPr>
        <w:t>официальному</w:t>
      </w:r>
      <w:proofErr w:type="gramEnd"/>
      <w:r w:rsidRPr="009E3590">
        <w:rPr>
          <w:rFonts w:ascii="Times New Roman" w:hAnsi="Times New Roman" w:cs="Times New Roman"/>
          <w:sz w:val="24"/>
          <w:szCs w:val="24"/>
        </w:rPr>
        <w:t xml:space="preserve"> трудоустройство, многие соискатели вынуждены переквалифицироваться во </w:t>
      </w:r>
      <w:proofErr w:type="spellStart"/>
      <w:r w:rsidRPr="009E3590">
        <w:rPr>
          <w:rFonts w:ascii="Times New Roman" w:hAnsi="Times New Roman" w:cs="Times New Roman"/>
          <w:sz w:val="24"/>
          <w:szCs w:val="24"/>
        </w:rPr>
        <w:t>фрилансеров</w:t>
      </w:r>
      <w:proofErr w:type="spellEnd"/>
      <w:r w:rsidRPr="009E3590">
        <w:rPr>
          <w:rFonts w:ascii="Times New Roman" w:hAnsi="Times New Roman" w:cs="Times New Roman"/>
          <w:sz w:val="24"/>
          <w:szCs w:val="24"/>
        </w:rPr>
        <w:t xml:space="preserve">. Отмечается, что многие российские </w:t>
      </w:r>
      <w:proofErr w:type="gramStart"/>
      <w:r w:rsidRPr="009E3590">
        <w:rPr>
          <w:rFonts w:ascii="Times New Roman" w:hAnsi="Times New Roman" w:cs="Times New Roman"/>
          <w:sz w:val="24"/>
          <w:szCs w:val="24"/>
        </w:rPr>
        <w:t>интернет-биржи</w:t>
      </w:r>
      <w:proofErr w:type="gram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МогуЗа</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YouDo</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Qlean</w:t>
      </w:r>
      <w:proofErr w:type="spellEnd"/>
      <w:r w:rsidRPr="009E3590">
        <w:rPr>
          <w:rFonts w:ascii="Times New Roman" w:hAnsi="Times New Roman" w:cs="Times New Roman"/>
          <w:sz w:val="24"/>
          <w:szCs w:val="24"/>
        </w:rPr>
        <w:t xml:space="preserve"> и др.) отметили существенный рост числа исполнителей и оборота в последние отчётные периоды.</w:t>
      </w:r>
      <w:r w:rsidRPr="009E3590">
        <w:rPr>
          <w:rFonts w:ascii="Times New Roman" w:hAnsi="Times New Roman" w:cs="Times New Roman"/>
          <w:sz w:val="24"/>
          <w:szCs w:val="24"/>
          <w:vertAlign w:val="superscript"/>
        </w:rPr>
        <w:footnoteReference w:id="34"/>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5) Лояльность</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В условиях кризиса ценятся сотрудники, которые будут привержены компании даже в сложный экономический период. Работники должны понимать, что сокращение окладов, бонусов, рабочей недели – это вынужденные меры, к которым организация прибегает, чтобы снизить свои издержки и занять более устойчивое положение на рынке. Сотрудники, которые смогут проявить лояльность по отношению к компании, в будущем, когда экономическая ситуация стабилизируется, получат поддержку со стороны организации: их могут повысить в должности, премировать и т.д.</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Несомненно, способность работодателя правильно сформировать требования к персоналу с учетом анализа ситуации на рынке и суметь разглядеть эти качества в соискателях – все это позволяет осуществлять подбор персонала более эффективно (уменьшается время подбора персонала, снижается вероятность кадровых ошибок). Поэтому работодателям необходимо пересмотреть набор критичных требований к соискателям и быть </w:t>
      </w:r>
      <w:proofErr w:type="spellStart"/>
      <w:r w:rsidRPr="009E3590">
        <w:rPr>
          <w:rFonts w:ascii="Times New Roman" w:hAnsi="Times New Roman" w:cs="Times New Roman"/>
          <w:sz w:val="24"/>
          <w:szCs w:val="24"/>
        </w:rPr>
        <w:t>проактивными</w:t>
      </w:r>
      <w:proofErr w:type="spellEnd"/>
      <w:r w:rsidRPr="009E3590">
        <w:rPr>
          <w:rFonts w:ascii="Times New Roman" w:hAnsi="Times New Roman" w:cs="Times New Roman"/>
          <w:sz w:val="24"/>
          <w:szCs w:val="24"/>
        </w:rPr>
        <w:t>: высококвалифицированный сотрудник долго не задерживается на внешнем рынке труда, следовательно, действовать нужно оперативно. А самим соискателям или работникам следует развивать в себе эти качества, чтобы повысить шанс трудоустройства в перспективную компанию, снизить риски попасть под сокращение и стать высококвалифицированными специалистами.</w:t>
      </w:r>
    </w:p>
    <w:p w:rsidR="009E3590" w:rsidRPr="009E3590" w:rsidRDefault="009E3590" w:rsidP="009E3590">
      <w:pPr>
        <w:spacing w:line="360" w:lineRule="auto"/>
        <w:ind w:firstLine="709"/>
        <w:jc w:val="both"/>
        <w:rPr>
          <w:rFonts w:ascii="Times New Roman" w:hAnsi="Times New Roman" w:cs="Times New Roman"/>
          <w:b/>
          <w:sz w:val="24"/>
          <w:szCs w:val="24"/>
        </w:rPr>
      </w:pPr>
      <w:r w:rsidRPr="009E3590">
        <w:rPr>
          <w:rFonts w:ascii="Times New Roman" w:hAnsi="Times New Roman" w:cs="Times New Roman"/>
          <w:b/>
          <w:sz w:val="24"/>
          <w:szCs w:val="24"/>
        </w:rPr>
        <w:t>1</w:t>
      </w:r>
      <w:r w:rsidR="006E021D">
        <w:rPr>
          <w:rFonts w:ascii="Times New Roman" w:hAnsi="Times New Roman" w:cs="Times New Roman"/>
          <w:b/>
          <w:sz w:val="24"/>
          <w:szCs w:val="24"/>
        </w:rPr>
        <w:t>6</w:t>
      </w:r>
      <w:r w:rsidRPr="009E3590">
        <w:rPr>
          <w:rFonts w:ascii="Times New Roman" w:hAnsi="Times New Roman" w:cs="Times New Roman"/>
          <w:b/>
          <w:sz w:val="24"/>
          <w:szCs w:val="24"/>
        </w:rPr>
        <w:t xml:space="preserve">.В условиях кризиса работники менее склонны к смене работы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В последние два года все больше респондентов, которые не рассматривают возможность смены работы. По сравнению с 2015 годом их доля увеличилась на 5 </w:t>
      </w:r>
      <w:proofErr w:type="spellStart"/>
      <w:r w:rsidRPr="009E3590">
        <w:rPr>
          <w:rFonts w:ascii="Times New Roman" w:hAnsi="Times New Roman" w:cs="Times New Roman"/>
          <w:sz w:val="24"/>
          <w:szCs w:val="24"/>
        </w:rPr>
        <w:t>п.п</w:t>
      </w:r>
      <w:proofErr w:type="spellEnd"/>
      <w:r w:rsidRPr="009E3590">
        <w:rPr>
          <w:rFonts w:ascii="Times New Roman" w:hAnsi="Times New Roman" w:cs="Times New Roman"/>
          <w:sz w:val="24"/>
          <w:szCs w:val="24"/>
        </w:rPr>
        <w:t xml:space="preserve">. (до 41%), а по сравнению с 2014 годом «стабильных» респондентов стало больше на 13 </w:t>
      </w:r>
      <w:proofErr w:type="spellStart"/>
      <w:r w:rsidRPr="009E3590">
        <w:rPr>
          <w:rFonts w:ascii="Times New Roman" w:hAnsi="Times New Roman" w:cs="Times New Roman"/>
          <w:sz w:val="24"/>
          <w:szCs w:val="24"/>
        </w:rPr>
        <w:t>п.п</w:t>
      </w:r>
      <w:proofErr w:type="spellEnd"/>
      <w:r w:rsidRPr="009E3590">
        <w:rPr>
          <w:rFonts w:ascii="Times New Roman" w:hAnsi="Times New Roman" w:cs="Times New Roman"/>
          <w:sz w:val="24"/>
          <w:szCs w:val="24"/>
        </w:rPr>
        <w:t xml:space="preserve">. Доля </w:t>
      </w:r>
      <w:r w:rsidRPr="009E3590">
        <w:rPr>
          <w:rFonts w:ascii="Times New Roman" w:hAnsi="Times New Roman" w:cs="Times New Roman"/>
          <w:sz w:val="24"/>
          <w:szCs w:val="24"/>
        </w:rPr>
        <w:lastRenderedPageBreak/>
        <w:t>тех, кто уже находится в поиске, сократилась до 25%.</w:t>
      </w:r>
      <w:r w:rsidRPr="009E3590">
        <w:rPr>
          <w:rFonts w:ascii="Times New Roman" w:hAnsi="Times New Roman" w:cs="Times New Roman"/>
          <w:sz w:val="24"/>
          <w:szCs w:val="24"/>
          <w:vertAlign w:val="superscript"/>
        </w:rPr>
        <w:footnoteReference w:id="35"/>
      </w:r>
      <w:r w:rsidRPr="009E3590">
        <w:rPr>
          <w:rFonts w:ascii="Times New Roman" w:hAnsi="Times New Roman" w:cs="Times New Roman"/>
          <w:sz w:val="24"/>
          <w:szCs w:val="24"/>
        </w:rPr>
        <w:t xml:space="preserve"> Это говорит о том, что в условиях повышенной экономической неопределенности люди все меньше хотят рисковать и менять работу.</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Исходя из вышесказанного, можно сделать вывод о том, что в связи с существующей тенденцией роста безработицы, являющейся следствием осуществления стратегии оптимизации персонала, развитие профессиональной карьеры работника находится под угрозой (организация минимизирует расходы на персонал, включая расходы на создание системы ротации, служебно-профессионального продвижения, кадрового резерва, на обучение работников и т.д.). В таких условиях у многих людей, даже трудоустроенных на рынке труда, возросла потребность в альтернативных источниках доходов (вклады в банках, доля в капитале организаций и др.) и уменьшились зарплатные притязания. Работники теперь не столь требовательны к условиям труда, продолжительности рабочего времени, социальному пакету, т.е. они менее склонны к смене места работы. Но для того чтобы быть конкурентоспособными на рынке труда, работникам и соискателям необходимо менять принципы планирования карьеры, в том числе подход к разработке стратегии управления карьерой. </w:t>
      </w:r>
    </w:p>
    <w:p w:rsidR="009E3590" w:rsidRPr="009E3590" w:rsidRDefault="009E3590" w:rsidP="009E3590">
      <w:pPr>
        <w:spacing w:line="360" w:lineRule="auto"/>
        <w:ind w:firstLine="709"/>
        <w:jc w:val="both"/>
        <w:rPr>
          <w:rFonts w:ascii="Times New Roman" w:hAnsi="Times New Roman" w:cs="Times New Roman"/>
          <w:sz w:val="24"/>
          <w:szCs w:val="24"/>
        </w:rPr>
      </w:pPr>
      <w:proofErr w:type="gramStart"/>
      <w:r w:rsidRPr="009E3590">
        <w:rPr>
          <w:rFonts w:ascii="Times New Roman" w:hAnsi="Times New Roman" w:cs="Times New Roman"/>
          <w:sz w:val="24"/>
          <w:szCs w:val="24"/>
        </w:rPr>
        <w:t>Для соискателя лучшая стратегия – превращение из пассивного соискателя в активного профессионала: важно определить свои позицию на рынке труда (сильные, слабые стороны); нужно обладать навыками грамотного составления резюме, чтобы повысить конверсию своего резюме; рассматривать возможности переезда в другой город, где больше перспектив для карьерного роста и профессионального развития; адекватно оценивать свои ожидания относительно оплаты труда;</w:t>
      </w:r>
      <w:proofErr w:type="gramEnd"/>
      <w:r w:rsidRPr="009E3590">
        <w:rPr>
          <w:rFonts w:ascii="Times New Roman" w:hAnsi="Times New Roman" w:cs="Times New Roman"/>
          <w:sz w:val="24"/>
          <w:szCs w:val="24"/>
        </w:rPr>
        <w:t xml:space="preserve"> осуществлять выбор будущего места работы исходя из привлекательности отрасли/сферы деятельности; развивать свои профессиональные и личностные компетенции, чтобы соответствовать образу идеального кандидата в глазах работодателя; повышать образовательный уровень, что может заключаться, например, в получении второго высшего образования, освоении иностранного языка.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Работникам также следует повышать свой уровень профессионального мастерства; осваивать новые направления деятельности, т.е. идти по линии </w:t>
      </w:r>
      <w:proofErr w:type="spellStart"/>
      <w:r w:rsidRPr="009E3590">
        <w:rPr>
          <w:rFonts w:ascii="Times New Roman" w:hAnsi="Times New Roman" w:cs="Times New Roman"/>
          <w:sz w:val="24"/>
          <w:szCs w:val="24"/>
        </w:rPr>
        <w:t>транспрофессионализации</w:t>
      </w:r>
      <w:proofErr w:type="spellEnd"/>
      <w:r w:rsidRPr="009E3590">
        <w:rPr>
          <w:rFonts w:ascii="Times New Roman" w:hAnsi="Times New Roman" w:cs="Times New Roman"/>
          <w:sz w:val="24"/>
          <w:szCs w:val="24"/>
        </w:rPr>
        <w:t xml:space="preserve">; развивать </w:t>
      </w:r>
      <w:r w:rsidRPr="009E3590">
        <w:rPr>
          <w:rFonts w:ascii="Times New Roman" w:hAnsi="Times New Roman" w:cs="Times New Roman"/>
          <w:sz w:val="24"/>
          <w:szCs w:val="24"/>
          <w:lang w:val="en-US"/>
        </w:rPr>
        <w:t>must</w:t>
      </w:r>
      <w:r w:rsidRPr="009E3590">
        <w:rPr>
          <w:rFonts w:ascii="Times New Roman" w:hAnsi="Times New Roman" w:cs="Times New Roman"/>
          <w:sz w:val="24"/>
          <w:szCs w:val="24"/>
        </w:rPr>
        <w:t>-</w:t>
      </w:r>
      <w:r w:rsidRPr="009E3590">
        <w:rPr>
          <w:rFonts w:ascii="Times New Roman" w:hAnsi="Times New Roman" w:cs="Times New Roman"/>
          <w:sz w:val="24"/>
          <w:szCs w:val="24"/>
          <w:lang w:val="en-US"/>
        </w:rPr>
        <w:t>have</w:t>
      </w:r>
      <w:r w:rsidRPr="009E3590">
        <w:rPr>
          <w:rFonts w:ascii="Times New Roman" w:hAnsi="Times New Roman" w:cs="Times New Roman"/>
          <w:sz w:val="24"/>
          <w:szCs w:val="24"/>
        </w:rPr>
        <w:t xml:space="preserve"> компетенции, чтобы быть конкурентоспособными среди соискателей на вакантные позиции.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lastRenderedPageBreak/>
        <w:t xml:space="preserve">Работодатели в условиях кризиса также вынуждены менять стратегию управления карьерой. Им следует действовать более избирательно: привлекать и удерживать лучших специалистов, а увольнять неэффективных. К сокращению расходов на персонал нужно подходить осознанно: экономия на мероприятиях по управлению карьерой может снизить мотивацию сотрудников, их результативность, что еще хуже – можно лишиться уникальных специалистов, сделавших выбор в пользу организации, которая заботится о профессиональном развитии персонала. </w:t>
      </w:r>
      <w:proofErr w:type="gramStart"/>
      <w:r w:rsidRPr="009E3590">
        <w:rPr>
          <w:rFonts w:ascii="Times New Roman" w:hAnsi="Times New Roman" w:cs="Times New Roman"/>
          <w:sz w:val="24"/>
          <w:szCs w:val="24"/>
        </w:rPr>
        <w:t>Необходимо вырабатывать различные стратегии оптимизации в кризис (увольнение неэффективных работников, добавление нагрузки без прибавки к зарплате, сокращение окладов и бонусов, привлечение временных работников, перевод на неполный рабочий день и другие), при этом подход к разработке стратегии должен учитывать и интересы работников: помощь с трудоустройством, переобучение на более высококвалифицированные специальности, а также при выборе стратегии организацией важно помнить о предпочтительности для</w:t>
      </w:r>
      <w:proofErr w:type="gramEnd"/>
      <w:r w:rsidRPr="009E3590">
        <w:rPr>
          <w:rFonts w:ascii="Times New Roman" w:hAnsi="Times New Roman" w:cs="Times New Roman"/>
          <w:sz w:val="24"/>
          <w:szCs w:val="24"/>
        </w:rPr>
        <w:t xml:space="preserve"> работника альтернативных вариантов сокращению. </w:t>
      </w:r>
      <w:proofErr w:type="gramStart"/>
      <w:r w:rsidRPr="009E3590">
        <w:rPr>
          <w:rFonts w:ascii="Times New Roman" w:hAnsi="Times New Roman" w:cs="Times New Roman"/>
          <w:sz w:val="24"/>
          <w:szCs w:val="24"/>
        </w:rPr>
        <w:t>Хотя в связи с кризисом многие профессии находятся в зоне риска (менеджеры по развитию, маркетологи, работники туристической отрасли и другие), есть сферы занятости, где по-прежнему не хватает специалистов, где будут совсем другие карьерные стратегии, где компаниям все еще необходимо заботиться о конкурентоспособности на рынке труда в борьбе за квалифицированные кадры (например, специалисты в сфере информационных технологий, высокотехнологичной фармацевтики, сельского хозяйства</w:t>
      </w:r>
      <w:proofErr w:type="gramEnd"/>
      <w:r w:rsidRPr="009E3590">
        <w:rPr>
          <w:rFonts w:ascii="Times New Roman" w:hAnsi="Times New Roman" w:cs="Times New Roman"/>
          <w:sz w:val="24"/>
          <w:szCs w:val="24"/>
        </w:rPr>
        <w:t>).</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Таким образом, принципы планирования карьеры необходимо изменять как компаниям, так и работникам в условиях экономической нестабильности. Однако прежде чем менять принципы планирования, важно определиться с тем, как само планирование карьеры необходимо осуществлять: для этого в следующем параграфе проанализируем опыт ведущих компаний мира и предложим рекомендации российским компаниям.</w:t>
      </w:r>
    </w:p>
    <w:p w:rsidR="009E3590" w:rsidRPr="009E3590" w:rsidRDefault="009E3590" w:rsidP="009E3590">
      <w:pPr>
        <w:spacing w:line="360" w:lineRule="auto"/>
        <w:ind w:firstLine="709"/>
        <w:jc w:val="both"/>
        <w:rPr>
          <w:rFonts w:ascii="Times New Roman" w:hAnsi="Times New Roman" w:cs="Times New Roman"/>
          <w:sz w:val="24"/>
          <w:szCs w:val="24"/>
        </w:rPr>
      </w:pPr>
    </w:p>
    <w:p w:rsidR="009E3590" w:rsidRPr="009E3590" w:rsidRDefault="009E3590" w:rsidP="009E3590">
      <w:pPr>
        <w:spacing w:line="360" w:lineRule="auto"/>
        <w:ind w:firstLine="709"/>
        <w:jc w:val="both"/>
        <w:rPr>
          <w:rFonts w:ascii="Times New Roman" w:hAnsi="Times New Roman" w:cs="Times New Roman"/>
          <w:sz w:val="24"/>
          <w:szCs w:val="24"/>
        </w:rPr>
      </w:pPr>
    </w:p>
    <w:p w:rsidR="009E3590" w:rsidRPr="009E3590" w:rsidRDefault="009E3590" w:rsidP="009E3590">
      <w:pPr>
        <w:keepNext/>
        <w:keepLines/>
        <w:spacing w:line="360" w:lineRule="auto"/>
        <w:jc w:val="center"/>
        <w:outlineLvl w:val="1"/>
        <w:rPr>
          <w:rFonts w:ascii="Times New Roman" w:eastAsiaTheme="majorEastAsia" w:hAnsi="Times New Roman" w:cs="Times New Roman"/>
          <w:bCs/>
          <w:sz w:val="28"/>
          <w:szCs w:val="28"/>
        </w:rPr>
      </w:pPr>
      <w:bookmarkStart w:id="12" w:name="_Toc468902589"/>
      <w:bookmarkStart w:id="13" w:name="_Toc482583303"/>
      <w:r w:rsidRPr="009E3590">
        <w:rPr>
          <w:rFonts w:ascii="Times New Roman" w:eastAsiaTheme="majorEastAsia" w:hAnsi="Times New Roman" w:cs="Times New Roman"/>
          <w:bCs/>
          <w:sz w:val="28"/>
          <w:szCs w:val="28"/>
        </w:rPr>
        <w:t>2.2 Исследование опыта планирования карьеры сотрудников на примере ведущих компаний мира</w:t>
      </w:r>
      <w:bookmarkEnd w:id="12"/>
      <w:bookmarkEnd w:id="13"/>
    </w:p>
    <w:p w:rsidR="009E3590" w:rsidRPr="009E3590" w:rsidRDefault="009E3590" w:rsidP="009E3590">
      <w:pPr>
        <w:spacing w:line="360" w:lineRule="auto"/>
        <w:ind w:firstLine="709"/>
        <w:jc w:val="both"/>
        <w:rPr>
          <w:rFonts w:ascii="Times New Roman" w:hAnsi="Times New Roman" w:cs="Times New Roman"/>
          <w:sz w:val="24"/>
          <w:szCs w:val="24"/>
        </w:rPr>
      </w:pP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В предыдущих разделах работы было выявлено, что планирование карьеры - один из важнейших этапов процесса управления карьерой, ориентированное на определение стратегии и этапов развития и продвижения специалистов, а технологии планирования карьеры - элементы системы УДК.</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lastRenderedPageBreak/>
        <w:t>Организация, принявшая решение о создании системы управления карьерой, может столкнуться с трудностями, связанными с совершенствованием планирования карьеры своих сотрудников, чтобы максимально полно обеспечить потребности организации в квалифицированных кадрах и дать возможность работникам раскрыть свой потенциал, тем самым повысив стоимость человеческого капитала организации.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Система планирования карьеры может быть, конечно, создана собственными силами или с привлечением сторонних экспертов, однако анализ опыта является неотъемлемым методом создания системы планирования карьеры, позволяющим выявить особенности планирования карьеры сотрудников в крупных компаниях и применяемые ими технологии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В данном параграфе рассмотрим опыт планирования карьеры сотрудников ведущими компаниями мира, впоследствии чего дадим рекомендации российским компаниям.</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Обоснованием выбора компаний для анализа опыта являются показатели лидерства на рынке, сотрудники - ключевой фактор успеха, привлекательность работодателя на рынке труда.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В компании </w:t>
      </w:r>
      <w:proofErr w:type="spellStart"/>
      <w:r w:rsidRPr="009E3590">
        <w:rPr>
          <w:rFonts w:ascii="Times New Roman" w:hAnsi="Times New Roman" w:cs="Times New Roman"/>
          <w:b/>
          <w:sz w:val="24"/>
          <w:szCs w:val="24"/>
        </w:rPr>
        <w:t>Apple</w:t>
      </w:r>
      <w:proofErr w:type="spellEnd"/>
      <w:r w:rsidRPr="009E3590">
        <w:rPr>
          <w:rFonts w:ascii="Times New Roman" w:hAnsi="Times New Roman" w:cs="Times New Roman"/>
          <w:b/>
          <w:sz w:val="24"/>
          <w:szCs w:val="24"/>
        </w:rPr>
        <w:t xml:space="preserve"> </w:t>
      </w:r>
      <w:r w:rsidRPr="009E3590">
        <w:rPr>
          <w:rFonts w:ascii="Times New Roman" w:hAnsi="Times New Roman" w:cs="Times New Roman"/>
          <w:sz w:val="24"/>
          <w:szCs w:val="24"/>
        </w:rPr>
        <w:t>ответственность за развитие карьеры лежит на самом работнике. В компании уже несколько лет существует концепция «хозяин своей карьеры» (“</w:t>
      </w:r>
      <w:proofErr w:type="spellStart"/>
      <w:r w:rsidRPr="009E3590">
        <w:rPr>
          <w:rFonts w:ascii="Times New Roman" w:hAnsi="Times New Roman" w:cs="Times New Roman"/>
          <w:sz w:val="24"/>
          <w:szCs w:val="24"/>
        </w:rPr>
        <w:t>own</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their</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career</w:t>
      </w:r>
      <w:proofErr w:type="spellEnd"/>
      <w:r w:rsidRPr="009E3590">
        <w:rPr>
          <w:rFonts w:ascii="Times New Roman" w:hAnsi="Times New Roman" w:cs="Times New Roman"/>
          <w:sz w:val="24"/>
          <w:szCs w:val="24"/>
        </w:rPr>
        <w:t xml:space="preserve">”), созданная во время работы вице-президента HR Кевина </w:t>
      </w:r>
      <w:proofErr w:type="spellStart"/>
      <w:r w:rsidRPr="009E3590">
        <w:rPr>
          <w:rFonts w:ascii="Times New Roman" w:hAnsi="Times New Roman" w:cs="Times New Roman"/>
          <w:sz w:val="24"/>
          <w:szCs w:val="24"/>
        </w:rPr>
        <w:t>Салливана</w:t>
      </w:r>
      <w:proofErr w:type="spellEnd"/>
      <w:r w:rsidRPr="009E3590">
        <w:rPr>
          <w:rFonts w:ascii="Times New Roman" w:hAnsi="Times New Roman" w:cs="Times New Roman"/>
          <w:sz w:val="24"/>
          <w:szCs w:val="24"/>
        </w:rPr>
        <w:t>.</w:t>
      </w:r>
      <w:r w:rsidRPr="009E3590">
        <w:rPr>
          <w:rFonts w:ascii="Times New Roman" w:hAnsi="Times New Roman" w:cs="Times New Roman"/>
          <w:sz w:val="24"/>
          <w:szCs w:val="24"/>
          <w:vertAlign w:val="superscript"/>
        </w:rPr>
        <w:footnoteReference w:id="36"/>
      </w:r>
      <w:r w:rsidRPr="009E3590">
        <w:rPr>
          <w:rFonts w:ascii="Times New Roman" w:hAnsi="Times New Roman" w:cs="Times New Roman"/>
          <w:sz w:val="24"/>
          <w:szCs w:val="24"/>
        </w:rPr>
        <w:t xml:space="preserve"> </w:t>
      </w:r>
      <w:proofErr w:type="spellStart"/>
      <w:proofErr w:type="gramStart"/>
      <w:r w:rsidRPr="009E3590">
        <w:rPr>
          <w:rFonts w:ascii="Times New Roman" w:hAnsi="Times New Roman" w:cs="Times New Roman"/>
          <w:sz w:val="24"/>
          <w:szCs w:val="24"/>
        </w:rPr>
        <w:t>Apple</w:t>
      </w:r>
      <w:proofErr w:type="spellEnd"/>
      <w:r w:rsidRPr="009E3590">
        <w:rPr>
          <w:rFonts w:ascii="Times New Roman" w:hAnsi="Times New Roman" w:cs="Times New Roman"/>
          <w:sz w:val="24"/>
          <w:szCs w:val="24"/>
        </w:rPr>
        <w:t xml:space="preserve"> не предпринимает никаких усилий по поддержке карьерного продвижения сотрудников, объясняя это следующими причинами: у работников могут возникнуть ожидания относительно карьеры, которые компания не всегда сможет осуществить; таким образом ослабляется уверенность специалиста в своих способностях, снижается сотрудничество между ведомствами и эффективность обучения; автоматическое продвижение работника в рамках одного функционального направления  снижает уровень разнообразия мышления в группе.</w:t>
      </w:r>
      <w:proofErr w:type="gram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Apple</w:t>
      </w:r>
      <w:proofErr w:type="spellEnd"/>
      <w:r w:rsidRPr="009E3590">
        <w:rPr>
          <w:rFonts w:ascii="Times New Roman" w:hAnsi="Times New Roman" w:cs="Times New Roman"/>
          <w:sz w:val="24"/>
          <w:szCs w:val="24"/>
        </w:rPr>
        <w:t xml:space="preserve"> считает, что работники имеют право на непрерывное продвижение, но должны этого добиться сами, без содействия организации: сотрудники активно ищут информацию в других подразделения компании. В свою очередь это способствует налаживания сотрудничества между самими подразделениями, что укрепляет креативную и инновационную среду организации.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Идеологию карьерного развития </w:t>
      </w:r>
      <w:r w:rsidRPr="009E3590">
        <w:rPr>
          <w:rFonts w:ascii="Times New Roman" w:hAnsi="Times New Roman" w:cs="Times New Roman"/>
          <w:sz w:val="24"/>
          <w:szCs w:val="24"/>
          <w:lang w:val="en-US"/>
        </w:rPr>
        <w:t>Apple</w:t>
      </w:r>
      <w:r w:rsidRPr="009E3590">
        <w:rPr>
          <w:rFonts w:ascii="Times New Roman" w:hAnsi="Times New Roman" w:cs="Times New Roman"/>
          <w:sz w:val="24"/>
          <w:szCs w:val="24"/>
        </w:rPr>
        <w:t xml:space="preserve"> можно подвергнуть критике: все-таки для работы над индивидуальными карьерными планами нужна должность специалиста по карьерному развитию, который бы помогал работнику в осознании карьерных целей и проинформировал его о возможных путях развития. Вводить или не вводить отдельную </w:t>
      </w:r>
      <w:r w:rsidRPr="009E3590">
        <w:rPr>
          <w:rFonts w:ascii="Times New Roman" w:hAnsi="Times New Roman" w:cs="Times New Roman"/>
          <w:sz w:val="24"/>
          <w:szCs w:val="24"/>
        </w:rPr>
        <w:lastRenderedPageBreak/>
        <w:t>должность специалиста по карьерному развитию зависит от размера компании: если в компании численность сотрудников меньше 200, то специально выделенный работник отдела персонала, занимающийся планированием карьеры сотрудников, не требуется.</w:t>
      </w:r>
      <w:r w:rsidRPr="009E3590">
        <w:rPr>
          <w:rFonts w:ascii="Times New Roman" w:hAnsi="Times New Roman" w:cs="Times New Roman"/>
          <w:sz w:val="24"/>
          <w:szCs w:val="24"/>
          <w:vertAlign w:val="superscript"/>
        </w:rPr>
        <w:footnoteReference w:id="37"/>
      </w:r>
      <w:r w:rsidRPr="009E3590">
        <w:rPr>
          <w:rFonts w:ascii="Times New Roman" w:hAnsi="Times New Roman" w:cs="Times New Roman"/>
          <w:sz w:val="24"/>
          <w:szCs w:val="24"/>
        </w:rPr>
        <w:t xml:space="preserve"> В этом случае вводить новую должность будет нерентабельно. Саму работу можно поручить одному из подчиненных Директора по персоналу.</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Компания </w:t>
      </w:r>
      <w:r w:rsidRPr="009E3590">
        <w:rPr>
          <w:rFonts w:ascii="Times New Roman" w:hAnsi="Times New Roman" w:cs="Times New Roman"/>
          <w:b/>
          <w:sz w:val="24"/>
          <w:szCs w:val="24"/>
        </w:rPr>
        <w:t>BOSCH</w:t>
      </w:r>
      <w:r w:rsidRPr="009E3590">
        <w:rPr>
          <w:rFonts w:ascii="Times New Roman" w:hAnsi="Times New Roman" w:cs="Times New Roman"/>
          <w:sz w:val="24"/>
          <w:szCs w:val="24"/>
        </w:rPr>
        <w:t xml:space="preserve"> предлагает сотрудникам три вида карьерного роста: вертикальный (карьера руководителя), в смежных областях (карьера проектного менеджера) и узкопрофессиональный (карьера суперспециалиста).</w:t>
      </w:r>
      <w:r w:rsidRPr="009E3590">
        <w:rPr>
          <w:rFonts w:ascii="Times New Roman" w:hAnsi="Times New Roman" w:cs="Times New Roman"/>
          <w:sz w:val="24"/>
          <w:szCs w:val="24"/>
          <w:vertAlign w:val="superscript"/>
        </w:rPr>
        <w:footnoteReference w:id="38"/>
      </w:r>
      <w:r w:rsidRPr="009E3590">
        <w:rPr>
          <w:rFonts w:ascii="Times New Roman" w:hAnsi="Times New Roman" w:cs="Times New Roman"/>
          <w:sz w:val="24"/>
          <w:szCs w:val="24"/>
        </w:rPr>
        <w:t xml:space="preserve"> Индивидуальное планирование карьеры осуществляется после прохождения сотрудниками оценочного интервью. Помимо карьерного плана для многих позиций существуют планы по замещению на несколько лет вперед: для руководителя – на 8 лет, для специалиста – на 3 года. Сотрудники, ведущие проектную деятельность, могут попасть в резерв, если успешно себя проявят во время выполнения проектов и их работу высоко оценит руководитель проекта.. Таким </w:t>
      </w:r>
      <w:proofErr w:type="gramStart"/>
      <w:r w:rsidRPr="009E3590">
        <w:rPr>
          <w:rFonts w:ascii="Times New Roman" w:hAnsi="Times New Roman" w:cs="Times New Roman"/>
          <w:sz w:val="24"/>
          <w:szCs w:val="24"/>
        </w:rPr>
        <w:t>образом</w:t>
      </w:r>
      <w:proofErr w:type="gramEnd"/>
      <w:r w:rsidRPr="009E3590">
        <w:rPr>
          <w:rFonts w:ascii="Times New Roman" w:hAnsi="Times New Roman" w:cs="Times New Roman"/>
          <w:sz w:val="24"/>
          <w:szCs w:val="24"/>
        </w:rPr>
        <w:t xml:space="preserve"> они получают шанс участвовать в более сложных проектах или становятся руководителями проектов до момента их завершения.</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Преимуществом такой системы управления карьерой является то, что здесь представлены различные виды карьеры, т.е. у сотрудника есть возможность выбора наиболее предпочтительного пути карьерного развития: административная карьера, развитие в рамках профессии или же в смежных областях. Также организация занимается составление ИПР, планов по замещению, т.е. в данном случае компания полностью заинтересована в карьерном продвижении работника.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В компании </w:t>
      </w:r>
      <w:r w:rsidRPr="009E3590">
        <w:rPr>
          <w:rFonts w:ascii="Times New Roman" w:hAnsi="Times New Roman" w:cs="Times New Roman"/>
          <w:b/>
          <w:sz w:val="24"/>
          <w:szCs w:val="24"/>
        </w:rPr>
        <w:t>ВымпелКом</w:t>
      </w:r>
      <w:r w:rsidRPr="009E3590">
        <w:rPr>
          <w:rFonts w:ascii="Times New Roman" w:hAnsi="Times New Roman" w:cs="Times New Roman"/>
          <w:sz w:val="24"/>
          <w:szCs w:val="24"/>
        </w:rPr>
        <w:t xml:space="preserve"> реализуется проект «Кадровый резерв», основополагающий принцип которого - развитие талантов.</w:t>
      </w:r>
      <w:r w:rsidRPr="009E3590">
        <w:rPr>
          <w:rFonts w:ascii="Times New Roman" w:hAnsi="Times New Roman" w:cs="Times New Roman"/>
          <w:sz w:val="24"/>
          <w:szCs w:val="24"/>
          <w:vertAlign w:val="superscript"/>
        </w:rPr>
        <w:footnoteReference w:id="39"/>
      </w:r>
      <w:r w:rsidRPr="009E3590">
        <w:rPr>
          <w:rFonts w:ascii="Times New Roman" w:hAnsi="Times New Roman" w:cs="Times New Roman"/>
          <w:sz w:val="24"/>
          <w:szCs w:val="24"/>
        </w:rPr>
        <w:t xml:space="preserve"> Ответственность за реализацию проекта возложена на два подразделения HR-блока: Служба подбора и удержания персонала и Билайн Университет. Проект состоит из двух стадий, соответственно функциям:</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1. Выявление ключевых позиций, которые нужно занять лучшими сотрудниками, а также отбор компетентных сотрудников (резервистов).</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2.Составление индивидуального плана развития карьеры для сотрудников, успешно прошедших отбор.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lastRenderedPageBreak/>
        <w:t>В ИПР включены разноплановые развивающие программы, нацеленные на развитие определенных компетенций. Отмечается, что для развития профессиональных компетенций необходимо как минимум 1,5 года. Одновременно целесообразно развивать не более двух компетенций, поэтому сначала определяют первичные зоны роста, впоследствии чего направляют работников на обучение.</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Итак, компания ВымпелКом заинтересована в развитии карьеры лучших сотрудников, но также и учитывает потребности организации в ключевых должностях, что и обуславливает запуск проекта «Кадровый резерв».</w:t>
      </w:r>
    </w:p>
    <w:p w:rsidR="009E3590" w:rsidRPr="009E3590" w:rsidRDefault="009E3590" w:rsidP="009E3590">
      <w:pPr>
        <w:spacing w:line="360" w:lineRule="auto"/>
        <w:ind w:firstLine="709"/>
        <w:jc w:val="both"/>
        <w:rPr>
          <w:rFonts w:ascii="Times New Roman" w:hAnsi="Times New Roman" w:cs="Times New Roman"/>
          <w:sz w:val="24"/>
          <w:szCs w:val="24"/>
        </w:rPr>
      </w:pPr>
      <w:proofErr w:type="spellStart"/>
      <w:r w:rsidRPr="009E3590">
        <w:rPr>
          <w:rFonts w:ascii="Times New Roman" w:hAnsi="Times New Roman" w:cs="Times New Roman"/>
          <w:b/>
          <w:sz w:val="24"/>
          <w:szCs w:val="24"/>
        </w:rPr>
        <w:t>Procter&amp;Gamble</w:t>
      </w:r>
      <w:proofErr w:type="spellEnd"/>
      <w:r w:rsidRPr="009E3590">
        <w:rPr>
          <w:rFonts w:ascii="Times New Roman" w:hAnsi="Times New Roman" w:cs="Times New Roman"/>
          <w:sz w:val="24"/>
          <w:szCs w:val="24"/>
        </w:rPr>
        <w:t xml:space="preserve"> придерживается политики “</w:t>
      </w:r>
      <w:proofErr w:type="spellStart"/>
      <w:r w:rsidRPr="009E3590">
        <w:rPr>
          <w:rFonts w:ascii="Times New Roman" w:hAnsi="Times New Roman" w:cs="Times New Roman"/>
          <w:sz w:val="24"/>
          <w:szCs w:val="24"/>
        </w:rPr>
        <w:t>built</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from</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within</w:t>
      </w:r>
      <w:proofErr w:type="spellEnd"/>
      <w:r w:rsidRPr="009E3590">
        <w:rPr>
          <w:rFonts w:ascii="Times New Roman" w:hAnsi="Times New Roman" w:cs="Times New Roman"/>
          <w:sz w:val="24"/>
          <w:szCs w:val="24"/>
        </w:rPr>
        <w:t>”, то есть построение организации изнутри.</w:t>
      </w:r>
      <w:r w:rsidRPr="009E3590">
        <w:rPr>
          <w:rFonts w:ascii="Times New Roman" w:hAnsi="Times New Roman" w:cs="Times New Roman"/>
          <w:sz w:val="24"/>
          <w:szCs w:val="24"/>
          <w:vertAlign w:val="superscript"/>
        </w:rPr>
        <w:footnoteReference w:id="40"/>
      </w:r>
      <w:r w:rsidRPr="009E3590">
        <w:rPr>
          <w:rFonts w:ascii="Times New Roman" w:hAnsi="Times New Roman" w:cs="Times New Roman"/>
          <w:sz w:val="24"/>
          <w:szCs w:val="24"/>
        </w:rPr>
        <w:t xml:space="preserve"> Это означает, что компания заинтересована в привлечении выпускников или молодых специалистов с небольшим опытом (до 3 лет), предлагая им  стартовые позиции менеджеров или специалистов. Свыше 90% сотрудников </w:t>
      </w:r>
      <w:proofErr w:type="spellStart"/>
      <w:r w:rsidRPr="009E3590">
        <w:rPr>
          <w:rFonts w:ascii="Times New Roman" w:hAnsi="Times New Roman" w:cs="Times New Roman"/>
          <w:sz w:val="24"/>
          <w:szCs w:val="24"/>
        </w:rPr>
        <w:t>Procter&amp;Gamble</w:t>
      </w:r>
      <w:proofErr w:type="spellEnd"/>
      <w:r w:rsidRPr="009E3590">
        <w:rPr>
          <w:rFonts w:ascii="Times New Roman" w:hAnsi="Times New Roman" w:cs="Times New Roman"/>
          <w:sz w:val="24"/>
          <w:szCs w:val="24"/>
        </w:rPr>
        <w:t xml:space="preserve"> начинают работать в компании с самых нижних ступеней карьерной лестницы и дальше развиваются внутри организации.</w:t>
      </w:r>
      <w:r w:rsidRPr="009E3590">
        <w:rPr>
          <w:rFonts w:ascii="Times New Roman" w:hAnsi="Times New Roman" w:cs="Times New Roman"/>
          <w:sz w:val="24"/>
          <w:szCs w:val="24"/>
          <w:vertAlign w:val="superscript"/>
        </w:rPr>
        <w:footnoteReference w:id="41"/>
      </w:r>
      <w:r w:rsidRPr="009E3590">
        <w:rPr>
          <w:rFonts w:ascii="Times New Roman" w:hAnsi="Times New Roman" w:cs="Times New Roman"/>
          <w:sz w:val="24"/>
          <w:szCs w:val="24"/>
        </w:rPr>
        <w:t xml:space="preserve"> Отмечается, что в связи с ростом бизнеса возникает потребность и в опытных специалистах. Например, в </w:t>
      </w:r>
      <w:proofErr w:type="spellStart"/>
      <w:r w:rsidRPr="009E3590">
        <w:rPr>
          <w:rFonts w:ascii="Times New Roman" w:hAnsi="Times New Roman" w:cs="Times New Roman"/>
          <w:sz w:val="24"/>
          <w:szCs w:val="24"/>
        </w:rPr>
        <w:t>Procter&amp;Gamble</w:t>
      </w:r>
      <w:proofErr w:type="spellEnd"/>
      <w:r w:rsidRPr="009E3590">
        <w:rPr>
          <w:rFonts w:ascii="Times New Roman" w:hAnsi="Times New Roman" w:cs="Times New Roman"/>
          <w:sz w:val="24"/>
          <w:szCs w:val="24"/>
        </w:rPr>
        <w:t xml:space="preserve"> есть направление, отвечающее за продажи, которое называется </w:t>
      </w:r>
      <w:proofErr w:type="spellStart"/>
      <w:r w:rsidRPr="009E3590">
        <w:rPr>
          <w:rFonts w:ascii="Times New Roman" w:hAnsi="Times New Roman" w:cs="Times New Roman"/>
          <w:sz w:val="24"/>
          <w:szCs w:val="24"/>
        </w:rPr>
        <w:t>Customer</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Business</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Development</w:t>
      </w:r>
      <w:proofErr w:type="spellEnd"/>
      <w:r w:rsidRPr="009E3590">
        <w:rPr>
          <w:rFonts w:ascii="Times New Roman" w:hAnsi="Times New Roman" w:cs="Times New Roman"/>
          <w:sz w:val="24"/>
          <w:szCs w:val="24"/>
        </w:rPr>
        <w:t>, где карьера развивается стремительнее, чем во многих других подразделениях компании.</w:t>
      </w:r>
      <w:r w:rsidRPr="009E3590">
        <w:rPr>
          <w:rFonts w:ascii="Times New Roman" w:hAnsi="Times New Roman" w:cs="Times New Roman"/>
          <w:sz w:val="24"/>
          <w:szCs w:val="24"/>
          <w:vertAlign w:val="superscript"/>
        </w:rPr>
        <w:footnoteReference w:id="42"/>
      </w:r>
      <w:r w:rsidRPr="009E3590">
        <w:rPr>
          <w:rFonts w:ascii="Times New Roman" w:hAnsi="Times New Roman" w:cs="Times New Roman"/>
          <w:sz w:val="24"/>
          <w:szCs w:val="24"/>
        </w:rPr>
        <w:t xml:space="preserve"> Из основной цели лидирующей компании </w:t>
      </w:r>
      <w:proofErr w:type="spellStart"/>
      <w:r w:rsidRPr="009E3590">
        <w:rPr>
          <w:rFonts w:ascii="Times New Roman" w:hAnsi="Times New Roman" w:cs="Times New Roman"/>
          <w:sz w:val="24"/>
          <w:szCs w:val="24"/>
        </w:rPr>
        <w:t>Procter&amp;Gamble</w:t>
      </w:r>
      <w:proofErr w:type="spellEnd"/>
      <w:r w:rsidRPr="009E3590">
        <w:rPr>
          <w:rFonts w:ascii="Times New Roman" w:hAnsi="Times New Roman" w:cs="Times New Roman"/>
          <w:sz w:val="24"/>
          <w:szCs w:val="24"/>
        </w:rPr>
        <w:t xml:space="preserve">, заключающейся в росте продаж, вытекает необходимость построения долгосрочных взаимоотношений с заказчиками, поэтому карьерной мотивации </w:t>
      </w:r>
      <w:proofErr w:type="gramStart"/>
      <w:r w:rsidRPr="009E3590">
        <w:rPr>
          <w:rFonts w:ascii="Times New Roman" w:hAnsi="Times New Roman" w:cs="Times New Roman"/>
          <w:sz w:val="24"/>
          <w:szCs w:val="24"/>
        </w:rPr>
        <w:t>менеджеров отдела развития бизнеса заказчиков</w:t>
      </w:r>
      <w:proofErr w:type="gramEnd"/>
      <w:r w:rsidRPr="009E3590">
        <w:rPr>
          <w:rFonts w:ascii="Times New Roman" w:hAnsi="Times New Roman" w:cs="Times New Roman"/>
          <w:sz w:val="24"/>
          <w:szCs w:val="24"/>
        </w:rPr>
        <w:t xml:space="preserve"> уделяется большое внимание. По мнению представителя </w:t>
      </w:r>
      <w:proofErr w:type="spellStart"/>
      <w:r w:rsidRPr="009E3590">
        <w:rPr>
          <w:rFonts w:ascii="Times New Roman" w:hAnsi="Times New Roman" w:cs="Times New Roman"/>
          <w:sz w:val="24"/>
          <w:szCs w:val="24"/>
        </w:rPr>
        <w:t>Customer</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Business</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Development</w:t>
      </w:r>
      <w:proofErr w:type="spellEnd"/>
      <w:r w:rsidRPr="009E3590">
        <w:rPr>
          <w:rFonts w:ascii="Times New Roman" w:hAnsi="Times New Roman" w:cs="Times New Roman"/>
          <w:sz w:val="24"/>
          <w:szCs w:val="24"/>
        </w:rPr>
        <w:t xml:space="preserve"> Алексея </w:t>
      </w:r>
      <w:proofErr w:type="spellStart"/>
      <w:r w:rsidRPr="009E3590">
        <w:rPr>
          <w:rFonts w:ascii="Times New Roman" w:hAnsi="Times New Roman" w:cs="Times New Roman"/>
          <w:sz w:val="24"/>
          <w:szCs w:val="24"/>
        </w:rPr>
        <w:t>Дитятьева</w:t>
      </w:r>
      <w:proofErr w:type="spellEnd"/>
      <w:r w:rsidRPr="009E3590">
        <w:rPr>
          <w:rFonts w:ascii="Times New Roman" w:hAnsi="Times New Roman" w:cs="Times New Roman"/>
          <w:sz w:val="24"/>
          <w:szCs w:val="24"/>
        </w:rPr>
        <w:t xml:space="preserve">, личностные и профессиональные качества являются крайне важными для построения карьеры в отделе.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Из технологий УДК, применяемых </w:t>
      </w:r>
      <w:proofErr w:type="spellStart"/>
      <w:r w:rsidRPr="009E3590">
        <w:rPr>
          <w:rFonts w:ascii="Times New Roman" w:hAnsi="Times New Roman" w:cs="Times New Roman"/>
          <w:sz w:val="24"/>
          <w:szCs w:val="24"/>
        </w:rPr>
        <w:t>Procter&amp;Gamble</w:t>
      </w:r>
      <w:proofErr w:type="spellEnd"/>
      <w:r w:rsidRPr="009E3590">
        <w:rPr>
          <w:rFonts w:ascii="Times New Roman" w:hAnsi="Times New Roman" w:cs="Times New Roman"/>
          <w:sz w:val="24"/>
          <w:szCs w:val="24"/>
        </w:rPr>
        <w:t xml:space="preserve">, можно отметить управление талантами, т.е. в первую очередь для организации важен потенциал и сильные личностные компетенции, а не профессиональный опыт.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Ментор в области развития карьеры сотрудника является одним из основных субъектов системы управления карьерой, при этом сам сотрудник может выбирать ментора </w:t>
      </w:r>
      <w:r w:rsidRPr="009E3590">
        <w:rPr>
          <w:rFonts w:ascii="Times New Roman" w:hAnsi="Times New Roman" w:cs="Times New Roman"/>
          <w:sz w:val="24"/>
          <w:szCs w:val="24"/>
        </w:rPr>
        <w:lastRenderedPageBreak/>
        <w:t>исходя из своих предпочтений (как правило, это непосредственный руководитель или другой более опытный сотрудник организации).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Среди основных технологий планирования карьеры можно выделить ротацию. Отмечается, что нацеленность работника на вертикальный рост обуславливает прохождение им географических ротаций или горизонтальных перемещений (между направлениями). Также это возможность для развития профессиональных компетенций. </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Как видим, политика УДК компании </w:t>
      </w:r>
      <w:proofErr w:type="spellStart"/>
      <w:r w:rsidRPr="009E3590">
        <w:rPr>
          <w:rFonts w:ascii="Times New Roman" w:hAnsi="Times New Roman" w:cs="Times New Roman"/>
          <w:sz w:val="24"/>
          <w:szCs w:val="24"/>
        </w:rPr>
        <w:t>Procter&amp;Gamble</w:t>
      </w:r>
      <w:proofErr w:type="spellEnd"/>
      <w:r w:rsidRPr="009E3590">
        <w:rPr>
          <w:rFonts w:ascii="Times New Roman" w:hAnsi="Times New Roman" w:cs="Times New Roman"/>
          <w:sz w:val="24"/>
          <w:szCs w:val="24"/>
        </w:rPr>
        <w:t xml:space="preserve"> в основном направлена на выращивание своих собственных специалистов, так как в них компания видит свое конкурентное преимущество. Также выделяется взаимосвязь между приоритетностью направления бизнеса и карьерным продвижением: компания заинтересована в росте объемов продаж высокорентабельного отдела, сотрудники которого имеют больше возможностей для стремительного продвижения по карьерной лестнице. Отличительными характеристиками системы УДК являются: применение технологии управления талантами, карьерного </w:t>
      </w:r>
      <w:proofErr w:type="spellStart"/>
      <w:r w:rsidRPr="009E3590">
        <w:rPr>
          <w:rFonts w:ascii="Times New Roman" w:hAnsi="Times New Roman" w:cs="Times New Roman"/>
          <w:sz w:val="24"/>
          <w:szCs w:val="24"/>
        </w:rPr>
        <w:t>менторства</w:t>
      </w:r>
      <w:proofErr w:type="spellEnd"/>
      <w:r w:rsidRPr="009E3590">
        <w:rPr>
          <w:rFonts w:ascii="Times New Roman" w:hAnsi="Times New Roman" w:cs="Times New Roman"/>
          <w:sz w:val="24"/>
          <w:szCs w:val="24"/>
        </w:rPr>
        <w:t xml:space="preserve"> и ротации.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Ознакомившись с подходом ведущих компаний к планированию карьеры, составим сравнительную таблицу по функционированию в компаниях ключевых элементов системы УДК (см</w:t>
      </w:r>
      <w:proofErr w:type="gramStart"/>
      <w:r w:rsidRPr="009E3590">
        <w:rPr>
          <w:rFonts w:ascii="Times New Roman" w:hAnsi="Times New Roman" w:cs="Times New Roman"/>
          <w:sz w:val="24"/>
          <w:szCs w:val="24"/>
        </w:rPr>
        <w:t>.т</w:t>
      </w:r>
      <w:proofErr w:type="gramEnd"/>
      <w:r w:rsidRPr="009E3590">
        <w:rPr>
          <w:rFonts w:ascii="Times New Roman" w:hAnsi="Times New Roman" w:cs="Times New Roman"/>
          <w:sz w:val="24"/>
          <w:szCs w:val="24"/>
        </w:rPr>
        <w:t>абл.2.1)</w:t>
      </w:r>
    </w:p>
    <w:p w:rsid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Таблица-2.1 Элементы системы УДК в ведущих компаниях мира</w:t>
      </w:r>
    </w:p>
    <w:tbl>
      <w:tblPr>
        <w:tblStyle w:val="110"/>
        <w:tblW w:w="0" w:type="auto"/>
        <w:tblLook w:val="04A0" w:firstRow="1" w:lastRow="0" w:firstColumn="1" w:lastColumn="0" w:noHBand="0" w:noVBand="1"/>
      </w:tblPr>
      <w:tblGrid>
        <w:gridCol w:w="2093"/>
        <w:gridCol w:w="3260"/>
        <w:gridCol w:w="4501"/>
      </w:tblGrid>
      <w:tr w:rsidR="00CB1673" w:rsidRPr="00CB1673" w:rsidTr="00AD78DA">
        <w:tc>
          <w:tcPr>
            <w:tcW w:w="2093" w:type="dxa"/>
          </w:tcPr>
          <w:p w:rsidR="00CB1673" w:rsidRPr="00CB1673" w:rsidRDefault="00CB1673" w:rsidP="006F1218">
            <w:pPr>
              <w:jc w:val="center"/>
              <w:rPr>
                <w:rFonts w:ascii="Times New Roman" w:hAnsi="Times New Roman" w:cs="Times New Roman"/>
                <w:sz w:val="24"/>
                <w:szCs w:val="24"/>
              </w:rPr>
            </w:pPr>
            <w:r w:rsidRPr="00CB1673">
              <w:rPr>
                <w:rFonts w:ascii="Times New Roman" w:hAnsi="Times New Roman" w:cs="Times New Roman"/>
                <w:sz w:val="24"/>
                <w:szCs w:val="24"/>
              </w:rPr>
              <w:t>Название компании</w:t>
            </w:r>
          </w:p>
        </w:tc>
        <w:tc>
          <w:tcPr>
            <w:tcW w:w="3260" w:type="dxa"/>
          </w:tcPr>
          <w:p w:rsidR="00CB1673" w:rsidRPr="00CB1673" w:rsidRDefault="00CB1673" w:rsidP="006F1218">
            <w:pPr>
              <w:jc w:val="center"/>
              <w:rPr>
                <w:rFonts w:ascii="Times New Roman" w:hAnsi="Times New Roman" w:cs="Times New Roman"/>
                <w:sz w:val="24"/>
                <w:szCs w:val="24"/>
              </w:rPr>
            </w:pPr>
            <w:r w:rsidRPr="00CB1673">
              <w:rPr>
                <w:rFonts w:ascii="Times New Roman" w:hAnsi="Times New Roman" w:cs="Times New Roman"/>
                <w:sz w:val="24"/>
                <w:szCs w:val="24"/>
              </w:rPr>
              <w:t>Политика УДК</w:t>
            </w:r>
          </w:p>
        </w:tc>
        <w:tc>
          <w:tcPr>
            <w:tcW w:w="4501" w:type="dxa"/>
          </w:tcPr>
          <w:p w:rsidR="00CB1673" w:rsidRPr="00CB1673" w:rsidRDefault="00CB1673" w:rsidP="006F1218">
            <w:pPr>
              <w:jc w:val="center"/>
              <w:rPr>
                <w:rFonts w:ascii="Times New Roman" w:hAnsi="Times New Roman" w:cs="Times New Roman"/>
                <w:sz w:val="24"/>
                <w:szCs w:val="24"/>
              </w:rPr>
            </w:pPr>
            <w:r w:rsidRPr="00CB1673">
              <w:rPr>
                <w:rFonts w:ascii="Times New Roman" w:hAnsi="Times New Roman" w:cs="Times New Roman"/>
                <w:sz w:val="24"/>
                <w:szCs w:val="24"/>
              </w:rPr>
              <w:t>Технологии УДК</w:t>
            </w:r>
          </w:p>
        </w:tc>
      </w:tr>
      <w:tr w:rsidR="00CB1673" w:rsidRPr="00CB1673" w:rsidTr="00AD78DA">
        <w:tc>
          <w:tcPr>
            <w:tcW w:w="2093" w:type="dxa"/>
          </w:tcPr>
          <w:p w:rsidR="00CB1673" w:rsidRPr="00CB1673" w:rsidRDefault="00CB1673" w:rsidP="006F1218">
            <w:pPr>
              <w:rPr>
                <w:rFonts w:ascii="Times New Roman" w:hAnsi="Times New Roman" w:cs="Times New Roman"/>
                <w:b/>
                <w:sz w:val="24"/>
                <w:szCs w:val="24"/>
              </w:rPr>
            </w:pPr>
            <w:proofErr w:type="spellStart"/>
            <w:r w:rsidRPr="00CB1673">
              <w:rPr>
                <w:rFonts w:ascii="Times New Roman" w:hAnsi="Times New Roman" w:cs="Times New Roman"/>
                <w:b/>
                <w:sz w:val="24"/>
                <w:szCs w:val="24"/>
              </w:rPr>
              <w:t>Apple</w:t>
            </w:r>
            <w:proofErr w:type="spellEnd"/>
          </w:p>
        </w:tc>
        <w:tc>
          <w:tcPr>
            <w:tcW w:w="3260" w:type="dxa"/>
          </w:tcPr>
          <w:p w:rsidR="00CB1673" w:rsidRPr="00CB1673" w:rsidRDefault="00CB1673" w:rsidP="006F1218">
            <w:pPr>
              <w:jc w:val="both"/>
              <w:rPr>
                <w:rFonts w:ascii="Times New Roman" w:hAnsi="Times New Roman" w:cs="Times New Roman"/>
                <w:sz w:val="24"/>
                <w:szCs w:val="24"/>
              </w:rPr>
            </w:pPr>
            <w:r w:rsidRPr="00CB1673">
              <w:rPr>
                <w:rFonts w:ascii="Times New Roman" w:hAnsi="Times New Roman" w:cs="Times New Roman"/>
                <w:sz w:val="24"/>
                <w:szCs w:val="24"/>
              </w:rPr>
              <w:t>Идеология «хозяин своей карьеры»: ответственность работника за развитие своей карьеры</w:t>
            </w:r>
          </w:p>
        </w:tc>
        <w:tc>
          <w:tcPr>
            <w:tcW w:w="4501" w:type="dxa"/>
          </w:tcPr>
          <w:p w:rsidR="00CB1673" w:rsidRPr="00CB1673" w:rsidRDefault="00CB1673" w:rsidP="006F1218">
            <w:pPr>
              <w:numPr>
                <w:ilvl w:val="0"/>
                <w:numId w:val="11"/>
              </w:numPr>
              <w:ind w:left="0" w:firstLine="0"/>
              <w:contextualSpacing/>
              <w:jc w:val="both"/>
              <w:rPr>
                <w:rFonts w:ascii="Times New Roman" w:hAnsi="Times New Roman" w:cs="Times New Roman"/>
                <w:sz w:val="24"/>
                <w:szCs w:val="24"/>
              </w:rPr>
            </w:pPr>
            <w:r w:rsidRPr="00CB1673">
              <w:rPr>
                <w:rFonts w:ascii="Times New Roman" w:hAnsi="Times New Roman" w:cs="Times New Roman"/>
                <w:sz w:val="24"/>
                <w:szCs w:val="24"/>
              </w:rPr>
              <w:t>Технология планирования карьеры не предусматривает содействия организации работнику.</w:t>
            </w:r>
          </w:p>
        </w:tc>
      </w:tr>
      <w:tr w:rsidR="00CB1673" w:rsidRPr="00CB1673" w:rsidTr="00AD78DA">
        <w:tc>
          <w:tcPr>
            <w:tcW w:w="2093" w:type="dxa"/>
          </w:tcPr>
          <w:p w:rsidR="00CB1673" w:rsidRPr="00CB1673" w:rsidRDefault="00CB1673" w:rsidP="006F1218">
            <w:pPr>
              <w:rPr>
                <w:rFonts w:ascii="Times New Roman" w:hAnsi="Times New Roman" w:cs="Times New Roman"/>
                <w:b/>
                <w:sz w:val="24"/>
                <w:szCs w:val="24"/>
              </w:rPr>
            </w:pPr>
            <w:r w:rsidRPr="00CB1673">
              <w:rPr>
                <w:rFonts w:ascii="Times New Roman" w:hAnsi="Times New Roman" w:cs="Times New Roman"/>
                <w:b/>
                <w:sz w:val="24"/>
                <w:szCs w:val="24"/>
                <w:lang w:val="en-US"/>
              </w:rPr>
              <w:t>Bosch</w:t>
            </w:r>
          </w:p>
        </w:tc>
        <w:tc>
          <w:tcPr>
            <w:tcW w:w="3260" w:type="dxa"/>
          </w:tcPr>
          <w:p w:rsidR="00CB1673" w:rsidRPr="00CB1673" w:rsidRDefault="00CB1673" w:rsidP="006F1218">
            <w:pPr>
              <w:jc w:val="both"/>
              <w:rPr>
                <w:rFonts w:ascii="Times New Roman" w:hAnsi="Times New Roman" w:cs="Times New Roman"/>
                <w:sz w:val="24"/>
                <w:szCs w:val="24"/>
              </w:rPr>
            </w:pPr>
            <w:r w:rsidRPr="00CB1673">
              <w:rPr>
                <w:rFonts w:ascii="Times New Roman" w:hAnsi="Times New Roman" w:cs="Times New Roman"/>
                <w:sz w:val="24"/>
                <w:szCs w:val="24"/>
              </w:rPr>
              <w:t>Выращивание узких специалистов и универсальных работников</w:t>
            </w:r>
          </w:p>
        </w:tc>
        <w:tc>
          <w:tcPr>
            <w:tcW w:w="4501" w:type="dxa"/>
            <w:vMerge w:val="restart"/>
          </w:tcPr>
          <w:p w:rsidR="00CB1673" w:rsidRPr="00CB1673" w:rsidRDefault="00CB1673" w:rsidP="006F1218">
            <w:pPr>
              <w:numPr>
                <w:ilvl w:val="0"/>
                <w:numId w:val="11"/>
              </w:numPr>
              <w:ind w:left="0" w:firstLine="0"/>
              <w:contextualSpacing/>
              <w:jc w:val="both"/>
              <w:rPr>
                <w:rFonts w:ascii="Times New Roman" w:hAnsi="Times New Roman" w:cs="Times New Roman"/>
                <w:sz w:val="24"/>
                <w:szCs w:val="24"/>
              </w:rPr>
            </w:pPr>
            <w:r w:rsidRPr="00CB1673">
              <w:rPr>
                <w:rFonts w:ascii="Times New Roman" w:hAnsi="Times New Roman" w:cs="Times New Roman"/>
                <w:sz w:val="24"/>
                <w:szCs w:val="24"/>
              </w:rPr>
              <w:t>Технология «планирование карьеры» включает в себя составление ИПР работников, планов по замещению.</w:t>
            </w:r>
          </w:p>
          <w:p w:rsidR="00CB1673" w:rsidRPr="00CB1673" w:rsidRDefault="00CB1673" w:rsidP="006F1218">
            <w:pPr>
              <w:numPr>
                <w:ilvl w:val="0"/>
                <w:numId w:val="11"/>
              </w:numPr>
              <w:ind w:left="0" w:firstLine="0"/>
              <w:contextualSpacing/>
              <w:jc w:val="both"/>
              <w:rPr>
                <w:rFonts w:ascii="Times New Roman" w:hAnsi="Times New Roman" w:cs="Times New Roman"/>
                <w:sz w:val="24"/>
                <w:szCs w:val="24"/>
              </w:rPr>
            </w:pPr>
            <w:r w:rsidRPr="00CB1673">
              <w:rPr>
                <w:rFonts w:ascii="Times New Roman" w:hAnsi="Times New Roman" w:cs="Times New Roman"/>
                <w:sz w:val="24"/>
                <w:szCs w:val="24"/>
              </w:rPr>
              <w:t>Технология «кадровый резерв» предназначена для замещения ключевых должностей.</w:t>
            </w:r>
          </w:p>
          <w:p w:rsidR="00CB1673" w:rsidRPr="00CB1673" w:rsidRDefault="00CB1673" w:rsidP="006F1218">
            <w:pPr>
              <w:contextualSpacing/>
              <w:jc w:val="both"/>
              <w:rPr>
                <w:rFonts w:ascii="Times New Roman" w:hAnsi="Times New Roman" w:cs="Times New Roman"/>
                <w:sz w:val="24"/>
                <w:szCs w:val="24"/>
              </w:rPr>
            </w:pPr>
          </w:p>
        </w:tc>
      </w:tr>
      <w:tr w:rsidR="00CB1673" w:rsidRPr="00CB1673" w:rsidTr="00AD78DA">
        <w:tc>
          <w:tcPr>
            <w:tcW w:w="2093" w:type="dxa"/>
          </w:tcPr>
          <w:p w:rsidR="00CB1673" w:rsidRPr="00CB1673" w:rsidRDefault="00CB1673" w:rsidP="006F1218">
            <w:pPr>
              <w:rPr>
                <w:rFonts w:ascii="Times New Roman" w:hAnsi="Times New Roman" w:cs="Times New Roman"/>
                <w:b/>
                <w:sz w:val="24"/>
                <w:szCs w:val="24"/>
              </w:rPr>
            </w:pPr>
            <w:r w:rsidRPr="00CB1673">
              <w:rPr>
                <w:rFonts w:ascii="Times New Roman" w:hAnsi="Times New Roman" w:cs="Times New Roman"/>
                <w:b/>
                <w:sz w:val="24"/>
                <w:szCs w:val="24"/>
              </w:rPr>
              <w:t>ВымпелКом</w:t>
            </w:r>
          </w:p>
        </w:tc>
        <w:tc>
          <w:tcPr>
            <w:tcW w:w="3260" w:type="dxa"/>
          </w:tcPr>
          <w:p w:rsidR="00CB1673" w:rsidRPr="00CB1673" w:rsidRDefault="00CB1673" w:rsidP="006F1218">
            <w:pPr>
              <w:jc w:val="both"/>
              <w:rPr>
                <w:rFonts w:ascii="Times New Roman" w:hAnsi="Times New Roman" w:cs="Times New Roman"/>
                <w:sz w:val="24"/>
                <w:szCs w:val="24"/>
              </w:rPr>
            </w:pPr>
            <w:r w:rsidRPr="00CB1673">
              <w:rPr>
                <w:rFonts w:ascii="Times New Roman" w:hAnsi="Times New Roman" w:cs="Times New Roman"/>
                <w:sz w:val="24"/>
                <w:szCs w:val="24"/>
              </w:rPr>
              <w:t>Развитие талантов</w:t>
            </w:r>
          </w:p>
        </w:tc>
        <w:tc>
          <w:tcPr>
            <w:tcW w:w="4501" w:type="dxa"/>
            <w:vMerge/>
          </w:tcPr>
          <w:p w:rsidR="00CB1673" w:rsidRPr="00CB1673" w:rsidRDefault="00CB1673" w:rsidP="006F1218">
            <w:pPr>
              <w:contextualSpacing/>
              <w:jc w:val="both"/>
              <w:rPr>
                <w:rFonts w:ascii="Times New Roman" w:hAnsi="Times New Roman" w:cs="Times New Roman"/>
                <w:sz w:val="24"/>
                <w:szCs w:val="24"/>
              </w:rPr>
            </w:pPr>
          </w:p>
        </w:tc>
      </w:tr>
      <w:tr w:rsidR="00CB1673" w:rsidRPr="00CB1673" w:rsidTr="00AD78DA">
        <w:tc>
          <w:tcPr>
            <w:tcW w:w="2093" w:type="dxa"/>
          </w:tcPr>
          <w:p w:rsidR="00CB1673" w:rsidRPr="00CB1673" w:rsidRDefault="00CB1673" w:rsidP="006F1218">
            <w:pPr>
              <w:rPr>
                <w:rFonts w:ascii="Times New Roman" w:hAnsi="Times New Roman" w:cs="Times New Roman"/>
                <w:b/>
                <w:sz w:val="24"/>
                <w:szCs w:val="24"/>
              </w:rPr>
            </w:pPr>
            <w:proofErr w:type="spellStart"/>
            <w:r w:rsidRPr="00CB1673">
              <w:rPr>
                <w:rFonts w:ascii="Times New Roman" w:hAnsi="Times New Roman" w:cs="Times New Roman"/>
                <w:b/>
                <w:sz w:val="24"/>
                <w:szCs w:val="24"/>
              </w:rPr>
              <w:t>Procter&amp;Gamble</w:t>
            </w:r>
            <w:proofErr w:type="spellEnd"/>
          </w:p>
        </w:tc>
        <w:tc>
          <w:tcPr>
            <w:tcW w:w="3260" w:type="dxa"/>
          </w:tcPr>
          <w:p w:rsidR="00CB1673" w:rsidRPr="00CB1673" w:rsidRDefault="00CB1673" w:rsidP="006F1218">
            <w:pPr>
              <w:numPr>
                <w:ilvl w:val="0"/>
                <w:numId w:val="13"/>
              </w:numPr>
              <w:ind w:left="0" w:firstLine="0"/>
              <w:contextualSpacing/>
              <w:jc w:val="both"/>
              <w:rPr>
                <w:rFonts w:ascii="Times New Roman" w:hAnsi="Times New Roman" w:cs="Times New Roman"/>
                <w:sz w:val="24"/>
                <w:szCs w:val="24"/>
              </w:rPr>
            </w:pPr>
            <w:r w:rsidRPr="00CB1673">
              <w:rPr>
                <w:rFonts w:ascii="Times New Roman" w:hAnsi="Times New Roman" w:cs="Times New Roman"/>
                <w:sz w:val="24"/>
                <w:szCs w:val="24"/>
              </w:rPr>
              <w:t>Выращивание своих собственных специалистов</w:t>
            </w:r>
          </w:p>
          <w:p w:rsidR="00CB1673" w:rsidRPr="00CB1673" w:rsidRDefault="00CB1673" w:rsidP="006F1218">
            <w:pPr>
              <w:numPr>
                <w:ilvl w:val="0"/>
                <w:numId w:val="13"/>
              </w:numPr>
              <w:ind w:left="0" w:firstLine="0"/>
              <w:contextualSpacing/>
              <w:jc w:val="both"/>
              <w:rPr>
                <w:rFonts w:ascii="Times New Roman" w:hAnsi="Times New Roman" w:cs="Times New Roman"/>
                <w:sz w:val="24"/>
                <w:szCs w:val="24"/>
              </w:rPr>
            </w:pPr>
            <w:r w:rsidRPr="00CB1673">
              <w:rPr>
                <w:rFonts w:ascii="Times New Roman" w:hAnsi="Times New Roman" w:cs="Times New Roman"/>
                <w:sz w:val="24"/>
                <w:szCs w:val="24"/>
              </w:rPr>
              <w:t>Стремительное карьерное продвижение сотрудников высокорентабельного отдела</w:t>
            </w:r>
          </w:p>
        </w:tc>
        <w:tc>
          <w:tcPr>
            <w:tcW w:w="4501" w:type="dxa"/>
          </w:tcPr>
          <w:p w:rsidR="00CB1673" w:rsidRPr="00CB1673" w:rsidRDefault="00CB1673" w:rsidP="006F1218">
            <w:pPr>
              <w:numPr>
                <w:ilvl w:val="0"/>
                <w:numId w:val="12"/>
              </w:numPr>
              <w:ind w:left="0" w:firstLine="0"/>
              <w:contextualSpacing/>
              <w:jc w:val="both"/>
              <w:rPr>
                <w:rFonts w:ascii="Times New Roman" w:hAnsi="Times New Roman" w:cs="Times New Roman"/>
                <w:sz w:val="24"/>
                <w:szCs w:val="24"/>
              </w:rPr>
            </w:pPr>
            <w:r w:rsidRPr="00CB1673">
              <w:rPr>
                <w:rFonts w:ascii="Times New Roman" w:hAnsi="Times New Roman" w:cs="Times New Roman"/>
                <w:sz w:val="24"/>
                <w:szCs w:val="24"/>
              </w:rPr>
              <w:t>Технология «планирование карьеры»: ротация – обязательное условие карьерного роста; ментор в области развития карьеры (по предпочтениям работника)</w:t>
            </w:r>
          </w:p>
          <w:p w:rsidR="00CB1673" w:rsidRPr="00CB1673" w:rsidRDefault="00CB1673" w:rsidP="006F1218">
            <w:pPr>
              <w:numPr>
                <w:ilvl w:val="0"/>
                <w:numId w:val="12"/>
              </w:numPr>
              <w:ind w:left="0" w:firstLine="0"/>
              <w:contextualSpacing/>
              <w:jc w:val="both"/>
              <w:rPr>
                <w:rFonts w:ascii="Times New Roman" w:hAnsi="Times New Roman" w:cs="Times New Roman"/>
                <w:sz w:val="24"/>
                <w:szCs w:val="24"/>
              </w:rPr>
            </w:pPr>
            <w:r w:rsidRPr="00CB1673">
              <w:rPr>
                <w:rFonts w:ascii="Times New Roman" w:hAnsi="Times New Roman" w:cs="Times New Roman"/>
                <w:sz w:val="24"/>
                <w:szCs w:val="24"/>
              </w:rPr>
              <w:t>Технология «кадровый резерв»: управление талантами</w:t>
            </w:r>
          </w:p>
          <w:p w:rsidR="00CB1673" w:rsidRPr="00CB1673" w:rsidRDefault="00CB1673" w:rsidP="006F1218">
            <w:pPr>
              <w:jc w:val="both"/>
              <w:rPr>
                <w:rFonts w:ascii="Times New Roman" w:hAnsi="Times New Roman" w:cs="Times New Roman"/>
                <w:sz w:val="24"/>
                <w:szCs w:val="24"/>
              </w:rPr>
            </w:pPr>
          </w:p>
        </w:tc>
      </w:tr>
    </w:tbl>
    <w:p w:rsidR="009E3590" w:rsidRPr="009E3590" w:rsidRDefault="009E3590" w:rsidP="00CB1673">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Составлено по: </w:t>
      </w:r>
      <w:proofErr w:type="spellStart"/>
      <w:r w:rsidRPr="009E3590">
        <w:rPr>
          <w:rFonts w:ascii="Times New Roman" w:hAnsi="Times New Roman" w:cs="Times New Roman"/>
          <w:sz w:val="24"/>
          <w:szCs w:val="24"/>
        </w:rPr>
        <w:t>Папкова.Л</w:t>
      </w:r>
      <w:proofErr w:type="spellEnd"/>
      <w:r w:rsidRPr="009E3590">
        <w:rPr>
          <w:rFonts w:ascii="Times New Roman" w:hAnsi="Times New Roman" w:cs="Times New Roman"/>
          <w:sz w:val="24"/>
          <w:szCs w:val="24"/>
        </w:rPr>
        <w:t>. План карьерного развития сотрудников // URLhttp://hr-performance.ru/funkcionalnie-zadachi/rotazia/plan-karernogo-razvitiya-sotrudnikov-na-primere-</w:t>
      </w:r>
      <w:r w:rsidRPr="009E3590">
        <w:rPr>
          <w:rFonts w:ascii="Times New Roman" w:hAnsi="Times New Roman" w:cs="Times New Roman"/>
          <w:sz w:val="24"/>
          <w:szCs w:val="24"/>
        </w:rPr>
        <w:lastRenderedPageBreak/>
        <w:t xml:space="preserve">veduschih-kompaniy-mira.html?print=1&amp;tmpl=component (Дата обращения: 05.12.2016); План карьерного развития сотрудников на примере ведущих компаний </w:t>
      </w:r>
      <w:proofErr w:type="spellStart"/>
      <w:r w:rsidRPr="009E3590">
        <w:rPr>
          <w:rFonts w:ascii="Times New Roman" w:hAnsi="Times New Roman" w:cs="Times New Roman"/>
          <w:sz w:val="24"/>
          <w:szCs w:val="24"/>
        </w:rPr>
        <w:t>мира.Best</w:t>
      </w:r>
      <w:proofErr w:type="spellEnd"/>
      <w:r w:rsidRPr="009E3590">
        <w:rPr>
          <w:rFonts w:ascii="Times New Roman" w:hAnsi="Times New Roman" w:cs="Times New Roman"/>
          <w:sz w:val="24"/>
          <w:szCs w:val="24"/>
        </w:rPr>
        <w:t xml:space="preserve"> </w:t>
      </w:r>
      <w:proofErr w:type="spellStart"/>
      <w:r w:rsidRPr="009E3590">
        <w:rPr>
          <w:rFonts w:ascii="Times New Roman" w:hAnsi="Times New Roman" w:cs="Times New Roman"/>
          <w:sz w:val="24"/>
          <w:szCs w:val="24"/>
        </w:rPr>
        <w:t>works</w:t>
      </w:r>
      <w:proofErr w:type="spellEnd"/>
      <w:r w:rsidRPr="009E3590">
        <w:rPr>
          <w:rFonts w:ascii="Times New Roman" w:hAnsi="Times New Roman" w:cs="Times New Roman"/>
          <w:sz w:val="24"/>
          <w:szCs w:val="24"/>
        </w:rPr>
        <w:t xml:space="preserve"> // URL:https://spb.best.works/article/employer/career?/ (Дата обращения: 21.11.2016).</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С одной сторон</w:t>
      </w:r>
      <w:r w:rsidR="00B31616">
        <w:rPr>
          <w:rFonts w:ascii="Times New Roman" w:hAnsi="Times New Roman" w:cs="Times New Roman"/>
          <w:sz w:val="24"/>
          <w:szCs w:val="24"/>
        </w:rPr>
        <w:t>ы</w:t>
      </w:r>
      <w:r w:rsidRPr="009E3590">
        <w:rPr>
          <w:rFonts w:ascii="Times New Roman" w:hAnsi="Times New Roman" w:cs="Times New Roman"/>
          <w:sz w:val="24"/>
          <w:szCs w:val="24"/>
        </w:rPr>
        <w:t xml:space="preserve">, политика УДК в рассмотренных организациях имеет определенные сходства: </w:t>
      </w:r>
      <w:proofErr w:type="spellStart"/>
      <w:r w:rsidRPr="009E3590">
        <w:rPr>
          <w:rFonts w:ascii="Times New Roman" w:hAnsi="Times New Roman" w:cs="Times New Roman"/>
          <w:sz w:val="24"/>
          <w:szCs w:val="24"/>
        </w:rPr>
        <w:t>Bosch</w:t>
      </w:r>
      <w:proofErr w:type="spellEnd"/>
      <w:r w:rsidRPr="009E3590">
        <w:rPr>
          <w:rFonts w:ascii="Times New Roman" w:hAnsi="Times New Roman" w:cs="Times New Roman"/>
          <w:sz w:val="24"/>
          <w:szCs w:val="24"/>
        </w:rPr>
        <w:t xml:space="preserve">, ВымпелКом, </w:t>
      </w:r>
      <w:proofErr w:type="spellStart"/>
      <w:r w:rsidRPr="009E3590">
        <w:rPr>
          <w:rFonts w:ascii="Times New Roman" w:hAnsi="Times New Roman" w:cs="Times New Roman"/>
          <w:sz w:val="24"/>
          <w:szCs w:val="24"/>
        </w:rPr>
        <w:t>Procter&amp;Gamble</w:t>
      </w:r>
      <w:proofErr w:type="spellEnd"/>
      <w:r w:rsidRPr="009E3590">
        <w:rPr>
          <w:rFonts w:ascii="Times New Roman" w:hAnsi="Times New Roman" w:cs="Times New Roman"/>
          <w:sz w:val="24"/>
          <w:szCs w:val="24"/>
        </w:rPr>
        <w:t xml:space="preserve"> заявляют о том, что их конкурентным преимуществом является выращивание своих собственных специалистов. Скорее всего, этого принципа придерживается также </w:t>
      </w:r>
      <w:r w:rsidRPr="009E3590">
        <w:rPr>
          <w:rFonts w:ascii="Times New Roman" w:hAnsi="Times New Roman" w:cs="Times New Roman"/>
          <w:sz w:val="24"/>
          <w:szCs w:val="24"/>
          <w:lang w:val="en-US"/>
        </w:rPr>
        <w:t>Apple</w:t>
      </w:r>
      <w:r w:rsidRPr="009E3590">
        <w:rPr>
          <w:rFonts w:ascii="Times New Roman" w:hAnsi="Times New Roman" w:cs="Times New Roman"/>
          <w:sz w:val="24"/>
          <w:szCs w:val="24"/>
        </w:rPr>
        <w:t xml:space="preserve">, т.к. невозможно быть лидером рынка без вложения собственных средств и усилий в развитие сотрудников в соответствии с потребностями бизнеса. С другой стороны, в политике УДК наблюдаются определенные различия: компания </w:t>
      </w:r>
      <w:r w:rsidRPr="009E3590">
        <w:rPr>
          <w:rFonts w:ascii="Times New Roman" w:hAnsi="Times New Roman" w:cs="Times New Roman"/>
          <w:sz w:val="24"/>
          <w:szCs w:val="24"/>
          <w:lang w:val="en-US"/>
        </w:rPr>
        <w:t>Apple</w:t>
      </w:r>
      <w:r w:rsidRPr="009E3590">
        <w:rPr>
          <w:rFonts w:ascii="Times New Roman" w:hAnsi="Times New Roman" w:cs="Times New Roman"/>
          <w:sz w:val="24"/>
          <w:szCs w:val="24"/>
        </w:rPr>
        <w:t xml:space="preserve"> делала упор на идеологию «хозяин своей карьеры»; </w:t>
      </w:r>
      <w:proofErr w:type="spellStart"/>
      <w:r w:rsidRPr="009E3590">
        <w:rPr>
          <w:rFonts w:ascii="Times New Roman" w:hAnsi="Times New Roman" w:cs="Times New Roman"/>
          <w:sz w:val="24"/>
          <w:szCs w:val="24"/>
        </w:rPr>
        <w:t>Bosch</w:t>
      </w:r>
      <w:proofErr w:type="spellEnd"/>
      <w:r w:rsidRPr="009E3590">
        <w:rPr>
          <w:rFonts w:ascii="Times New Roman" w:hAnsi="Times New Roman" w:cs="Times New Roman"/>
          <w:sz w:val="24"/>
          <w:szCs w:val="24"/>
        </w:rPr>
        <w:t xml:space="preserve"> нацелена на выращивание узких специалистов и универсальных работников; ВымпелКом – на развитие талантов; </w:t>
      </w:r>
      <w:proofErr w:type="spellStart"/>
      <w:r w:rsidRPr="009E3590">
        <w:rPr>
          <w:rFonts w:ascii="Times New Roman" w:hAnsi="Times New Roman" w:cs="Times New Roman"/>
          <w:sz w:val="24"/>
          <w:szCs w:val="24"/>
        </w:rPr>
        <w:t>Procter&amp;Gamble</w:t>
      </w:r>
      <w:proofErr w:type="spellEnd"/>
      <w:r w:rsidRPr="009E3590">
        <w:rPr>
          <w:rFonts w:ascii="Times New Roman" w:hAnsi="Times New Roman" w:cs="Times New Roman"/>
          <w:sz w:val="24"/>
          <w:szCs w:val="24"/>
        </w:rPr>
        <w:t xml:space="preserve"> - выращивание своих собственных специалистов, предлагая стремительное карьерное продвижение только сотрудникам высокорентабельного отдела. Технологии УДК, реализуемые в компаниях, включают технологии планирования и  кадрового резерва (Про кадровый резерв </w:t>
      </w:r>
      <w:r w:rsidRPr="009E3590">
        <w:rPr>
          <w:rFonts w:ascii="Times New Roman" w:hAnsi="Times New Roman" w:cs="Times New Roman"/>
          <w:sz w:val="24"/>
          <w:szCs w:val="24"/>
          <w:lang w:val="en-US"/>
        </w:rPr>
        <w:t>Apple</w:t>
      </w:r>
      <w:r w:rsidRPr="009E3590">
        <w:rPr>
          <w:rFonts w:ascii="Times New Roman" w:hAnsi="Times New Roman" w:cs="Times New Roman"/>
          <w:sz w:val="24"/>
          <w:szCs w:val="24"/>
        </w:rPr>
        <w:t xml:space="preserve"> нет фактических данных, но, как отмечалось ранее, для поддержания конкурентоспособности они, вероятно всего, реализуют данную технологию). Из всех компаний только технология планирования карьеры </w:t>
      </w:r>
      <w:r w:rsidRPr="009E3590">
        <w:rPr>
          <w:rFonts w:ascii="Times New Roman" w:hAnsi="Times New Roman" w:cs="Times New Roman"/>
          <w:sz w:val="24"/>
          <w:szCs w:val="24"/>
          <w:lang w:val="en-US"/>
        </w:rPr>
        <w:t>Apple</w:t>
      </w:r>
      <w:r w:rsidRPr="009E3590">
        <w:rPr>
          <w:rFonts w:ascii="Times New Roman" w:hAnsi="Times New Roman" w:cs="Times New Roman"/>
          <w:sz w:val="24"/>
          <w:szCs w:val="24"/>
        </w:rPr>
        <w:t xml:space="preserve"> не предусматривает содействия организации работнику. Все остальные компании занимаются составлением ИПР сотрудника, при этом в </w:t>
      </w:r>
      <w:proofErr w:type="spellStart"/>
      <w:r w:rsidRPr="009E3590">
        <w:rPr>
          <w:rFonts w:ascii="Times New Roman" w:hAnsi="Times New Roman" w:cs="Times New Roman"/>
          <w:sz w:val="24"/>
          <w:szCs w:val="24"/>
        </w:rPr>
        <w:t>Procter&amp;Gamble</w:t>
      </w:r>
      <w:proofErr w:type="spellEnd"/>
      <w:r w:rsidRPr="009E3590">
        <w:rPr>
          <w:rFonts w:ascii="Times New Roman" w:hAnsi="Times New Roman" w:cs="Times New Roman"/>
          <w:sz w:val="24"/>
          <w:szCs w:val="24"/>
        </w:rPr>
        <w:t xml:space="preserve"> за работником закреплен ментор в области развития карьеры (его выбор по предпочтениям работника). Стоит отдельно выделить отличия в применении технологии кадрового резерва: </w:t>
      </w:r>
      <w:proofErr w:type="spellStart"/>
      <w:r w:rsidRPr="009E3590">
        <w:rPr>
          <w:rFonts w:ascii="Times New Roman" w:hAnsi="Times New Roman" w:cs="Times New Roman"/>
          <w:sz w:val="24"/>
          <w:szCs w:val="24"/>
        </w:rPr>
        <w:t>Bosch</w:t>
      </w:r>
      <w:proofErr w:type="spellEnd"/>
      <w:r w:rsidRPr="009E3590">
        <w:rPr>
          <w:rFonts w:ascii="Times New Roman" w:hAnsi="Times New Roman" w:cs="Times New Roman"/>
          <w:sz w:val="24"/>
          <w:szCs w:val="24"/>
        </w:rPr>
        <w:t xml:space="preserve"> и ВымпелКом реализуют данную технологию для замещения ключевых должностей, а </w:t>
      </w:r>
      <w:proofErr w:type="spellStart"/>
      <w:r w:rsidRPr="009E3590">
        <w:rPr>
          <w:rFonts w:ascii="Times New Roman" w:hAnsi="Times New Roman" w:cs="Times New Roman"/>
          <w:sz w:val="24"/>
          <w:szCs w:val="24"/>
        </w:rPr>
        <w:t>Procter&amp;Gamble</w:t>
      </w:r>
      <w:proofErr w:type="spellEnd"/>
      <w:r w:rsidRPr="009E3590">
        <w:rPr>
          <w:rFonts w:ascii="Times New Roman" w:hAnsi="Times New Roman" w:cs="Times New Roman"/>
          <w:sz w:val="24"/>
          <w:szCs w:val="24"/>
        </w:rPr>
        <w:t xml:space="preserve"> применяет более современный подход к выявлению и развитию сотрудников – управление талантами, т.е. его задача в обнаружении и раскрытии потенциала кандидата для достижения стратегических целей.</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На основании проведенного сравнительного анализа основных элементов системы УДК ведущих компаний мира, предложим ряд рекомендаций российским компаниям с точки зрения заимствования опыта: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1. Политика УДК должна быть направлена </w:t>
      </w:r>
      <w:r w:rsidR="00D843BC">
        <w:rPr>
          <w:rFonts w:ascii="Times New Roman" w:hAnsi="Times New Roman" w:cs="Times New Roman"/>
          <w:sz w:val="24"/>
          <w:szCs w:val="24"/>
        </w:rPr>
        <w:t>н</w:t>
      </w:r>
      <w:r w:rsidRPr="009E3590">
        <w:rPr>
          <w:rFonts w:ascii="Times New Roman" w:hAnsi="Times New Roman" w:cs="Times New Roman"/>
          <w:sz w:val="24"/>
          <w:szCs w:val="24"/>
        </w:rPr>
        <w:t>а выращивание сотрудников внутри организации, так как в этом случае работник будет разделять ценности и цели компании, демонстрировать правильное поведение, способствующее росту компании на рынке.</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2. Технология планирования карьеры обязательно должна предусматривать составление ИПР. Привлечение карьерного ментора обеспечит полной осведомленностью </w:t>
      </w:r>
      <w:r w:rsidRPr="009E3590">
        <w:rPr>
          <w:rFonts w:ascii="Times New Roman" w:hAnsi="Times New Roman" w:cs="Times New Roman"/>
          <w:sz w:val="24"/>
          <w:szCs w:val="24"/>
        </w:rPr>
        <w:lastRenderedPageBreak/>
        <w:t>работника о возможных путях его карьерного продвижения, а также способствуют повышению мотивации сотрудника.</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По мнению автора, функции карьерного ментора может выполнять как специалист по УП, так и непосредственный руководитель сотрудника, или другое ответственное лицо. Можно выделить и отдельную должность карьерного ментора, если это потребуется (как правило, в этом случае исходят от размера компании и специфики деятельности).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3. Для поддержания политики УДК нужно создавать технологию кадрового резерва. При этом следует учитывать как потребности организации в замещении ключевых должностей (планирование замещения и преемственности), а также будущие потребности (управление талантами).</w:t>
      </w:r>
    </w:p>
    <w:p w:rsidR="009E3590" w:rsidRPr="009E3590" w:rsidRDefault="009E3590" w:rsidP="009E3590">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Таким образом, организациям для создания эффективной системы УДК следует придерживаться вышеприведенных рекомендаций, а также учитывать тенденции рынка труда в условиях кризиса. Работникам  также следует пересматривать свои принципы карьерного планирования в кризис, чтобы быть конкурентоспособными на рынке труда.</w:t>
      </w:r>
    </w:p>
    <w:p w:rsidR="004751FA" w:rsidRPr="00AA3F3C" w:rsidRDefault="00793D3C" w:rsidP="00C215C2">
      <w:pPr>
        <w:pStyle w:val="1"/>
        <w:spacing w:before="14160"/>
        <w:jc w:val="center"/>
        <w:rPr>
          <w:rFonts w:ascii="Times New Roman" w:hAnsi="Times New Roman" w:cs="Times New Roman"/>
          <w:b w:val="0"/>
        </w:rPr>
      </w:pPr>
      <w:bookmarkStart w:id="14" w:name="_Toc482583304"/>
      <w:r w:rsidRPr="008C206D">
        <w:rPr>
          <w:rFonts w:ascii="Times New Roman" w:hAnsi="Times New Roman" w:cs="Times New Roman"/>
          <w:b w:val="0"/>
          <w:color w:val="000000" w:themeColor="text1"/>
        </w:rPr>
        <w:lastRenderedPageBreak/>
        <w:t xml:space="preserve">Глава </w:t>
      </w:r>
      <w:r w:rsidR="00B77367">
        <w:rPr>
          <w:rFonts w:ascii="Times New Roman" w:hAnsi="Times New Roman" w:cs="Times New Roman"/>
          <w:b w:val="0"/>
          <w:color w:val="000000" w:themeColor="text1"/>
        </w:rPr>
        <w:t>3</w:t>
      </w:r>
      <w:r w:rsidRPr="008C206D">
        <w:rPr>
          <w:rFonts w:ascii="Times New Roman" w:hAnsi="Times New Roman" w:cs="Times New Roman"/>
          <w:b w:val="0"/>
          <w:color w:val="000000" w:themeColor="text1"/>
        </w:rPr>
        <w:t xml:space="preserve"> </w:t>
      </w:r>
      <w:r w:rsidR="00C45978">
        <w:rPr>
          <w:rFonts w:ascii="Times New Roman" w:hAnsi="Times New Roman" w:cs="Times New Roman"/>
          <w:b w:val="0"/>
          <w:color w:val="000000" w:themeColor="text1"/>
        </w:rPr>
        <w:t>Управление деловой карьерой в АО «Климов»</w:t>
      </w:r>
      <w:bookmarkEnd w:id="14"/>
    </w:p>
    <w:p w:rsidR="00793D3C" w:rsidRDefault="00793D3C">
      <w:pPr>
        <w:spacing w:after="200" w:line="276" w:lineRule="auto"/>
        <w:rPr>
          <w:rFonts w:ascii="Times New Roman" w:hAnsi="Times New Roman" w:cs="Times New Roman"/>
          <w:sz w:val="28"/>
          <w:szCs w:val="28"/>
        </w:rPr>
      </w:pPr>
    </w:p>
    <w:p w:rsidR="00793D3C" w:rsidRPr="007D27E2" w:rsidRDefault="00B77367" w:rsidP="00580F7F">
      <w:pPr>
        <w:pStyle w:val="2"/>
        <w:jc w:val="center"/>
        <w:rPr>
          <w:rFonts w:ascii="Times New Roman" w:hAnsi="Times New Roman" w:cs="Times New Roman"/>
          <w:b w:val="0"/>
          <w:color w:val="auto"/>
          <w:sz w:val="28"/>
          <w:szCs w:val="28"/>
        </w:rPr>
      </w:pPr>
      <w:bookmarkStart w:id="15" w:name="_Toc482583305"/>
      <w:r>
        <w:rPr>
          <w:rFonts w:ascii="Times New Roman" w:hAnsi="Times New Roman" w:cs="Times New Roman"/>
          <w:b w:val="0"/>
          <w:color w:val="auto"/>
          <w:sz w:val="28"/>
          <w:szCs w:val="28"/>
        </w:rPr>
        <w:t>3</w:t>
      </w:r>
      <w:r w:rsidR="00793D3C" w:rsidRPr="008C206D">
        <w:rPr>
          <w:rFonts w:ascii="Times New Roman" w:hAnsi="Times New Roman" w:cs="Times New Roman"/>
          <w:b w:val="0"/>
          <w:color w:val="auto"/>
          <w:sz w:val="28"/>
          <w:szCs w:val="28"/>
        </w:rPr>
        <w:t xml:space="preserve">.1 </w:t>
      </w:r>
      <w:r w:rsidR="0079341A">
        <w:rPr>
          <w:rFonts w:ascii="Times New Roman" w:hAnsi="Times New Roman" w:cs="Times New Roman"/>
          <w:b w:val="0"/>
          <w:color w:val="auto"/>
          <w:sz w:val="28"/>
          <w:szCs w:val="28"/>
        </w:rPr>
        <w:t xml:space="preserve">Анализ системы управления деловой карьерой  </w:t>
      </w:r>
      <w:r w:rsidR="00A729AF">
        <w:rPr>
          <w:rFonts w:ascii="Times New Roman" w:hAnsi="Times New Roman" w:cs="Times New Roman"/>
          <w:b w:val="0"/>
          <w:color w:val="auto"/>
          <w:sz w:val="28"/>
          <w:szCs w:val="28"/>
        </w:rPr>
        <w:t xml:space="preserve">в </w:t>
      </w:r>
      <w:r w:rsidR="0079341A">
        <w:rPr>
          <w:rFonts w:ascii="Times New Roman" w:hAnsi="Times New Roman" w:cs="Times New Roman"/>
          <w:b w:val="0"/>
          <w:color w:val="auto"/>
          <w:sz w:val="28"/>
          <w:szCs w:val="28"/>
        </w:rPr>
        <w:t>АО «Климов»</w:t>
      </w:r>
      <w:bookmarkEnd w:id="15"/>
    </w:p>
    <w:p w:rsidR="001E7929" w:rsidRDefault="001E7929" w:rsidP="00754C77">
      <w:pPr>
        <w:spacing w:line="360" w:lineRule="auto"/>
        <w:ind w:firstLine="709"/>
        <w:jc w:val="both"/>
      </w:pPr>
    </w:p>
    <w:p w:rsidR="001E7929" w:rsidRDefault="001E7929" w:rsidP="00754C77">
      <w:pPr>
        <w:spacing w:line="360" w:lineRule="auto"/>
        <w:ind w:firstLine="709"/>
        <w:jc w:val="both"/>
      </w:pPr>
    </w:p>
    <w:p w:rsidR="00076FB7" w:rsidRDefault="00076FB7" w:rsidP="00306E9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выработать рекомендации по совершенствованию системы управления карьерой, необходимо провести анализ ключевых элементов системы управления карьерой АО «Климов».</w:t>
      </w:r>
    </w:p>
    <w:p w:rsidR="00FA3155" w:rsidRDefault="00FA3155" w:rsidP="00306E99">
      <w:pPr>
        <w:spacing w:line="360" w:lineRule="auto"/>
        <w:ind w:firstLine="709"/>
        <w:jc w:val="both"/>
        <w:rPr>
          <w:rFonts w:ascii="Times New Roman" w:hAnsi="Times New Roman" w:cs="Times New Roman"/>
          <w:sz w:val="24"/>
          <w:szCs w:val="24"/>
        </w:rPr>
      </w:pPr>
      <w:r w:rsidRPr="005230CF">
        <w:rPr>
          <w:rFonts w:ascii="Times New Roman" w:hAnsi="Times New Roman" w:cs="Times New Roman"/>
          <w:sz w:val="24"/>
          <w:szCs w:val="24"/>
        </w:rPr>
        <w:t>АО «Климов» – старейшее российск</w:t>
      </w:r>
      <w:r>
        <w:rPr>
          <w:rFonts w:ascii="Times New Roman" w:hAnsi="Times New Roman" w:cs="Times New Roman"/>
          <w:sz w:val="24"/>
          <w:szCs w:val="24"/>
        </w:rPr>
        <w:t xml:space="preserve">ое предприятие авиастроительной </w:t>
      </w:r>
      <w:r w:rsidRPr="005230CF">
        <w:rPr>
          <w:rFonts w:ascii="Times New Roman" w:hAnsi="Times New Roman" w:cs="Times New Roman"/>
          <w:sz w:val="24"/>
          <w:szCs w:val="24"/>
        </w:rPr>
        <w:t xml:space="preserve">отрасли с мировой известностью. </w:t>
      </w:r>
      <w:r>
        <w:rPr>
          <w:rFonts w:ascii="Times New Roman" w:hAnsi="Times New Roman" w:cs="Times New Roman"/>
          <w:sz w:val="24"/>
          <w:szCs w:val="24"/>
        </w:rPr>
        <w:t>Компания з</w:t>
      </w:r>
      <w:r w:rsidRPr="002F7A29">
        <w:rPr>
          <w:rFonts w:ascii="Times New Roman" w:hAnsi="Times New Roman" w:cs="Times New Roman"/>
          <w:sz w:val="24"/>
          <w:szCs w:val="24"/>
        </w:rPr>
        <w:t>анимается разработкой, сопровождением серийного производства и сервисным обслуживанием двигателей для большинства вертолетов марки «Миль» и «Камов», реактивных двигателей для истребительной авиации.</w:t>
      </w:r>
      <w:r>
        <w:rPr>
          <w:rFonts w:ascii="Times New Roman" w:hAnsi="Times New Roman" w:cs="Times New Roman"/>
          <w:sz w:val="24"/>
          <w:szCs w:val="24"/>
        </w:rPr>
        <w:t xml:space="preserve"> </w:t>
      </w:r>
      <w:r w:rsidRPr="009A76CA">
        <w:rPr>
          <w:rFonts w:ascii="Times New Roman" w:hAnsi="Times New Roman" w:cs="Times New Roman"/>
          <w:sz w:val="24"/>
          <w:szCs w:val="24"/>
        </w:rPr>
        <w:t>Входит в состав Объединенной двигателестроительной корпорации (АО «ОДК»)</w:t>
      </w:r>
      <w:r>
        <w:rPr>
          <w:rFonts w:ascii="Times New Roman" w:hAnsi="Times New Roman" w:cs="Times New Roman"/>
          <w:sz w:val="24"/>
          <w:szCs w:val="24"/>
        </w:rPr>
        <w:t xml:space="preserve">, принадлежащей </w:t>
      </w:r>
      <w:proofErr w:type="spellStart"/>
      <w:r>
        <w:rPr>
          <w:rFonts w:ascii="Times New Roman" w:hAnsi="Times New Roman" w:cs="Times New Roman"/>
          <w:sz w:val="24"/>
          <w:szCs w:val="24"/>
        </w:rPr>
        <w:t>госкорпорации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Ростех</w:t>
      </w:r>
      <w:proofErr w:type="spellEnd"/>
      <w:r>
        <w:rPr>
          <w:rFonts w:ascii="Times New Roman" w:hAnsi="Times New Roman" w:cs="Times New Roman"/>
          <w:sz w:val="24"/>
          <w:szCs w:val="24"/>
        </w:rPr>
        <w:t>»</w:t>
      </w:r>
      <w:r w:rsidRPr="009A76CA">
        <w:rPr>
          <w:rFonts w:ascii="Times New Roman" w:hAnsi="Times New Roman" w:cs="Times New Roman"/>
          <w:sz w:val="24"/>
          <w:szCs w:val="24"/>
        </w:rPr>
        <w:t>.</w:t>
      </w:r>
      <w:r>
        <w:rPr>
          <w:rStyle w:val="ae"/>
          <w:rFonts w:ascii="Times New Roman" w:hAnsi="Times New Roman" w:cs="Times New Roman"/>
          <w:sz w:val="24"/>
          <w:szCs w:val="24"/>
        </w:rPr>
        <w:footnoteReference w:id="43"/>
      </w:r>
    </w:p>
    <w:p w:rsidR="007D2002" w:rsidRDefault="007D2002" w:rsidP="00FA3155">
      <w:pPr>
        <w:spacing w:line="360" w:lineRule="auto"/>
        <w:ind w:firstLine="709"/>
        <w:jc w:val="both"/>
        <w:rPr>
          <w:rFonts w:ascii="Times New Roman" w:hAnsi="Times New Roman" w:cs="Times New Roman"/>
          <w:sz w:val="24"/>
          <w:szCs w:val="24"/>
        </w:rPr>
      </w:pPr>
      <w:r w:rsidRPr="001F4641">
        <w:rPr>
          <w:rFonts w:ascii="Times New Roman" w:hAnsi="Times New Roman" w:cs="Times New Roman"/>
          <w:b/>
          <w:sz w:val="24"/>
          <w:szCs w:val="24"/>
        </w:rPr>
        <w:t>Систему управления деловой карьерой</w:t>
      </w:r>
      <w:r>
        <w:rPr>
          <w:rFonts w:ascii="Times New Roman" w:hAnsi="Times New Roman" w:cs="Times New Roman"/>
          <w:b/>
          <w:sz w:val="24"/>
          <w:szCs w:val="24"/>
        </w:rPr>
        <w:t xml:space="preserve"> в АО «Климов»</w:t>
      </w:r>
      <w:r>
        <w:rPr>
          <w:rFonts w:ascii="Times New Roman" w:hAnsi="Times New Roman" w:cs="Times New Roman"/>
          <w:sz w:val="24"/>
          <w:szCs w:val="24"/>
        </w:rPr>
        <w:t xml:space="preserve"> рассмотрим посредством анализа ключевых элементов</w:t>
      </w:r>
      <w:r w:rsidR="00D65FAA">
        <w:rPr>
          <w:rFonts w:ascii="Times New Roman" w:hAnsi="Times New Roman" w:cs="Times New Roman"/>
          <w:sz w:val="24"/>
          <w:szCs w:val="24"/>
        </w:rPr>
        <w:t xml:space="preserve"> карьерной среды</w:t>
      </w:r>
      <w:r>
        <w:rPr>
          <w:rFonts w:ascii="Times New Roman" w:hAnsi="Times New Roman" w:cs="Times New Roman"/>
          <w:sz w:val="24"/>
          <w:szCs w:val="24"/>
        </w:rPr>
        <w:t xml:space="preserve">, </w:t>
      </w:r>
      <w:r w:rsidRPr="007D2002">
        <w:rPr>
          <w:rFonts w:ascii="Times New Roman" w:hAnsi="Times New Roman" w:cs="Times New Roman"/>
          <w:sz w:val="24"/>
          <w:szCs w:val="24"/>
        </w:rPr>
        <w:t xml:space="preserve">выделенных автором в </w:t>
      </w:r>
      <w:r w:rsidR="00DF2A95">
        <w:rPr>
          <w:rFonts w:ascii="Times New Roman" w:hAnsi="Times New Roman" w:cs="Times New Roman"/>
          <w:sz w:val="24"/>
          <w:szCs w:val="24"/>
        </w:rPr>
        <w:t>теоретической части</w:t>
      </w:r>
      <w:r w:rsidRPr="007D2002">
        <w:rPr>
          <w:rFonts w:ascii="Times New Roman" w:hAnsi="Times New Roman" w:cs="Times New Roman"/>
          <w:sz w:val="24"/>
          <w:szCs w:val="24"/>
        </w:rPr>
        <w:t xml:space="preserve"> работ</w:t>
      </w:r>
      <w:r w:rsidR="00DF2A95">
        <w:rPr>
          <w:rFonts w:ascii="Times New Roman" w:hAnsi="Times New Roman" w:cs="Times New Roman"/>
          <w:sz w:val="24"/>
          <w:szCs w:val="24"/>
        </w:rPr>
        <w:t>ы</w:t>
      </w:r>
      <w:r>
        <w:rPr>
          <w:rFonts w:ascii="Times New Roman" w:hAnsi="Times New Roman" w:cs="Times New Roman"/>
          <w:sz w:val="24"/>
          <w:szCs w:val="24"/>
        </w:rPr>
        <w:t>:</w:t>
      </w:r>
      <w:r w:rsidRPr="00664278">
        <w:t xml:space="preserve"> </w:t>
      </w:r>
      <w:r w:rsidRPr="00664278">
        <w:rPr>
          <w:rFonts w:ascii="Times New Roman" w:hAnsi="Times New Roman" w:cs="Times New Roman"/>
          <w:sz w:val="24"/>
          <w:szCs w:val="24"/>
        </w:rPr>
        <w:t>стратегия и политика УДК</w:t>
      </w:r>
      <w:r>
        <w:rPr>
          <w:rFonts w:ascii="Times New Roman" w:hAnsi="Times New Roman" w:cs="Times New Roman"/>
          <w:sz w:val="24"/>
          <w:szCs w:val="24"/>
        </w:rPr>
        <w:t>, технологии управления деловой карьерой.</w:t>
      </w:r>
    </w:p>
    <w:p w:rsidR="000E0136" w:rsidRDefault="000E0136" w:rsidP="003917D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Стратегия и полити</w:t>
      </w:r>
      <w:r w:rsidR="00D912D5">
        <w:rPr>
          <w:rFonts w:ascii="Times New Roman" w:hAnsi="Times New Roman" w:cs="Times New Roman"/>
          <w:sz w:val="24"/>
          <w:szCs w:val="24"/>
        </w:rPr>
        <w:t>ка управления деловой карьерой</w:t>
      </w:r>
      <w:r>
        <w:rPr>
          <w:rFonts w:ascii="Times New Roman" w:hAnsi="Times New Roman" w:cs="Times New Roman"/>
          <w:sz w:val="24"/>
          <w:szCs w:val="24"/>
        </w:rPr>
        <w:t xml:space="preserve"> во внутренних кадровых документах </w:t>
      </w:r>
      <w:r w:rsidR="00D912D5">
        <w:rPr>
          <w:rFonts w:ascii="Times New Roman" w:hAnsi="Times New Roman" w:cs="Times New Roman"/>
          <w:sz w:val="24"/>
          <w:szCs w:val="24"/>
        </w:rPr>
        <w:t xml:space="preserve">в </w:t>
      </w:r>
      <w:r w:rsidR="00D912D5" w:rsidRPr="00D912D5">
        <w:rPr>
          <w:rFonts w:ascii="Times New Roman" w:hAnsi="Times New Roman" w:cs="Times New Roman"/>
          <w:sz w:val="24"/>
          <w:szCs w:val="24"/>
        </w:rPr>
        <w:t xml:space="preserve">АО «Климов </w:t>
      </w:r>
      <w:r w:rsidR="00732054">
        <w:rPr>
          <w:rFonts w:ascii="Times New Roman" w:hAnsi="Times New Roman" w:cs="Times New Roman"/>
          <w:sz w:val="24"/>
          <w:szCs w:val="24"/>
        </w:rPr>
        <w:t>в явном виде</w:t>
      </w:r>
      <w:r>
        <w:rPr>
          <w:rFonts w:ascii="Times New Roman" w:hAnsi="Times New Roman" w:cs="Times New Roman"/>
          <w:sz w:val="24"/>
          <w:szCs w:val="24"/>
        </w:rPr>
        <w:t xml:space="preserve"> не отражен</w:t>
      </w:r>
      <w:r w:rsidR="00664278">
        <w:rPr>
          <w:rFonts w:ascii="Times New Roman" w:hAnsi="Times New Roman" w:cs="Times New Roman"/>
          <w:sz w:val="24"/>
          <w:szCs w:val="24"/>
        </w:rPr>
        <w:t>ы</w:t>
      </w:r>
      <w:r>
        <w:rPr>
          <w:rFonts w:ascii="Times New Roman" w:hAnsi="Times New Roman" w:cs="Times New Roman"/>
          <w:sz w:val="24"/>
          <w:szCs w:val="24"/>
        </w:rPr>
        <w:t>, но данные элементы УДК  можно выделить исходя из анализа положения «Обучение и развитие персонала в АО «Климов».</w:t>
      </w:r>
    </w:p>
    <w:p w:rsidR="000E0136" w:rsidRDefault="000E0136" w:rsidP="003917D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данном положени</w:t>
      </w:r>
      <w:r w:rsidR="00FF4EF5">
        <w:rPr>
          <w:rFonts w:ascii="Times New Roman" w:hAnsi="Times New Roman" w:cs="Times New Roman"/>
          <w:sz w:val="24"/>
          <w:szCs w:val="24"/>
        </w:rPr>
        <w:t>и</w:t>
      </w:r>
      <w:r>
        <w:rPr>
          <w:rFonts w:ascii="Times New Roman" w:hAnsi="Times New Roman" w:cs="Times New Roman"/>
          <w:sz w:val="24"/>
          <w:szCs w:val="24"/>
        </w:rPr>
        <w:t xml:space="preserve"> особое внимание </w:t>
      </w:r>
      <w:r w:rsidR="00732054">
        <w:rPr>
          <w:rFonts w:ascii="Times New Roman" w:hAnsi="Times New Roman" w:cs="Times New Roman"/>
          <w:sz w:val="24"/>
          <w:szCs w:val="24"/>
        </w:rPr>
        <w:t>заслуживает</w:t>
      </w:r>
      <w:r>
        <w:rPr>
          <w:rFonts w:ascii="Times New Roman" w:hAnsi="Times New Roman" w:cs="Times New Roman"/>
          <w:sz w:val="24"/>
          <w:szCs w:val="24"/>
        </w:rPr>
        <w:t xml:space="preserve">  инженерная школа </w:t>
      </w:r>
      <w:proofErr w:type="spellStart"/>
      <w:r>
        <w:rPr>
          <w:rFonts w:ascii="Times New Roman" w:hAnsi="Times New Roman" w:cs="Times New Roman"/>
          <w:sz w:val="24"/>
          <w:szCs w:val="24"/>
        </w:rPr>
        <w:t>В.Я.Климова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С.П.Изотова</w:t>
      </w:r>
      <w:proofErr w:type="spellEnd"/>
      <w:r>
        <w:rPr>
          <w:rFonts w:ascii="Times New Roman" w:hAnsi="Times New Roman" w:cs="Times New Roman"/>
          <w:sz w:val="24"/>
          <w:szCs w:val="24"/>
        </w:rPr>
        <w:t>.</w:t>
      </w:r>
    </w:p>
    <w:p w:rsidR="000E0136" w:rsidRDefault="000E0136" w:rsidP="003917D2">
      <w:pPr>
        <w:spacing w:line="360" w:lineRule="auto"/>
        <w:ind w:firstLine="709"/>
        <w:jc w:val="both"/>
        <w:rPr>
          <w:rFonts w:ascii="Times New Roman" w:hAnsi="Times New Roman" w:cs="Times New Roman"/>
          <w:sz w:val="24"/>
          <w:szCs w:val="24"/>
        </w:rPr>
      </w:pPr>
      <w:proofErr w:type="gramStart"/>
      <w:r w:rsidRPr="00F12FA5">
        <w:rPr>
          <w:rFonts w:ascii="Times New Roman" w:hAnsi="Times New Roman" w:cs="Times New Roman"/>
          <w:i/>
          <w:sz w:val="24"/>
          <w:szCs w:val="24"/>
          <w:u w:val="single"/>
        </w:rPr>
        <w:t xml:space="preserve">Инженерная школа </w:t>
      </w:r>
      <w:proofErr w:type="spellStart"/>
      <w:r w:rsidRPr="00F12FA5">
        <w:rPr>
          <w:rFonts w:ascii="Times New Roman" w:hAnsi="Times New Roman" w:cs="Times New Roman"/>
          <w:i/>
          <w:sz w:val="24"/>
          <w:szCs w:val="24"/>
          <w:u w:val="single"/>
        </w:rPr>
        <w:t>В.Я.Климова</w:t>
      </w:r>
      <w:proofErr w:type="spellEnd"/>
      <w:r w:rsidRPr="00F12FA5">
        <w:rPr>
          <w:rFonts w:ascii="Times New Roman" w:hAnsi="Times New Roman" w:cs="Times New Roman"/>
          <w:i/>
          <w:sz w:val="24"/>
          <w:szCs w:val="24"/>
          <w:u w:val="single"/>
        </w:rPr>
        <w:t xml:space="preserve"> – </w:t>
      </w:r>
      <w:proofErr w:type="spellStart"/>
      <w:r w:rsidRPr="00F12FA5">
        <w:rPr>
          <w:rFonts w:ascii="Times New Roman" w:hAnsi="Times New Roman" w:cs="Times New Roman"/>
          <w:i/>
          <w:sz w:val="24"/>
          <w:szCs w:val="24"/>
          <w:u w:val="single"/>
        </w:rPr>
        <w:t>С.П.Изотова</w:t>
      </w:r>
      <w:proofErr w:type="spellEnd"/>
      <w:r w:rsidRPr="000E013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 xml:space="preserve"> </w:t>
      </w:r>
      <w:r w:rsidRPr="000E0136">
        <w:rPr>
          <w:rFonts w:ascii="Times New Roman" w:hAnsi="Times New Roman" w:cs="Times New Roman"/>
          <w:sz w:val="24"/>
          <w:szCs w:val="24"/>
        </w:rPr>
        <w:t xml:space="preserve">система </w:t>
      </w:r>
      <w:r>
        <w:rPr>
          <w:rFonts w:ascii="Times New Roman" w:hAnsi="Times New Roman" w:cs="Times New Roman"/>
          <w:sz w:val="24"/>
          <w:szCs w:val="24"/>
        </w:rPr>
        <w:t>взаимосвязанных мероприятий, направленных на развитие инженерных компетенций у работников предприятия на всех этапах их профессиональной жизни в организации, «взращивание</w:t>
      </w:r>
      <w:r w:rsidR="009E4FBD">
        <w:rPr>
          <w:rFonts w:ascii="Times New Roman" w:hAnsi="Times New Roman" w:cs="Times New Roman"/>
          <w:sz w:val="24"/>
          <w:szCs w:val="24"/>
        </w:rPr>
        <w:t>»</w:t>
      </w:r>
      <w:r>
        <w:rPr>
          <w:rFonts w:ascii="Times New Roman" w:hAnsi="Times New Roman" w:cs="Times New Roman"/>
          <w:sz w:val="24"/>
          <w:szCs w:val="24"/>
        </w:rPr>
        <w:t xml:space="preserve"> инженеров новой формации</w:t>
      </w:r>
      <w:r w:rsidR="009E4FBD">
        <w:rPr>
          <w:rFonts w:ascii="Times New Roman" w:hAnsi="Times New Roman" w:cs="Times New Roman"/>
          <w:sz w:val="24"/>
          <w:szCs w:val="24"/>
        </w:rPr>
        <w:t xml:space="preserve">, способных создавать авиатехнику нового поколения, сохранение преемственности знаний через наставничество, институт консультантов, поддержание имиджа инженерных профессий, выявление и поддержка стипендиями </w:t>
      </w:r>
      <w:proofErr w:type="spellStart"/>
      <w:r w:rsidR="009E4FBD">
        <w:rPr>
          <w:rFonts w:ascii="Times New Roman" w:hAnsi="Times New Roman" w:cs="Times New Roman"/>
          <w:sz w:val="24"/>
          <w:szCs w:val="24"/>
        </w:rPr>
        <w:t>им.В.Я.Климова</w:t>
      </w:r>
      <w:proofErr w:type="spellEnd"/>
      <w:r w:rsidR="009E4FBD">
        <w:rPr>
          <w:rFonts w:ascii="Times New Roman" w:hAnsi="Times New Roman" w:cs="Times New Roman"/>
          <w:sz w:val="24"/>
          <w:szCs w:val="24"/>
        </w:rPr>
        <w:t xml:space="preserve"> наиболее талантливых студентов  учебных заведений</w:t>
      </w:r>
      <w:proofErr w:type="gramEnd"/>
      <w:r w:rsidR="009E4FBD">
        <w:rPr>
          <w:rFonts w:ascii="Times New Roman" w:hAnsi="Times New Roman" w:cs="Times New Roman"/>
          <w:sz w:val="24"/>
          <w:szCs w:val="24"/>
        </w:rPr>
        <w:t xml:space="preserve"> высшего и среднего профессионального образования, развитие научно-технического потенциала предприятия.</w:t>
      </w:r>
    </w:p>
    <w:p w:rsidR="00C549F0" w:rsidRDefault="00C549F0" w:rsidP="003917D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основные направления работы и</w:t>
      </w:r>
      <w:r w:rsidRPr="00C549F0">
        <w:rPr>
          <w:rFonts w:ascii="Times New Roman" w:hAnsi="Times New Roman" w:cs="Times New Roman"/>
          <w:sz w:val="24"/>
          <w:szCs w:val="24"/>
        </w:rPr>
        <w:t>нженерн</w:t>
      </w:r>
      <w:r>
        <w:rPr>
          <w:rFonts w:ascii="Times New Roman" w:hAnsi="Times New Roman" w:cs="Times New Roman"/>
          <w:sz w:val="24"/>
          <w:szCs w:val="24"/>
        </w:rPr>
        <w:t>ой</w:t>
      </w:r>
      <w:r w:rsidRPr="00C549F0">
        <w:rPr>
          <w:rFonts w:ascii="Times New Roman" w:hAnsi="Times New Roman" w:cs="Times New Roman"/>
          <w:sz w:val="24"/>
          <w:szCs w:val="24"/>
        </w:rPr>
        <w:t xml:space="preserve"> школ</w:t>
      </w:r>
      <w:r>
        <w:rPr>
          <w:rFonts w:ascii="Times New Roman" w:hAnsi="Times New Roman" w:cs="Times New Roman"/>
          <w:sz w:val="24"/>
          <w:szCs w:val="24"/>
        </w:rPr>
        <w:t>ы</w:t>
      </w:r>
      <w:r w:rsidRPr="00C549F0">
        <w:rPr>
          <w:rFonts w:ascii="Times New Roman" w:hAnsi="Times New Roman" w:cs="Times New Roman"/>
          <w:sz w:val="24"/>
          <w:szCs w:val="24"/>
        </w:rPr>
        <w:t xml:space="preserve"> </w:t>
      </w:r>
      <w:proofErr w:type="spellStart"/>
      <w:r w:rsidRPr="00C549F0">
        <w:rPr>
          <w:rFonts w:ascii="Times New Roman" w:hAnsi="Times New Roman" w:cs="Times New Roman"/>
          <w:sz w:val="24"/>
          <w:szCs w:val="24"/>
        </w:rPr>
        <w:t>В.Я.Климова</w:t>
      </w:r>
      <w:proofErr w:type="spellEnd"/>
      <w:r w:rsidRPr="00C549F0">
        <w:rPr>
          <w:rFonts w:ascii="Times New Roman" w:hAnsi="Times New Roman" w:cs="Times New Roman"/>
          <w:sz w:val="24"/>
          <w:szCs w:val="24"/>
        </w:rPr>
        <w:t xml:space="preserve"> – </w:t>
      </w:r>
      <w:proofErr w:type="spellStart"/>
      <w:r w:rsidRPr="00C549F0">
        <w:rPr>
          <w:rFonts w:ascii="Times New Roman" w:hAnsi="Times New Roman" w:cs="Times New Roman"/>
          <w:sz w:val="24"/>
          <w:szCs w:val="24"/>
        </w:rPr>
        <w:t>С.П.Изотова</w:t>
      </w:r>
      <w:proofErr w:type="spellEnd"/>
      <w:r>
        <w:rPr>
          <w:rFonts w:ascii="Times New Roman" w:hAnsi="Times New Roman" w:cs="Times New Roman"/>
          <w:sz w:val="24"/>
          <w:szCs w:val="24"/>
        </w:rPr>
        <w:t xml:space="preserve"> (см. табл.</w:t>
      </w:r>
      <w:r w:rsidR="00DE546C">
        <w:rPr>
          <w:rFonts w:ascii="Times New Roman" w:hAnsi="Times New Roman" w:cs="Times New Roman"/>
          <w:sz w:val="24"/>
          <w:szCs w:val="24"/>
        </w:rPr>
        <w:t>3</w:t>
      </w:r>
      <w:r>
        <w:rPr>
          <w:rFonts w:ascii="Times New Roman" w:hAnsi="Times New Roman" w:cs="Times New Roman"/>
          <w:sz w:val="24"/>
          <w:szCs w:val="24"/>
        </w:rPr>
        <w:t>.1).</w:t>
      </w:r>
    </w:p>
    <w:p w:rsidR="00306E99" w:rsidRDefault="00306E99" w:rsidP="00D91730">
      <w:pPr>
        <w:spacing w:line="360" w:lineRule="auto"/>
        <w:ind w:firstLine="709"/>
        <w:jc w:val="both"/>
        <w:rPr>
          <w:rFonts w:ascii="Times New Roman" w:hAnsi="Times New Roman" w:cs="Times New Roman"/>
          <w:sz w:val="24"/>
          <w:szCs w:val="24"/>
        </w:rPr>
      </w:pPr>
    </w:p>
    <w:p w:rsidR="00306E99" w:rsidRDefault="00306E99" w:rsidP="00D91730">
      <w:pPr>
        <w:spacing w:line="360" w:lineRule="auto"/>
        <w:ind w:firstLine="709"/>
        <w:jc w:val="both"/>
        <w:rPr>
          <w:rFonts w:ascii="Times New Roman" w:hAnsi="Times New Roman" w:cs="Times New Roman"/>
          <w:sz w:val="24"/>
          <w:szCs w:val="24"/>
        </w:rPr>
      </w:pPr>
    </w:p>
    <w:p w:rsidR="00D91730" w:rsidRDefault="00D91730" w:rsidP="00D917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w:t>
      </w:r>
      <w:r w:rsidR="00DE546C">
        <w:rPr>
          <w:rFonts w:ascii="Times New Roman" w:hAnsi="Times New Roman" w:cs="Times New Roman"/>
          <w:sz w:val="24"/>
          <w:szCs w:val="24"/>
        </w:rPr>
        <w:t>3</w:t>
      </w:r>
      <w:r>
        <w:rPr>
          <w:rFonts w:ascii="Times New Roman" w:hAnsi="Times New Roman" w:cs="Times New Roman"/>
          <w:sz w:val="24"/>
          <w:szCs w:val="24"/>
        </w:rPr>
        <w:t>.1 И</w:t>
      </w:r>
      <w:r w:rsidRPr="00C549F0">
        <w:rPr>
          <w:rFonts w:ascii="Times New Roman" w:hAnsi="Times New Roman" w:cs="Times New Roman"/>
          <w:sz w:val="24"/>
          <w:szCs w:val="24"/>
        </w:rPr>
        <w:t>нженерн</w:t>
      </w:r>
      <w:r>
        <w:rPr>
          <w:rFonts w:ascii="Times New Roman" w:hAnsi="Times New Roman" w:cs="Times New Roman"/>
          <w:sz w:val="24"/>
          <w:szCs w:val="24"/>
        </w:rPr>
        <w:t>ая</w:t>
      </w:r>
      <w:r w:rsidRPr="00C549F0">
        <w:rPr>
          <w:rFonts w:ascii="Times New Roman" w:hAnsi="Times New Roman" w:cs="Times New Roman"/>
          <w:sz w:val="24"/>
          <w:szCs w:val="24"/>
        </w:rPr>
        <w:t xml:space="preserve"> школ</w:t>
      </w:r>
      <w:r w:rsidR="00E33D11">
        <w:rPr>
          <w:rFonts w:ascii="Times New Roman" w:hAnsi="Times New Roman" w:cs="Times New Roman"/>
          <w:sz w:val="24"/>
          <w:szCs w:val="24"/>
        </w:rPr>
        <w:t>а</w:t>
      </w:r>
      <w:r w:rsidRPr="00C549F0">
        <w:rPr>
          <w:rFonts w:ascii="Times New Roman" w:hAnsi="Times New Roman" w:cs="Times New Roman"/>
          <w:sz w:val="24"/>
          <w:szCs w:val="24"/>
        </w:rPr>
        <w:t xml:space="preserve"> </w:t>
      </w:r>
      <w:proofErr w:type="spellStart"/>
      <w:r w:rsidRPr="00C549F0">
        <w:rPr>
          <w:rFonts w:ascii="Times New Roman" w:hAnsi="Times New Roman" w:cs="Times New Roman"/>
          <w:sz w:val="24"/>
          <w:szCs w:val="24"/>
        </w:rPr>
        <w:t>В.Я.Климова</w:t>
      </w:r>
      <w:proofErr w:type="spellEnd"/>
      <w:r w:rsidRPr="00C549F0">
        <w:rPr>
          <w:rFonts w:ascii="Times New Roman" w:hAnsi="Times New Roman" w:cs="Times New Roman"/>
          <w:sz w:val="24"/>
          <w:szCs w:val="24"/>
        </w:rPr>
        <w:t xml:space="preserve"> – </w:t>
      </w:r>
      <w:proofErr w:type="spellStart"/>
      <w:r w:rsidRPr="00C549F0">
        <w:rPr>
          <w:rFonts w:ascii="Times New Roman" w:hAnsi="Times New Roman" w:cs="Times New Roman"/>
          <w:sz w:val="24"/>
          <w:szCs w:val="24"/>
        </w:rPr>
        <w:t>С.П.Изотова</w:t>
      </w:r>
      <w:proofErr w:type="spellEnd"/>
    </w:p>
    <w:tbl>
      <w:tblPr>
        <w:tblStyle w:val="af0"/>
        <w:tblW w:w="0" w:type="auto"/>
        <w:tblInd w:w="-916" w:type="dxa"/>
        <w:tblLayout w:type="fixed"/>
        <w:tblLook w:val="04A0" w:firstRow="1" w:lastRow="0" w:firstColumn="1" w:lastColumn="0" w:noHBand="0" w:noVBand="1"/>
      </w:tblPr>
      <w:tblGrid>
        <w:gridCol w:w="1145"/>
        <w:gridCol w:w="2147"/>
        <w:gridCol w:w="2029"/>
        <w:gridCol w:w="1670"/>
        <w:gridCol w:w="1632"/>
        <w:gridCol w:w="1952"/>
      </w:tblGrid>
      <w:tr w:rsidR="00D91730" w:rsidTr="00306E99">
        <w:trPr>
          <w:trHeight w:val="1350"/>
        </w:trPr>
        <w:tc>
          <w:tcPr>
            <w:tcW w:w="1145" w:type="dxa"/>
            <w:tcBorders>
              <w:bottom w:val="nil"/>
            </w:tcBorders>
            <w:shd w:val="clear" w:color="auto" w:fill="auto"/>
          </w:tcPr>
          <w:p w:rsidR="00234D75" w:rsidRPr="00732054" w:rsidRDefault="00D91730" w:rsidP="00732054">
            <w:pPr>
              <w:jc w:val="both"/>
              <w:rPr>
                <w:rFonts w:ascii="Times New Roman" w:hAnsi="Times New Roman" w:cs="Times New Roman"/>
                <w:sz w:val="18"/>
                <w:szCs w:val="20"/>
              </w:rPr>
            </w:pPr>
            <w:r w:rsidRPr="00732054">
              <w:rPr>
                <w:rFonts w:ascii="Times New Roman" w:hAnsi="Times New Roman" w:cs="Times New Roman"/>
                <w:sz w:val="18"/>
                <w:szCs w:val="20"/>
              </w:rPr>
              <w:t>Этап профессиональной жизни</w:t>
            </w:r>
          </w:p>
        </w:tc>
        <w:tc>
          <w:tcPr>
            <w:tcW w:w="2147" w:type="dxa"/>
          </w:tcPr>
          <w:p w:rsidR="00C549F0" w:rsidRPr="00732054" w:rsidRDefault="00D91730" w:rsidP="00732054">
            <w:pPr>
              <w:jc w:val="both"/>
              <w:rPr>
                <w:rFonts w:ascii="Times New Roman" w:hAnsi="Times New Roman" w:cs="Times New Roman"/>
                <w:sz w:val="18"/>
                <w:szCs w:val="20"/>
              </w:rPr>
            </w:pPr>
            <w:r w:rsidRPr="00732054">
              <w:rPr>
                <w:rFonts w:ascii="Times New Roman" w:hAnsi="Times New Roman" w:cs="Times New Roman"/>
                <w:sz w:val="18"/>
                <w:szCs w:val="20"/>
              </w:rPr>
              <w:t>1)</w:t>
            </w:r>
            <w:r w:rsidR="00C549F0" w:rsidRPr="00732054">
              <w:rPr>
                <w:rFonts w:ascii="Times New Roman" w:hAnsi="Times New Roman" w:cs="Times New Roman"/>
                <w:sz w:val="18"/>
                <w:szCs w:val="20"/>
              </w:rPr>
              <w:t>Студенты-</w:t>
            </w:r>
            <w:proofErr w:type="spellStart"/>
            <w:r w:rsidR="00C549F0" w:rsidRPr="00732054">
              <w:rPr>
                <w:rFonts w:ascii="Times New Roman" w:hAnsi="Times New Roman" w:cs="Times New Roman"/>
                <w:sz w:val="18"/>
                <w:szCs w:val="20"/>
              </w:rPr>
              <w:t>целевики</w:t>
            </w:r>
            <w:proofErr w:type="spellEnd"/>
            <w:r w:rsidR="00C549F0" w:rsidRPr="00732054">
              <w:rPr>
                <w:rFonts w:ascii="Times New Roman" w:hAnsi="Times New Roman" w:cs="Times New Roman"/>
                <w:sz w:val="18"/>
                <w:szCs w:val="20"/>
              </w:rPr>
              <w:t xml:space="preserve"> 1-3 курсов базовых вузов;</w:t>
            </w:r>
          </w:p>
          <w:p w:rsidR="00C549F0" w:rsidRPr="00732054" w:rsidRDefault="00D91730" w:rsidP="00732054">
            <w:pPr>
              <w:jc w:val="both"/>
              <w:rPr>
                <w:rFonts w:ascii="Times New Roman" w:hAnsi="Times New Roman" w:cs="Times New Roman"/>
                <w:sz w:val="18"/>
                <w:szCs w:val="20"/>
              </w:rPr>
            </w:pPr>
            <w:r w:rsidRPr="00732054">
              <w:rPr>
                <w:rFonts w:ascii="Times New Roman" w:hAnsi="Times New Roman" w:cs="Times New Roman"/>
                <w:sz w:val="18"/>
                <w:szCs w:val="20"/>
              </w:rPr>
              <w:t>2)</w:t>
            </w:r>
            <w:r w:rsidR="00C549F0" w:rsidRPr="00732054">
              <w:rPr>
                <w:rFonts w:ascii="Times New Roman" w:hAnsi="Times New Roman" w:cs="Times New Roman"/>
                <w:sz w:val="18"/>
                <w:szCs w:val="20"/>
              </w:rPr>
              <w:t>Учащиеся технических лицеев и колледжей;</w:t>
            </w:r>
          </w:p>
          <w:p w:rsidR="00C549F0" w:rsidRPr="00732054" w:rsidRDefault="00D91730" w:rsidP="00732054">
            <w:pPr>
              <w:jc w:val="both"/>
              <w:rPr>
                <w:rFonts w:ascii="Times New Roman" w:hAnsi="Times New Roman" w:cs="Times New Roman"/>
                <w:sz w:val="18"/>
                <w:szCs w:val="20"/>
              </w:rPr>
            </w:pPr>
            <w:r w:rsidRPr="00732054">
              <w:rPr>
                <w:rFonts w:ascii="Times New Roman" w:hAnsi="Times New Roman" w:cs="Times New Roman"/>
                <w:sz w:val="18"/>
                <w:szCs w:val="20"/>
              </w:rPr>
              <w:t>3)</w:t>
            </w:r>
            <w:r w:rsidR="00C549F0" w:rsidRPr="00732054">
              <w:rPr>
                <w:rFonts w:ascii="Times New Roman" w:hAnsi="Times New Roman" w:cs="Times New Roman"/>
                <w:sz w:val="18"/>
                <w:szCs w:val="20"/>
              </w:rPr>
              <w:t>Школьники 9-11 классов</w:t>
            </w:r>
          </w:p>
        </w:tc>
        <w:tc>
          <w:tcPr>
            <w:tcW w:w="2029" w:type="dxa"/>
          </w:tcPr>
          <w:p w:rsidR="00C549F0" w:rsidRPr="00732054" w:rsidRDefault="00C549F0" w:rsidP="00732054">
            <w:pPr>
              <w:jc w:val="both"/>
              <w:rPr>
                <w:rFonts w:ascii="Times New Roman" w:hAnsi="Times New Roman" w:cs="Times New Roman"/>
                <w:sz w:val="18"/>
                <w:szCs w:val="20"/>
              </w:rPr>
            </w:pPr>
            <w:r w:rsidRPr="00732054">
              <w:rPr>
                <w:rFonts w:ascii="Times New Roman" w:hAnsi="Times New Roman" w:cs="Times New Roman"/>
                <w:sz w:val="18"/>
                <w:szCs w:val="20"/>
              </w:rPr>
              <w:t>Студенты 4-6 курсов базовых вузов</w:t>
            </w:r>
          </w:p>
        </w:tc>
        <w:tc>
          <w:tcPr>
            <w:tcW w:w="1670" w:type="dxa"/>
          </w:tcPr>
          <w:p w:rsidR="00C549F0" w:rsidRPr="00732054" w:rsidRDefault="00C549F0" w:rsidP="00732054">
            <w:pPr>
              <w:jc w:val="both"/>
              <w:rPr>
                <w:rFonts w:ascii="Times New Roman" w:hAnsi="Times New Roman" w:cs="Times New Roman"/>
                <w:sz w:val="18"/>
                <w:szCs w:val="20"/>
              </w:rPr>
            </w:pPr>
            <w:r w:rsidRPr="00732054">
              <w:rPr>
                <w:rFonts w:ascii="Times New Roman" w:hAnsi="Times New Roman" w:cs="Times New Roman"/>
                <w:sz w:val="18"/>
                <w:szCs w:val="20"/>
              </w:rPr>
              <w:t>Молодые специалисты (1-3 года работы)</w:t>
            </w:r>
          </w:p>
        </w:tc>
        <w:tc>
          <w:tcPr>
            <w:tcW w:w="1632" w:type="dxa"/>
          </w:tcPr>
          <w:p w:rsidR="00C549F0" w:rsidRPr="00732054" w:rsidRDefault="00C549F0" w:rsidP="00732054">
            <w:pPr>
              <w:jc w:val="both"/>
              <w:rPr>
                <w:rFonts w:ascii="Times New Roman" w:hAnsi="Times New Roman" w:cs="Times New Roman"/>
                <w:sz w:val="18"/>
                <w:szCs w:val="20"/>
              </w:rPr>
            </w:pPr>
            <w:r w:rsidRPr="00732054">
              <w:rPr>
                <w:rFonts w:ascii="Times New Roman" w:hAnsi="Times New Roman" w:cs="Times New Roman"/>
                <w:sz w:val="18"/>
                <w:szCs w:val="20"/>
              </w:rPr>
              <w:t>Специалисты, ведущие специалисты (3-10 лет работы)</w:t>
            </w:r>
          </w:p>
        </w:tc>
        <w:tc>
          <w:tcPr>
            <w:tcW w:w="1952" w:type="dxa"/>
          </w:tcPr>
          <w:p w:rsidR="00C549F0" w:rsidRPr="00732054" w:rsidRDefault="00C549F0" w:rsidP="00732054">
            <w:pPr>
              <w:jc w:val="both"/>
              <w:rPr>
                <w:rFonts w:ascii="Times New Roman" w:hAnsi="Times New Roman" w:cs="Times New Roman"/>
                <w:sz w:val="18"/>
                <w:szCs w:val="20"/>
              </w:rPr>
            </w:pPr>
            <w:r w:rsidRPr="00732054">
              <w:rPr>
                <w:rFonts w:ascii="Times New Roman" w:hAnsi="Times New Roman" w:cs="Times New Roman"/>
                <w:sz w:val="18"/>
                <w:szCs w:val="20"/>
              </w:rPr>
              <w:t>Специалисты, ведущие специалисты (от 10 лет работы)</w:t>
            </w:r>
          </w:p>
        </w:tc>
      </w:tr>
      <w:tr w:rsidR="00D91730" w:rsidTr="00306E99">
        <w:trPr>
          <w:trHeight w:val="2362"/>
        </w:trPr>
        <w:tc>
          <w:tcPr>
            <w:tcW w:w="1145" w:type="dxa"/>
            <w:shd w:val="clear" w:color="auto" w:fill="auto"/>
          </w:tcPr>
          <w:p w:rsidR="00234D75" w:rsidRPr="00732054" w:rsidRDefault="00234D75" w:rsidP="00732054">
            <w:pPr>
              <w:jc w:val="both"/>
              <w:rPr>
                <w:rFonts w:ascii="Times New Roman" w:hAnsi="Times New Roman" w:cs="Times New Roman"/>
                <w:sz w:val="18"/>
                <w:szCs w:val="20"/>
              </w:rPr>
            </w:pPr>
            <w:r w:rsidRPr="00732054">
              <w:rPr>
                <w:rFonts w:ascii="Times New Roman" w:hAnsi="Times New Roman" w:cs="Times New Roman"/>
                <w:sz w:val="18"/>
                <w:szCs w:val="20"/>
              </w:rPr>
              <w:t>Стратегическая цель</w:t>
            </w:r>
          </w:p>
        </w:tc>
        <w:tc>
          <w:tcPr>
            <w:tcW w:w="2147" w:type="dxa"/>
          </w:tcPr>
          <w:p w:rsidR="00C549F0" w:rsidRPr="00732054" w:rsidRDefault="00234D75" w:rsidP="00732054">
            <w:pPr>
              <w:jc w:val="both"/>
              <w:rPr>
                <w:rFonts w:ascii="Times New Roman" w:hAnsi="Times New Roman" w:cs="Times New Roman"/>
                <w:sz w:val="18"/>
                <w:szCs w:val="20"/>
              </w:rPr>
            </w:pPr>
            <w:r w:rsidRPr="00732054">
              <w:rPr>
                <w:rFonts w:ascii="Times New Roman" w:hAnsi="Times New Roman" w:cs="Times New Roman"/>
                <w:sz w:val="18"/>
                <w:szCs w:val="20"/>
              </w:rPr>
              <w:t>Поиск и отбор людей, проявляющих интерес к инженерным профессиям и способным их осваивать, а в дальнейшем – работать на предприятии.</w:t>
            </w:r>
          </w:p>
        </w:tc>
        <w:tc>
          <w:tcPr>
            <w:tcW w:w="2029" w:type="dxa"/>
          </w:tcPr>
          <w:p w:rsidR="00C549F0" w:rsidRPr="00732054" w:rsidRDefault="00234D75" w:rsidP="00732054">
            <w:pPr>
              <w:jc w:val="both"/>
              <w:rPr>
                <w:rFonts w:ascii="Times New Roman" w:hAnsi="Times New Roman" w:cs="Times New Roman"/>
                <w:sz w:val="18"/>
                <w:szCs w:val="20"/>
              </w:rPr>
            </w:pPr>
            <w:r w:rsidRPr="00732054">
              <w:rPr>
                <w:rFonts w:ascii="Times New Roman" w:hAnsi="Times New Roman" w:cs="Times New Roman"/>
                <w:sz w:val="18"/>
                <w:szCs w:val="20"/>
              </w:rPr>
              <w:t>Дальнейшая оценка и отбор специалистов для предприятия из числа студентов</w:t>
            </w:r>
            <w:r w:rsidR="003573DE" w:rsidRPr="00732054">
              <w:rPr>
                <w:rFonts w:ascii="Times New Roman" w:hAnsi="Times New Roman" w:cs="Times New Roman"/>
                <w:sz w:val="18"/>
                <w:szCs w:val="20"/>
              </w:rPr>
              <w:t>.</w:t>
            </w:r>
          </w:p>
        </w:tc>
        <w:tc>
          <w:tcPr>
            <w:tcW w:w="1670" w:type="dxa"/>
          </w:tcPr>
          <w:p w:rsidR="00C549F0" w:rsidRPr="00732054" w:rsidRDefault="00234D75" w:rsidP="00732054">
            <w:pPr>
              <w:jc w:val="both"/>
              <w:rPr>
                <w:rFonts w:ascii="Times New Roman" w:hAnsi="Times New Roman" w:cs="Times New Roman"/>
                <w:sz w:val="18"/>
                <w:szCs w:val="20"/>
              </w:rPr>
            </w:pPr>
            <w:r w:rsidRPr="00732054">
              <w:rPr>
                <w:rFonts w:ascii="Times New Roman" w:hAnsi="Times New Roman" w:cs="Times New Roman"/>
                <w:sz w:val="18"/>
                <w:szCs w:val="20"/>
              </w:rPr>
              <w:t>Получение максимальной отдачи от работника в адаптационный период, сокращение сроков адаптации, регулярная оценка специалиста по результатам труда</w:t>
            </w:r>
            <w:r w:rsidR="003573DE" w:rsidRPr="00732054">
              <w:rPr>
                <w:rFonts w:ascii="Times New Roman" w:hAnsi="Times New Roman" w:cs="Times New Roman"/>
                <w:sz w:val="18"/>
                <w:szCs w:val="20"/>
              </w:rPr>
              <w:t>.</w:t>
            </w:r>
          </w:p>
        </w:tc>
        <w:tc>
          <w:tcPr>
            <w:tcW w:w="1632" w:type="dxa"/>
          </w:tcPr>
          <w:p w:rsidR="00C549F0" w:rsidRPr="00732054" w:rsidRDefault="003573DE" w:rsidP="00732054">
            <w:pPr>
              <w:jc w:val="both"/>
              <w:rPr>
                <w:rFonts w:ascii="Times New Roman" w:hAnsi="Times New Roman" w:cs="Times New Roman"/>
                <w:sz w:val="18"/>
                <w:szCs w:val="20"/>
              </w:rPr>
            </w:pPr>
            <w:r w:rsidRPr="00732054">
              <w:rPr>
                <w:rFonts w:ascii="Times New Roman" w:hAnsi="Times New Roman" w:cs="Times New Roman"/>
                <w:sz w:val="18"/>
                <w:szCs w:val="20"/>
              </w:rPr>
              <w:t>Формирование оптимального состава рабочих проектных групп/команд, способных работать на результат по НИР и ОКР.</w:t>
            </w:r>
          </w:p>
        </w:tc>
        <w:tc>
          <w:tcPr>
            <w:tcW w:w="1952" w:type="dxa"/>
          </w:tcPr>
          <w:p w:rsidR="00C549F0" w:rsidRPr="00732054" w:rsidRDefault="003573DE" w:rsidP="00732054">
            <w:pPr>
              <w:jc w:val="both"/>
              <w:rPr>
                <w:rFonts w:ascii="Times New Roman" w:hAnsi="Times New Roman" w:cs="Times New Roman"/>
                <w:sz w:val="18"/>
                <w:szCs w:val="20"/>
              </w:rPr>
            </w:pPr>
            <w:r w:rsidRPr="00732054">
              <w:rPr>
                <w:rFonts w:ascii="Times New Roman" w:hAnsi="Times New Roman" w:cs="Times New Roman"/>
                <w:sz w:val="18"/>
                <w:szCs w:val="20"/>
              </w:rPr>
              <w:t xml:space="preserve">Активная профессиональная отдача по НИР и </w:t>
            </w:r>
            <w:proofErr w:type="gramStart"/>
            <w:r w:rsidRPr="00732054">
              <w:rPr>
                <w:rFonts w:ascii="Times New Roman" w:hAnsi="Times New Roman" w:cs="Times New Roman"/>
                <w:sz w:val="18"/>
                <w:szCs w:val="20"/>
              </w:rPr>
              <w:t>ОКР</w:t>
            </w:r>
            <w:proofErr w:type="gramEnd"/>
            <w:r w:rsidRPr="00732054">
              <w:rPr>
                <w:rFonts w:ascii="Times New Roman" w:hAnsi="Times New Roman" w:cs="Times New Roman"/>
                <w:sz w:val="18"/>
                <w:szCs w:val="20"/>
              </w:rPr>
              <w:t xml:space="preserve"> предприятия.</w:t>
            </w:r>
          </w:p>
        </w:tc>
      </w:tr>
      <w:tr w:rsidR="00D91730" w:rsidTr="00306E99">
        <w:trPr>
          <w:trHeight w:val="70"/>
        </w:trPr>
        <w:tc>
          <w:tcPr>
            <w:tcW w:w="1145" w:type="dxa"/>
            <w:shd w:val="clear" w:color="auto" w:fill="auto"/>
          </w:tcPr>
          <w:p w:rsidR="00234D75" w:rsidRPr="00732054" w:rsidRDefault="00234D75" w:rsidP="00732054">
            <w:pPr>
              <w:jc w:val="both"/>
              <w:rPr>
                <w:rFonts w:ascii="Times New Roman" w:hAnsi="Times New Roman" w:cs="Times New Roman"/>
                <w:sz w:val="18"/>
                <w:szCs w:val="20"/>
              </w:rPr>
            </w:pPr>
            <w:r w:rsidRPr="00732054">
              <w:rPr>
                <w:rFonts w:ascii="Times New Roman" w:hAnsi="Times New Roman" w:cs="Times New Roman"/>
                <w:sz w:val="18"/>
                <w:szCs w:val="20"/>
              </w:rPr>
              <w:t>Способы достижения цели</w:t>
            </w:r>
          </w:p>
        </w:tc>
        <w:tc>
          <w:tcPr>
            <w:tcW w:w="2147" w:type="dxa"/>
          </w:tcPr>
          <w:p w:rsidR="00C549F0" w:rsidRPr="00732054" w:rsidRDefault="00D91730" w:rsidP="00732054">
            <w:pPr>
              <w:jc w:val="both"/>
              <w:rPr>
                <w:rFonts w:ascii="Times New Roman" w:hAnsi="Times New Roman" w:cs="Times New Roman"/>
                <w:sz w:val="18"/>
                <w:szCs w:val="20"/>
              </w:rPr>
            </w:pPr>
            <w:r w:rsidRPr="00732054">
              <w:rPr>
                <w:rFonts w:ascii="Times New Roman" w:hAnsi="Times New Roman" w:cs="Times New Roman"/>
                <w:sz w:val="18"/>
                <w:szCs w:val="20"/>
                <w:u w:val="single"/>
              </w:rPr>
              <w:t xml:space="preserve">Знакомство </w:t>
            </w:r>
            <w:r w:rsidR="0037593F" w:rsidRPr="00732054">
              <w:rPr>
                <w:rFonts w:ascii="Times New Roman" w:hAnsi="Times New Roman" w:cs="Times New Roman"/>
                <w:sz w:val="18"/>
                <w:szCs w:val="20"/>
                <w:u w:val="single"/>
              </w:rPr>
              <w:t>с предприятием</w:t>
            </w:r>
            <w:r w:rsidR="0037593F" w:rsidRPr="00732054">
              <w:rPr>
                <w:rFonts w:ascii="Times New Roman" w:hAnsi="Times New Roman" w:cs="Times New Roman"/>
                <w:sz w:val="18"/>
                <w:szCs w:val="20"/>
              </w:rPr>
              <w:t xml:space="preserve"> (экскурсии в заводской музей, встречи с руководителями предприятия, ветеранами труда и войны; организация целевого набора в базовые для предприятия вузы).</w:t>
            </w:r>
          </w:p>
          <w:p w:rsidR="0037593F" w:rsidRPr="00732054" w:rsidRDefault="0037593F" w:rsidP="00732054">
            <w:pPr>
              <w:jc w:val="both"/>
              <w:rPr>
                <w:rFonts w:ascii="Times New Roman" w:hAnsi="Times New Roman" w:cs="Times New Roman"/>
                <w:sz w:val="18"/>
                <w:szCs w:val="20"/>
              </w:rPr>
            </w:pPr>
            <w:r w:rsidRPr="00732054">
              <w:rPr>
                <w:rFonts w:ascii="Times New Roman" w:hAnsi="Times New Roman" w:cs="Times New Roman"/>
                <w:sz w:val="18"/>
                <w:szCs w:val="20"/>
                <w:u w:val="single"/>
              </w:rPr>
              <w:t xml:space="preserve">Целевой набор в вузы </w:t>
            </w:r>
            <w:r w:rsidRPr="00732054">
              <w:rPr>
                <w:rFonts w:ascii="Times New Roman" w:hAnsi="Times New Roman" w:cs="Times New Roman"/>
                <w:sz w:val="18"/>
                <w:szCs w:val="20"/>
              </w:rPr>
              <w:t>(ознакомительные практики, творческие задания, целевые экскурсии по предприятию).</w:t>
            </w:r>
          </w:p>
        </w:tc>
        <w:tc>
          <w:tcPr>
            <w:tcW w:w="2029" w:type="dxa"/>
          </w:tcPr>
          <w:p w:rsidR="00C549F0"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1)</w:t>
            </w:r>
            <w:r w:rsidR="0037593F" w:rsidRPr="00732054">
              <w:rPr>
                <w:rFonts w:ascii="Times New Roman" w:hAnsi="Times New Roman" w:cs="Times New Roman"/>
                <w:sz w:val="18"/>
                <w:szCs w:val="20"/>
              </w:rPr>
              <w:t>Поддержка научно-исследовательской деятельности студентов, выявление и поощрение наиболее талантливых студентов через конкурс «</w:t>
            </w:r>
            <w:proofErr w:type="spellStart"/>
            <w:r w:rsidR="0037593F" w:rsidRPr="00732054">
              <w:rPr>
                <w:rFonts w:ascii="Times New Roman" w:hAnsi="Times New Roman" w:cs="Times New Roman"/>
                <w:sz w:val="18"/>
                <w:szCs w:val="20"/>
              </w:rPr>
              <w:t>Климовская</w:t>
            </w:r>
            <w:proofErr w:type="spellEnd"/>
            <w:r w:rsidR="0037593F" w:rsidRPr="00732054">
              <w:rPr>
                <w:rFonts w:ascii="Times New Roman" w:hAnsi="Times New Roman" w:cs="Times New Roman"/>
                <w:sz w:val="18"/>
                <w:szCs w:val="20"/>
              </w:rPr>
              <w:t xml:space="preserve"> стипендия», конференцию «</w:t>
            </w:r>
            <w:proofErr w:type="spellStart"/>
            <w:r w:rsidR="0037593F" w:rsidRPr="00732054">
              <w:rPr>
                <w:rFonts w:ascii="Times New Roman" w:hAnsi="Times New Roman" w:cs="Times New Roman"/>
                <w:sz w:val="18"/>
                <w:szCs w:val="20"/>
              </w:rPr>
              <w:t>Климовские</w:t>
            </w:r>
            <w:proofErr w:type="spellEnd"/>
            <w:r w:rsidR="0037593F" w:rsidRPr="00732054">
              <w:rPr>
                <w:rFonts w:ascii="Times New Roman" w:hAnsi="Times New Roman" w:cs="Times New Roman"/>
                <w:sz w:val="18"/>
                <w:szCs w:val="20"/>
              </w:rPr>
              <w:t xml:space="preserve"> чтения».</w:t>
            </w:r>
          </w:p>
          <w:p w:rsidR="00F65937" w:rsidRPr="00732054" w:rsidRDefault="00306E99" w:rsidP="00732054">
            <w:pPr>
              <w:jc w:val="both"/>
              <w:rPr>
                <w:rFonts w:ascii="Times New Roman" w:hAnsi="Times New Roman" w:cs="Times New Roman"/>
                <w:sz w:val="18"/>
                <w:szCs w:val="20"/>
              </w:rPr>
            </w:pPr>
            <w:r w:rsidRPr="00732054">
              <w:rPr>
                <w:rFonts w:ascii="Times New Roman" w:hAnsi="Times New Roman" w:cs="Times New Roman"/>
                <w:sz w:val="18"/>
                <w:szCs w:val="20"/>
              </w:rPr>
              <w:t>2)Раннее трудоустройство.</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3)Преподавание предметов в период специализации ведущими специалистами предприятия.</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4)Закрепление руководителя дипломного проекта и «узких» специалистов из числа ведущих специалистов предприятия.</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5)Предоставление тем диплома, связанных с деятельностью предприятия.</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 xml:space="preserve">6)Защита дипломных проектов </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7)Трудоустройство при отличной защите проекта.</w:t>
            </w:r>
          </w:p>
          <w:p w:rsidR="00F65937" w:rsidRPr="00732054" w:rsidRDefault="00F65937" w:rsidP="00732054">
            <w:pPr>
              <w:jc w:val="both"/>
              <w:rPr>
                <w:rFonts w:ascii="Times New Roman" w:hAnsi="Times New Roman" w:cs="Times New Roman"/>
                <w:sz w:val="18"/>
                <w:szCs w:val="20"/>
              </w:rPr>
            </w:pPr>
          </w:p>
        </w:tc>
        <w:tc>
          <w:tcPr>
            <w:tcW w:w="1670" w:type="dxa"/>
          </w:tcPr>
          <w:p w:rsidR="00C549F0"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1)Развитие узконаправленных компетенций (</w:t>
            </w:r>
            <w:proofErr w:type="spellStart"/>
            <w:r w:rsidRPr="00732054">
              <w:rPr>
                <w:rFonts w:ascii="Times New Roman" w:hAnsi="Times New Roman" w:cs="Times New Roman"/>
                <w:sz w:val="18"/>
                <w:szCs w:val="20"/>
              </w:rPr>
              <w:t>рассчетчики</w:t>
            </w:r>
            <w:proofErr w:type="spellEnd"/>
            <w:r w:rsidRPr="00732054">
              <w:rPr>
                <w:rFonts w:ascii="Times New Roman" w:hAnsi="Times New Roman" w:cs="Times New Roman"/>
                <w:sz w:val="18"/>
                <w:szCs w:val="20"/>
              </w:rPr>
              <w:t xml:space="preserve">, </w:t>
            </w:r>
            <w:proofErr w:type="spellStart"/>
            <w:r w:rsidRPr="00732054">
              <w:rPr>
                <w:rFonts w:ascii="Times New Roman" w:hAnsi="Times New Roman" w:cs="Times New Roman"/>
                <w:sz w:val="18"/>
                <w:szCs w:val="20"/>
              </w:rPr>
              <w:t>прочнисты</w:t>
            </w:r>
            <w:proofErr w:type="spellEnd"/>
            <w:r w:rsidRPr="00732054">
              <w:rPr>
                <w:rFonts w:ascii="Times New Roman" w:hAnsi="Times New Roman" w:cs="Times New Roman"/>
                <w:sz w:val="18"/>
                <w:szCs w:val="20"/>
              </w:rPr>
              <w:t xml:space="preserve">, современное </w:t>
            </w:r>
            <w:proofErr w:type="gramStart"/>
            <w:r w:rsidRPr="00732054">
              <w:rPr>
                <w:rFonts w:ascii="Times New Roman" w:hAnsi="Times New Roman" w:cs="Times New Roman"/>
                <w:sz w:val="18"/>
                <w:szCs w:val="20"/>
              </w:rPr>
              <w:t>ПО</w:t>
            </w:r>
            <w:proofErr w:type="gramEnd"/>
            <w:r w:rsidRPr="00732054">
              <w:rPr>
                <w:rFonts w:ascii="Times New Roman" w:hAnsi="Times New Roman" w:cs="Times New Roman"/>
                <w:sz w:val="18"/>
                <w:szCs w:val="20"/>
              </w:rPr>
              <w:t xml:space="preserve"> для профессиональной деятельности);</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2)развитие умения планировать и выполнять работу в заданных условиях (индивидуальные персональные задания).</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3)Аспирантура.</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4)Активное участие в научно-технических мероприятиях.</w:t>
            </w:r>
          </w:p>
        </w:tc>
        <w:tc>
          <w:tcPr>
            <w:tcW w:w="1632" w:type="dxa"/>
          </w:tcPr>
          <w:p w:rsidR="00C549F0"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1)Регулярная оценка компетенций специалиста.</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2)Внутренняя ротация</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3)Постоянное повышение квалификации по проектному управлению</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4)Развития умения работать в режиме многозадачности</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5)Развития умения передавать знания.</w:t>
            </w:r>
          </w:p>
          <w:p w:rsidR="00F65937" w:rsidRPr="00732054" w:rsidRDefault="00F65937" w:rsidP="00732054">
            <w:pPr>
              <w:jc w:val="both"/>
              <w:rPr>
                <w:rFonts w:ascii="Times New Roman" w:hAnsi="Times New Roman" w:cs="Times New Roman"/>
                <w:sz w:val="18"/>
                <w:szCs w:val="20"/>
              </w:rPr>
            </w:pPr>
            <w:r w:rsidRPr="00732054">
              <w:rPr>
                <w:rFonts w:ascii="Times New Roman" w:hAnsi="Times New Roman" w:cs="Times New Roman"/>
                <w:sz w:val="18"/>
                <w:szCs w:val="20"/>
              </w:rPr>
              <w:t>6)</w:t>
            </w:r>
            <w:r w:rsidR="00326E3A" w:rsidRPr="00732054">
              <w:rPr>
                <w:rFonts w:ascii="Times New Roman" w:hAnsi="Times New Roman" w:cs="Times New Roman"/>
                <w:sz w:val="18"/>
                <w:szCs w:val="20"/>
              </w:rPr>
              <w:t>Участие в научно-технических мероприятиях в качестве докладчика.</w:t>
            </w:r>
          </w:p>
        </w:tc>
        <w:tc>
          <w:tcPr>
            <w:tcW w:w="1952" w:type="dxa"/>
          </w:tcPr>
          <w:p w:rsidR="00C549F0" w:rsidRPr="00732054" w:rsidRDefault="00D91730" w:rsidP="00732054">
            <w:pPr>
              <w:jc w:val="both"/>
              <w:rPr>
                <w:rFonts w:ascii="Times New Roman" w:hAnsi="Times New Roman" w:cs="Times New Roman"/>
                <w:sz w:val="18"/>
                <w:szCs w:val="20"/>
              </w:rPr>
            </w:pPr>
            <w:r w:rsidRPr="00732054">
              <w:rPr>
                <w:rFonts w:ascii="Times New Roman" w:hAnsi="Times New Roman" w:cs="Times New Roman"/>
                <w:sz w:val="18"/>
                <w:szCs w:val="20"/>
              </w:rPr>
              <w:t>1)Участие в формировании инженерных компетенций у молодежи (руководство практикой, дипломным проектированием, руководство аспирантами, консультирование по узкоспециализированным темам, наставничество молодых специалистов).</w:t>
            </w:r>
          </w:p>
          <w:p w:rsidR="00D91730" w:rsidRPr="00732054" w:rsidRDefault="00D91730" w:rsidP="00732054">
            <w:pPr>
              <w:jc w:val="both"/>
              <w:rPr>
                <w:rFonts w:ascii="Times New Roman" w:hAnsi="Times New Roman" w:cs="Times New Roman"/>
                <w:sz w:val="18"/>
                <w:szCs w:val="20"/>
              </w:rPr>
            </w:pPr>
            <w:r w:rsidRPr="00732054">
              <w:rPr>
                <w:rFonts w:ascii="Times New Roman" w:hAnsi="Times New Roman" w:cs="Times New Roman"/>
                <w:sz w:val="18"/>
                <w:szCs w:val="20"/>
              </w:rPr>
              <w:t>2)Участие в поиске и отборе наиболее талантливых студентов технических вузов (участие в конкурсных комиссиях «</w:t>
            </w:r>
            <w:proofErr w:type="spellStart"/>
            <w:r w:rsidRPr="00732054">
              <w:rPr>
                <w:rFonts w:ascii="Times New Roman" w:hAnsi="Times New Roman" w:cs="Times New Roman"/>
                <w:sz w:val="18"/>
                <w:szCs w:val="20"/>
              </w:rPr>
              <w:t>Климовских</w:t>
            </w:r>
            <w:proofErr w:type="spellEnd"/>
            <w:r w:rsidRPr="00732054">
              <w:rPr>
                <w:rFonts w:ascii="Times New Roman" w:hAnsi="Times New Roman" w:cs="Times New Roman"/>
                <w:sz w:val="18"/>
                <w:szCs w:val="20"/>
              </w:rPr>
              <w:t xml:space="preserve"> стипендий, «</w:t>
            </w:r>
            <w:proofErr w:type="spellStart"/>
            <w:r w:rsidRPr="00732054">
              <w:rPr>
                <w:rFonts w:ascii="Times New Roman" w:hAnsi="Times New Roman" w:cs="Times New Roman"/>
                <w:sz w:val="18"/>
                <w:szCs w:val="20"/>
              </w:rPr>
              <w:t>Климовских</w:t>
            </w:r>
            <w:proofErr w:type="spellEnd"/>
            <w:r w:rsidRPr="00732054">
              <w:rPr>
                <w:rFonts w:ascii="Times New Roman" w:hAnsi="Times New Roman" w:cs="Times New Roman"/>
                <w:sz w:val="18"/>
                <w:szCs w:val="20"/>
              </w:rPr>
              <w:t xml:space="preserve"> чтений»)</w:t>
            </w:r>
          </w:p>
          <w:p w:rsidR="00D91730" w:rsidRPr="00732054" w:rsidRDefault="00D91730" w:rsidP="00732054">
            <w:pPr>
              <w:jc w:val="both"/>
              <w:rPr>
                <w:rFonts w:ascii="Times New Roman" w:hAnsi="Times New Roman" w:cs="Times New Roman"/>
                <w:sz w:val="18"/>
                <w:szCs w:val="20"/>
              </w:rPr>
            </w:pPr>
            <w:r w:rsidRPr="00732054">
              <w:rPr>
                <w:rFonts w:ascii="Times New Roman" w:hAnsi="Times New Roman" w:cs="Times New Roman"/>
                <w:sz w:val="18"/>
                <w:szCs w:val="20"/>
              </w:rPr>
              <w:t>3)Формализация опыта и знаний.</w:t>
            </w:r>
          </w:p>
        </w:tc>
      </w:tr>
    </w:tbl>
    <w:p w:rsidR="00D91730" w:rsidRDefault="00732054" w:rsidP="00D91730">
      <w:pPr>
        <w:spacing w:line="360" w:lineRule="auto"/>
        <w:ind w:firstLine="709"/>
        <w:jc w:val="both"/>
        <w:rPr>
          <w:rFonts w:ascii="Times New Roman" w:hAnsi="Times New Roman" w:cs="Times New Roman"/>
          <w:sz w:val="24"/>
          <w:szCs w:val="24"/>
        </w:rPr>
      </w:pPr>
      <w:r>
        <w:rPr>
          <w:rFonts w:ascii="Times New Roman" w:hAnsi="Times New Roman" w:cs="Times New Roman"/>
          <w:i/>
          <w:sz w:val="24"/>
          <w:szCs w:val="24"/>
        </w:rPr>
        <w:t>Разработано автором на основе</w:t>
      </w:r>
      <w:r w:rsidR="00D91730">
        <w:rPr>
          <w:rFonts w:ascii="Times New Roman" w:hAnsi="Times New Roman" w:cs="Times New Roman"/>
          <w:sz w:val="24"/>
          <w:szCs w:val="24"/>
        </w:rPr>
        <w:t>:</w:t>
      </w:r>
      <w:r w:rsidR="00D91730">
        <w:t xml:space="preserve"> </w:t>
      </w:r>
      <w:r w:rsidR="00842010">
        <w:rPr>
          <w:rFonts w:ascii="Times New Roman" w:hAnsi="Times New Roman" w:cs="Times New Roman"/>
          <w:sz w:val="24"/>
          <w:szCs w:val="24"/>
        </w:rPr>
        <w:t>Положение «Обучение и развитие персонала в АО «Климов».</w:t>
      </w:r>
    </w:p>
    <w:p w:rsidR="00C549F0" w:rsidRDefault="00D912D5" w:rsidP="002211A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табл. </w:t>
      </w:r>
      <w:r w:rsidR="00DE546C">
        <w:rPr>
          <w:rFonts w:ascii="Times New Roman" w:hAnsi="Times New Roman" w:cs="Times New Roman"/>
          <w:sz w:val="24"/>
          <w:szCs w:val="24"/>
        </w:rPr>
        <w:t>3</w:t>
      </w:r>
      <w:r>
        <w:rPr>
          <w:rFonts w:ascii="Times New Roman" w:hAnsi="Times New Roman" w:cs="Times New Roman"/>
          <w:sz w:val="24"/>
          <w:szCs w:val="24"/>
        </w:rPr>
        <w:t>.1 видно, что в рамках и</w:t>
      </w:r>
      <w:r w:rsidRPr="00C549F0">
        <w:rPr>
          <w:rFonts w:ascii="Times New Roman" w:hAnsi="Times New Roman" w:cs="Times New Roman"/>
          <w:sz w:val="24"/>
          <w:szCs w:val="24"/>
        </w:rPr>
        <w:t>нженерн</w:t>
      </w:r>
      <w:r>
        <w:rPr>
          <w:rFonts w:ascii="Times New Roman" w:hAnsi="Times New Roman" w:cs="Times New Roman"/>
          <w:sz w:val="24"/>
          <w:szCs w:val="24"/>
        </w:rPr>
        <w:t>ой</w:t>
      </w:r>
      <w:r w:rsidRPr="00C549F0">
        <w:rPr>
          <w:rFonts w:ascii="Times New Roman" w:hAnsi="Times New Roman" w:cs="Times New Roman"/>
          <w:sz w:val="24"/>
          <w:szCs w:val="24"/>
        </w:rPr>
        <w:t xml:space="preserve"> школ</w:t>
      </w:r>
      <w:r>
        <w:rPr>
          <w:rFonts w:ascii="Times New Roman" w:hAnsi="Times New Roman" w:cs="Times New Roman"/>
          <w:sz w:val="24"/>
          <w:szCs w:val="24"/>
        </w:rPr>
        <w:t>ы</w:t>
      </w:r>
      <w:r w:rsidRPr="00C549F0">
        <w:rPr>
          <w:rFonts w:ascii="Times New Roman" w:hAnsi="Times New Roman" w:cs="Times New Roman"/>
          <w:sz w:val="24"/>
          <w:szCs w:val="24"/>
        </w:rPr>
        <w:t xml:space="preserve"> </w:t>
      </w:r>
      <w:proofErr w:type="spellStart"/>
      <w:r w:rsidRPr="00C549F0">
        <w:rPr>
          <w:rFonts w:ascii="Times New Roman" w:hAnsi="Times New Roman" w:cs="Times New Roman"/>
          <w:sz w:val="24"/>
          <w:szCs w:val="24"/>
        </w:rPr>
        <w:t>В.Я.Климова</w:t>
      </w:r>
      <w:proofErr w:type="spellEnd"/>
      <w:r w:rsidRPr="00C549F0">
        <w:rPr>
          <w:rFonts w:ascii="Times New Roman" w:hAnsi="Times New Roman" w:cs="Times New Roman"/>
          <w:sz w:val="24"/>
          <w:szCs w:val="24"/>
        </w:rPr>
        <w:t xml:space="preserve"> – </w:t>
      </w:r>
      <w:proofErr w:type="spellStart"/>
      <w:r w:rsidRPr="00C549F0">
        <w:rPr>
          <w:rFonts w:ascii="Times New Roman" w:hAnsi="Times New Roman" w:cs="Times New Roman"/>
          <w:sz w:val="24"/>
          <w:szCs w:val="24"/>
        </w:rPr>
        <w:t>С.П.Изотова</w:t>
      </w:r>
      <w:proofErr w:type="spellEnd"/>
      <w:r>
        <w:rPr>
          <w:rFonts w:ascii="Times New Roman" w:hAnsi="Times New Roman" w:cs="Times New Roman"/>
          <w:sz w:val="24"/>
          <w:szCs w:val="24"/>
        </w:rPr>
        <w:t xml:space="preserve"> АО «Климов» разработал </w:t>
      </w:r>
      <w:r w:rsidRPr="00F12FA5">
        <w:rPr>
          <w:rFonts w:ascii="Times New Roman" w:hAnsi="Times New Roman" w:cs="Times New Roman"/>
          <w:b/>
          <w:sz w:val="24"/>
          <w:szCs w:val="24"/>
        </w:rPr>
        <w:t xml:space="preserve">стратегию УДК для каждого этапа профессиональной жизни </w:t>
      </w:r>
      <w:r w:rsidRPr="00F12FA5">
        <w:rPr>
          <w:rFonts w:ascii="Times New Roman" w:hAnsi="Times New Roman" w:cs="Times New Roman"/>
          <w:b/>
          <w:sz w:val="24"/>
          <w:szCs w:val="24"/>
        </w:rPr>
        <w:lastRenderedPageBreak/>
        <w:t>работника</w:t>
      </w:r>
      <w:r>
        <w:rPr>
          <w:rFonts w:ascii="Times New Roman" w:hAnsi="Times New Roman" w:cs="Times New Roman"/>
          <w:sz w:val="24"/>
          <w:szCs w:val="24"/>
        </w:rPr>
        <w:t>: от школьника</w:t>
      </w:r>
      <w:r w:rsidR="00C33935" w:rsidRPr="00C33935">
        <w:rPr>
          <w:rFonts w:ascii="Times New Roman" w:hAnsi="Times New Roman" w:cs="Times New Roman"/>
          <w:sz w:val="24"/>
          <w:szCs w:val="24"/>
        </w:rPr>
        <w:t>/</w:t>
      </w:r>
      <w:r w:rsidR="00C33935">
        <w:rPr>
          <w:rFonts w:ascii="Times New Roman" w:hAnsi="Times New Roman" w:cs="Times New Roman"/>
          <w:sz w:val="24"/>
          <w:szCs w:val="24"/>
        </w:rPr>
        <w:t>сту</w:t>
      </w:r>
      <w:r w:rsidR="007135D8">
        <w:rPr>
          <w:rFonts w:ascii="Times New Roman" w:hAnsi="Times New Roman" w:cs="Times New Roman"/>
          <w:sz w:val="24"/>
          <w:szCs w:val="24"/>
        </w:rPr>
        <w:t xml:space="preserve">дента до ведущего специалиста. </w:t>
      </w:r>
      <w:r w:rsidR="00C33935">
        <w:rPr>
          <w:rFonts w:ascii="Times New Roman" w:hAnsi="Times New Roman" w:cs="Times New Roman"/>
          <w:sz w:val="24"/>
          <w:szCs w:val="24"/>
        </w:rPr>
        <w:t xml:space="preserve">В стратегии </w:t>
      </w:r>
      <w:r w:rsidR="002211A1">
        <w:rPr>
          <w:rFonts w:ascii="Times New Roman" w:hAnsi="Times New Roman" w:cs="Times New Roman"/>
          <w:sz w:val="24"/>
          <w:szCs w:val="24"/>
        </w:rPr>
        <w:t>УДК</w:t>
      </w:r>
      <w:r w:rsidR="00F12FA5">
        <w:rPr>
          <w:rFonts w:ascii="Times New Roman" w:hAnsi="Times New Roman" w:cs="Times New Roman"/>
          <w:sz w:val="24"/>
          <w:szCs w:val="24"/>
        </w:rPr>
        <w:t xml:space="preserve"> </w:t>
      </w:r>
      <w:r w:rsidR="00C33935">
        <w:rPr>
          <w:rFonts w:ascii="Times New Roman" w:hAnsi="Times New Roman" w:cs="Times New Roman"/>
          <w:sz w:val="24"/>
          <w:szCs w:val="24"/>
        </w:rPr>
        <w:t xml:space="preserve">АО «Климов» для каждого этапа профессиональной жизни работника автором были выделены элементы стратегической цели и способов достижения цели. </w:t>
      </w:r>
      <w:proofErr w:type="gramStart"/>
      <w:r w:rsidR="002211A1">
        <w:rPr>
          <w:rFonts w:ascii="Times New Roman" w:hAnsi="Times New Roman" w:cs="Times New Roman"/>
          <w:sz w:val="24"/>
          <w:szCs w:val="24"/>
        </w:rPr>
        <w:t>Стоит отметить соответствие стратегии УДК АО «Климов» стратегии управления персоналом,</w:t>
      </w:r>
      <w:r w:rsidR="00797412">
        <w:rPr>
          <w:rFonts w:ascii="Times New Roman" w:hAnsi="Times New Roman" w:cs="Times New Roman"/>
          <w:sz w:val="24"/>
          <w:szCs w:val="24"/>
        </w:rPr>
        <w:t xml:space="preserve"> </w:t>
      </w:r>
      <w:r w:rsidR="006F1218">
        <w:rPr>
          <w:rFonts w:ascii="Times New Roman" w:hAnsi="Times New Roman" w:cs="Times New Roman"/>
          <w:sz w:val="24"/>
          <w:szCs w:val="24"/>
        </w:rPr>
        <w:t>которая заключается</w:t>
      </w:r>
      <w:r w:rsidR="00797412">
        <w:rPr>
          <w:rFonts w:ascii="Times New Roman" w:hAnsi="Times New Roman" w:cs="Times New Roman"/>
          <w:sz w:val="24"/>
          <w:szCs w:val="24"/>
        </w:rPr>
        <w:t xml:space="preserve"> в </w:t>
      </w:r>
      <w:r w:rsidR="002211A1" w:rsidRPr="002211A1">
        <w:rPr>
          <w:rFonts w:ascii="Times New Roman" w:hAnsi="Times New Roman" w:cs="Times New Roman"/>
          <w:sz w:val="24"/>
          <w:szCs w:val="24"/>
        </w:rPr>
        <w:t>привлечени</w:t>
      </w:r>
      <w:r w:rsidR="002211A1">
        <w:rPr>
          <w:rFonts w:ascii="Times New Roman" w:hAnsi="Times New Roman" w:cs="Times New Roman"/>
          <w:sz w:val="24"/>
          <w:szCs w:val="24"/>
        </w:rPr>
        <w:t>и</w:t>
      </w:r>
      <w:r w:rsidR="002211A1" w:rsidRPr="002211A1">
        <w:rPr>
          <w:rFonts w:ascii="Times New Roman" w:hAnsi="Times New Roman" w:cs="Times New Roman"/>
          <w:sz w:val="24"/>
          <w:szCs w:val="24"/>
        </w:rPr>
        <w:t xml:space="preserve"> в организацию «лучших из лучших» и обеспечени</w:t>
      </w:r>
      <w:r w:rsidR="002211A1">
        <w:rPr>
          <w:rFonts w:ascii="Times New Roman" w:hAnsi="Times New Roman" w:cs="Times New Roman"/>
          <w:sz w:val="24"/>
          <w:szCs w:val="24"/>
        </w:rPr>
        <w:t>и</w:t>
      </w:r>
      <w:r w:rsidR="002211A1" w:rsidRPr="002211A1">
        <w:rPr>
          <w:rFonts w:ascii="Times New Roman" w:hAnsi="Times New Roman" w:cs="Times New Roman"/>
          <w:sz w:val="24"/>
          <w:szCs w:val="24"/>
        </w:rPr>
        <w:t xml:space="preserve"> эффективного использования их возможностей и потенциала;</w:t>
      </w:r>
      <w:r w:rsidR="002211A1">
        <w:rPr>
          <w:rFonts w:ascii="Times New Roman" w:hAnsi="Times New Roman" w:cs="Times New Roman"/>
          <w:sz w:val="24"/>
          <w:szCs w:val="24"/>
        </w:rPr>
        <w:t xml:space="preserve"> </w:t>
      </w:r>
      <w:r w:rsidR="002211A1" w:rsidRPr="002211A1">
        <w:rPr>
          <w:rFonts w:ascii="Times New Roman" w:hAnsi="Times New Roman" w:cs="Times New Roman"/>
          <w:sz w:val="24"/>
          <w:szCs w:val="24"/>
        </w:rPr>
        <w:t>обучени</w:t>
      </w:r>
      <w:r w:rsidR="002211A1">
        <w:rPr>
          <w:rFonts w:ascii="Times New Roman" w:hAnsi="Times New Roman" w:cs="Times New Roman"/>
          <w:sz w:val="24"/>
          <w:szCs w:val="24"/>
        </w:rPr>
        <w:t>и</w:t>
      </w:r>
      <w:r w:rsidR="002211A1" w:rsidRPr="002211A1">
        <w:rPr>
          <w:rFonts w:ascii="Times New Roman" w:hAnsi="Times New Roman" w:cs="Times New Roman"/>
          <w:sz w:val="24"/>
          <w:szCs w:val="24"/>
        </w:rPr>
        <w:t xml:space="preserve"> и развити</w:t>
      </w:r>
      <w:r w:rsidR="002211A1">
        <w:rPr>
          <w:rFonts w:ascii="Times New Roman" w:hAnsi="Times New Roman" w:cs="Times New Roman"/>
          <w:sz w:val="24"/>
          <w:szCs w:val="24"/>
        </w:rPr>
        <w:t>и</w:t>
      </w:r>
      <w:r w:rsidR="002211A1" w:rsidRPr="002211A1">
        <w:rPr>
          <w:rFonts w:ascii="Times New Roman" w:hAnsi="Times New Roman" w:cs="Times New Roman"/>
          <w:sz w:val="24"/>
          <w:szCs w:val="24"/>
        </w:rPr>
        <w:t>, планировани</w:t>
      </w:r>
      <w:r w:rsidR="002211A1">
        <w:rPr>
          <w:rFonts w:ascii="Times New Roman" w:hAnsi="Times New Roman" w:cs="Times New Roman"/>
          <w:sz w:val="24"/>
          <w:szCs w:val="24"/>
        </w:rPr>
        <w:t>и</w:t>
      </w:r>
      <w:r w:rsidR="002211A1" w:rsidRPr="002211A1">
        <w:rPr>
          <w:rFonts w:ascii="Times New Roman" w:hAnsi="Times New Roman" w:cs="Times New Roman"/>
          <w:sz w:val="24"/>
          <w:szCs w:val="24"/>
        </w:rPr>
        <w:t xml:space="preserve"> </w:t>
      </w:r>
      <w:r w:rsidR="00797412">
        <w:rPr>
          <w:rFonts w:ascii="Times New Roman" w:hAnsi="Times New Roman" w:cs="Times New Roman"/>
          <w:sz w:val="24"/>
          <w:szCs w:val="24"/>
        </w:rPr>
        <w:t>кадрового потен</w:t>
      </w:r>
      <w:r w:rsidR="002211A1" w:rsidRPr="002211A1">
        <w:rPr>
          <w:rFonts w:ascii="Times New Roman" w:hAnsi="Times New Roman" w:cs="Times New Roman"/>
          <w:sz w:val="24"/>
          <w:szCs w:val="24"/>
        </w:rPr>
        <w:t>циала, поддержани</w:t>
      </w:r>
      <w:r w:rsidR="002211A1">
        <w:rPr>
          <w:rFonts w:ascii="Times New Roman" w:hAnsi="Times New Roman" w:cs="Times New Roman"/>
          <w:sz w:val="24"/>
          <w:szCs w:val="24"/>
        </w:rPr>
        <w:t>и</w:t>
      </w:r>
      <w:r w:rsidR="002211A1" w:rsidRPr="002211A1">
        <w:rPr>
          <w:rFonts w:ascii="Times New Roman" w:hAnsi="Times New Roman" w:cs="Times New Roman"/>
          <w:sz w:val="24"/>
          <w:szCs w:val="24"/>
        </w:rPr>
        <w:t xml:space="preserve"> компетенций работников организации на необходимом для решени</w:t>
      </w:r>
      <w:r w:rsidR="002211A1">
        <w:rPr>
          <w:rFonts w:ascii="Times New Roman" w:hAnsi="Times New Roman" w:cs="Times New Roman"/>
          <w:sz w:val="24"/>
          <w:szCs w:val="24"/>
        </w:rPr>
        <w:t>я производственных задач уровне.</w:t>
      </w:r>
      <w:r w:rsidR="006F1218">
        <w:rPr>
          <w:rStyle w:val="ae"/>
          <w:rFonts w:ascii="Times New Roman" w:hAnsi="Times New Roman" w:cs="Times New Roman"/>
          <w:sz w:val="24"/>
          <w:szCs w:val="24"/>
        </w:rPr>
        <w:footnoteReference w:id="44"/>
      </w:r>
      <w:proofErr w:type="gramEnd"/>
    </w:p>
    <w:p w:rsidR="000E0136" w:rsidRDefault="00EE3079" w:rsidP="001667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анализа табл.</w:t>
      </w:r>
      <w:r w:rsidR="00A71CC1">
        <w:rPr>
          <w:rFonts w:ascii="Times New Roman" w:hAnsi="Times New Roman" w:cs="Times New Roman"/>
          <w:sz w:val="24"/>
          <w:szCs w:val="24"/>
        </w:rPr>
        <w:t>3</w:t>
      </w:r>
      <w:r>
        <w:rPr>
          <w:rFonts w:ascii="Times New Roman" w:hAnsi="Times New Roman" w:cs="Times New Roman"/>
          <w:sz w:val="24"/>
          <w:szCs w:val="24"/>
        </w:rPr>
        <w:t xml:space="preserve">.1, можно сделать вывод, </w:t>
      </w:r>
      <w:r w:rsidRPr="006F1218">
        <w:rPr>
          <w:rFonts w:ascii="Times New Roman" w:hAnsi="Times New Roman" w:cs="Times New Roman"/>
          <w:sz w:val="24"/>
          <w:szCs w:val="24"/>
        </w:rPr>
        <w:t>что</w:t>
      </w:r>
      <w:r w:rsidRPr="00F12FA5">
        <w:rPr>
          <w:rFonts w:ascii="Times New Roman" w:hAnsi="Times New Roman" w:cs="Times New Roman"/>
          <w:b/>
          <w:sz w:val="24"/>
          <w:szCs w:val="24"/>
        </w:rPr>
        <w:t xml:space="preserve"> п</w:t>
      </w:r>
      <w:r w:rsidR="001D3901" w:rsidRPr="00F12FA5">
        <w:rPr>
          <w:rFonts w:ascii="Times New Roman" w:hAnsi="Times New Roman" w:cs="Times New Roman"/>
          <w:b/>
          <w:sz w:val="24"/>
          <w:szCs w:val="24"/>
        </w:rPr>
        <w:t xml:space="preserve">олитика УДК в рамках инженерной школы </w:t>
      </w:r>
      <w:proofErr w:type="spellStart"/>
      <w:r w:rsidR="001D3901" w:rsidRPr="00F12FA5">
        <w:rPr>
          <w:rFonts w:ascii="Times New Roman" w:hAnsi="Times New Roman" w:cs="Times New Roman"/>
          <w:b/>
          <w:sz w:val="24"/>
          <w:szCs w:val="24"/>
        </w:rPr>
        <w:t>В.Я.Климова</w:t>
      </w:r>
      <w:proofErr w:type="spellEnd"/>
      <w:r w:rsidR="001D3901" w:rsidRPr="00F12FA5">
        <w:rPr>
          <w:rFonts w:ascii="Times New Roman" w:hAnsi="Times New Roman" w:cs="Times New Roman"/>
          <w:b/>
          <w:sz w:val="24"/>
          <w:szCs w:val="24"/>
        </w:rPr>
        <w:t xml:space="preserve"> – </w:t>
      </w:r>
      <w:proofErr w:type="spellStart"/>
      <w:r w:rsidR="001D3901" w:rsidRPr="00F12FA5">
        <w:rPr>
          <w:rFonts w:ascii="Times New Roman" w:hAnsi="Times New Roman" w:cs="Times New Roman"/>
          <w:b/>
          <w:sz w:val="24"/>
          <w:szCs w:val="24"/>
        </w:rPr>
        <w:t>С.П.Изотова</w:t>
      </w:r>
      <w:proofErr w:type="spellEnd"/>
      <w:r w:rsidR="001D3901">
        <w:rPr>
          <w:rFonts w:ascii="Times New Roman" w:hAnsi="Times New Roman" w:cs="Times New Roman"/>
          <w:sz w:val="24"/>
          <w:szCs w:val="24"/>
        </w:rPr>
        <w:t xml:space="preserve"> </w:t>
      </w:r>
      <w:r>
        <w:rPr>
          <w:rFonts w:ascii="Times New Roman" w:hAnsi="Times New Roman" w:cs="Times New Roman"/>
          <w:sz w:val="24"/>
          <w:szCs w:val="24"/>
        </w:rPr>
        <w:t xml:space="preserve">направлена на выращивание сотрудников изнутри (инженерные специальности), выращивание узких специалистов, долгосрочное планирование карьеры работника. Политика УДК соответствует </w:t>
      </w:r>
      <w:r w:rsidR="00866D44">
        <w:rPr>
          <w:rFonts w:ascii="Times New Roman" w:hAnsi="Times New Roman" w:cs="Times New Roman"/>
          <w:sz w:val="24"/>
          <w:szCs w:val="24"/>
        </w:rPr>
        <w:t xml:space="preserve">цели </w:t>
      </w:r>
      <w:r>
        <w:rPr>
          <w:rFonts w:ascii="Times New Roman" w:hAnsi="Times New Roman" w:cs="Times New Roman"/>
          <w:sz w:val="24"/>
          <w:szCs w:val="24"/>
        </w:rPr>
        <w:t>политик</w:t>
      </w:r>
      <w:r w:rsidR="00866D44">
        <w:rPr>
          <w:rFonts w:ascii="Times New Roman" w:hAnsi="Times New Roman" w:cs="Times New Roman"/>
          <w:sz w:val="24"/>
          <w:szCs w:val="24"/>
        </w:rPr>
        <w:t>и</w:t>
      </w:r>
      <w:r>
        <w:rPr>
          <w:rFonts w:ascii="Times New Roman" w:hAnsi="Times New Roman" w:cs="Times New Roman"/>
          <w:sz w:val="24"/>
          <w:szCs w:val="24"/>
        </w:rPr>
        <w:t xml:space="preserve"> </w:t>
      </w:r>
      <w:r w:rsidR="00866D44">
        <w:rPr>
          <w:rFonts w:ascii="Times New Roman" w:hAnsi="Times New Roman" w:cs="Times New Roman"/>
          <w:sz w:val="24"/>
          <w:szCs w:val="24"/>
        </w:rPr>
        <w:t>управления персоналом АО «Климов» – получение максимальной отдачи от инвестиций в персонал через построение эффективной системы управления персоналом.</w:t>
      </w:r>
    </w:p>
    <w:p w:rsidR="006D49AF" w:rsidRDefault="00166738" w:rsidP="003917D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анализа технологий управления деловой карьерой в АО «Климов» а</w:t>
      </w:r>
      <w:r w:rsidR="001F4641">
        <w:rPr>
          <w:rFonts w:ascii="Times New Roman" w:hAnsi="Times New Roman" w:cs="Times New Roman"/>
          <w:sz w:val="24"/>
          <w:szCs w:val="24"/>
        </w:rPr>
        <w:t xml:space="preserve">втором были </w:t>
      </w:r>
      <w:r>
        <w:rPr>
          <w:rFonts w:ascii="Times New Roman" w:hAnsi="Times New Roman" w:cs="Times New Roman"/>
          <w:sz w:val="24"/>
          <w:szCs w:val="24"/>
        </w:rPr>
        <w:t>изучены</w:t>
      </w:r>
      <w:r w:rsidR="001F4641">
        <w:rPr>
          <w:rFonts w:ascii="Times New Roman" w:hAnsi="Times New Roman" w:cs="Times New Roman"/>
          <w:sz w:val="24"/>
          <w:szCs w:val="24"/>
        </w:rPr>
        <w:t xml:space="preserve"> документы, регламентирующие </w:t>
      </w:r>
      <w:r w:rsidR="006D49AF">
        <w:rPr>
          <w:rFonts w:ascii="Times New Roman" w:hAnsi="Times New Roman" w:cs="Times New Roman"/>
          <w:sz w:val="24"/>
          <w:szCs w:val="24"/>
        </w:rPr>
        <w:t xml:space="preserve">отдельные элементы </w:t>
      </w:r>
      <w:r w:rsidR="001F4641">
        <w:rPr>
          <w:rFonts w:ascii="Times New Roman" w:hAnsi="Times New Roman" w:cs="Times New Roman"/>
          <w:sz w:val="24"/>
          <w:szCs w:val="24"/>
        </w:rPr>
        <w:t>технологи</w:t>
      </w:r>
      <w:r w:rsidR="006D49AF">
        <w:rPr>
          <w:rFonts w:ascii="Times New Roman" w:hAnsi="Times New Roman" w:cs="Times New Roman"/>
          <w:sz w:val="24"/>
          <w:szCs w:val="24"/>
        </w:rPr>
        <w:t>и кадрового резерва</w:t>
      </w:r>
      <w:r w:rsidR="003B7BF8">
        <w:rPr>
          <w:rFonts w:ascii="Times New Roman" w:hAnsi="Times New Roman" w:cs="Times New Roman"/>
          <w:sz w:val="24"/>
          <w:szCs w:val="24"/>
        </w:rPr>
        <w:t xml:space="preserve"> (</w:t>
      </w:r>
      <w:proofErr w:type="gramStart"/>
      <w:r w:rsidR="003B7BF8">
        <w:rPr>
          <w:rFonts w:ascii="Times New Roman" w:hAnsi="Times New Roman" w:cs="Times New Roman"/>
          <w:sz w:val="24"/>
          <w:szCs w:val="24"/>
        </w:rPr>
        <w:t>КР</w:t>
      </w:r>
      <w:proofErr w:type="gramEnd"/>
      <w:r w:rsidR="003B7BF8">
        <w:rPr>
          <w:rFonts w:ascii="Times New Roman" w:hAnsi="Times New Roman" w:cs="Times New Roman"/>
          <w:sz w:val="24"/>
          <w:szCs w:val="24"/>
        </w:rPr>
        <w:t>)</w:t>
      </w:r>
      <w:r w:rsidR="006D49AF">
        <w:rPr>
          <w:rFonts w:ascii="Times New Roman" w:hAnsi="Times New Roman" w:cs="Times New Roman"/>
          <w:sz w:val="24"/>
          <w:szCs w:val="24"/>
        </w:rPr>
        <w:t xml:space="preserve">: </w:t>
      </w:r>
      <w:r w:rsidR="001F4641">
        <w:rPr>
          <w:rFonts w:ascii="Times New Roman" w:hAnsi="Times New Roman" w:cs="Times New Roman"/>
          <w:sz w:val="24"/>
          <w:szCs w:val="24"/>
        </w:rPr>
        <w:t xml:space="preserve">Стандарт организации «Управление персоналом. Политика, организация и оценка эффективности», «Интегрированные кадровые технологии подготовки и развития персонала промышленного предприятия авиационной </w:t>
      </w:r>
      <w:r w:rsidR="00797412">
        <w:rPr>
          <w:rFonts w:ascii="Times New Roman" w:hAnsi="Times New Roman" w:cs="Times New Roman"/>
          <w:sz w:val="24"/>
          <w:szCs w:val="24"/>
        </w:rPr>
        <w:t>отрасли</w:t>
      </w:r>
      <w:r w:rsidR="001F4641">
        <w:rPr>
          <w:rFonts w:ascii="Times New Roman" w:hAnsi="Times New Roman" w:cs="Times New Roman"/>
          <w:sz w:val="24"/>
          <w:szCs w:val="24"/>
        </w:rPr>
        <w:t>», Положение «О формировании кадрового резерва на ключевые должности АО «Климов»</w:t>
      </w:r>
      <w:r w:rsidR="00D5791E">
        <w:rPr>
          <w:rFonts w:ascii="Times New Roman" w:hAnsi="Times New Roman" w:cs="Times New Roman"/>
          <w:sz w:val="24"/>
          <w:szCs w:val="24"/>
        </w:rPr>
        <w:t>.</w:t>
      </w:r>
    </w:p>
    <w:p w:rsidR="006D49AF" w:rsidRDefault="006D49AF" w:rsidP="006D49A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w:t>
      </w:r>
      <w:r w:rsidR="00F25238">
        <w:rPr>
          <w:rFonts w:ascii="Times New Roman" w:hAnsi="Times New Roman" w:cs="Times New Roman"/>
          <w:sz w:val="24"/>
          <w:szCs w:val="24"/>
        </w:rPr>
        <w:t>3</w:t>
      </w:r>
      <w:r w:rsidR="00553D28">
        <w:rPr>
          <w:rFonts w:ascii="Times New Roman" w:hAnsi="Times New Roman" w:cs="Times New Roman"/>
          <w:sz w:val="24"/>
          <w:szCs w:val="24"/>
        </w:rPr>
        <w:t>.</w:t>
      </w:r>
      <w:r w:rsidR="00C549F0">
        <w:rPr>
          <w:rFonts w:ascii="Times New Roman" w:hAnsi="Times New Roman" w:cs="Times New Roman"/>
          <w:sz w:val="24"/>
          <w:szCs w:val="24"/>
        </w:rPr>
        <w:t>2</w:t>
      </w:r>
      <w:r>
        <w:rPr>
          <w:rFonts w:ascii="Times New Roman" w:hAnsi="Times New Roman" w:cs="Times New Roman"/>
          <w:sz w:val="24"/>
          <w:szCs w:val="24"/>
        </w:rPr>
        <w:t xml:space="preserve"> Технология кадрового резерва и ее элементы</w:t>
      </w:r>
    </w:p>
    <w:tbl>
      <w:tblPr>
        <w:tblStyle w:val="af0"/>
        <w:tblW w:w="10015" w:type="dxa"/>
        <w:tblLook w:val="04A0" w:firstRow="1" w:lastRow="0" w:firstColumn="1" w:lastColumn="0" w:noHBand="0" w:noVBand="1"/>
      </w:tblPr>
      <w:tblGrid>
        <w:gridCol w:w="1371"/>
        <w:gridCol w:w="1940"/>
        <w:gridCol w:w="1469"/>
        <w:gridCol w:w="1740"/>
        <w:gridCol w:w="1494"/>
        <w:gridCol w:w="1977"/>
        <w:gridCol w:w="24"/>
      </w:tblGrid>
      <w:tr w:rsidR="0054012A" w:rsidRPr="001C2AA0" w:rsidTr="00D5791E">
        <w:trPr>
          <w:gridAfter w:val="1"/>
          <w:wAfter w:w="70" w:type="dxa"/>
        </w:trPr>
        <w:tc>
          <w:tcPr>
            <w:tcW w:w="1256" w:type="dxa"/>
          </w:tcPr>
          <w:p w:rsidR="00854440" w:rsidRPr="001C2AA0" w:rsidRDefault="00854440" w:rsidP="006F1218">
            <w:pPr>
              <w:jc w:val="both"/>
              <w:rPr>
                <w:rFonts w:ascii="Times New Roman" w:hAnsi="Times New Roman" w:cs="Times New Roman"/>
                <w:sz w:val="20"/>
                <w:szCs w:val="20"/>
              </w:rPr>
            </w:pPr>
            <w:r w:rsidRPr="001C2AA0">
              <w:rPr>
                <w:rFonts w:ascii="Times New Roman" w:hAnsi="Times New Roman" w:cs="Times New Roman"/>
                <w:sz w:val="20"/>
                <w:szCs w:val="20"/>
              </w:rPr>
              <w:t>Вид кадрового резерва</w:t>
            </w:r>
          </w:p>
        </w:tc>
        <w:tc>
          <w:tcPr>
            <w:tcW w:w="1767" w:type="dxa"/>
          </w:tcPr>
          <w:p w:rsidR="00854440" w:rsidRPr="001C2AA0" w:rsidRDefault="00854440" w:rsidP="006F1218">
            <w:pPr>
              <w:jc w:val="both"/>
              <w:rPr>
                <w:rFonts w:ascii="Times New Roman" w:hAnsi="Times New Roman" w:cs="Times New Roman"/>
                <w:sz w:val="20"/>
                <w:szCs w:val="20"/>
              </w:rPr>
            </w:pPr>
            <w:r w:rsidRPr="001C2AA0">
              <w:rPr>
                <w:rFonts w:ascii="Times New Roman" w:hAnsi="Times New Roman" w:cs="Times New Roman"/>
                <w:sz w:val="20"/>
                <w:szCs w:val="20"/>
              </w:rPr>
              <w:t>Цель формирования</w:t>
            </w:r>
          </w:p>
        </w:tc>
        <w:tc>
          <w:tcPr>
            <w:tcW w:w="1344" w:type="dxa"/>
          </w:tcPr>
          <w:p w:rsidR="00854440" w:rsidRPr="001C2AA0" w:rsidRDefault="00854440" w:rsidP="006F1218">
            <w:pPr>
              <w:jc w:val="both"/>
              <w:rPr>
                <w:rFonts w:ascii="Times New Roman" w:hAnsi="Times New Roman" w:cs="Times New Roman"/>
                <w:sz w:val="20"/>
                <w:szCs w:val="20"/>
              </w:rPr>
            </w:pPr>
            <w:r w:rsidRPr="001C2AA0">
              <w:rPr>
                <w:rFonts w:ascii="Times New Roman" w:hAnsi="Times New Roman" w:cs="Times New Roman"/>
                <w:sz w:val="20"/>
                <w:szCs w:val="20"/>
              </w:rPr>
              <w:t>Критерии включения в кадровый резерв</w:t>
            </w:r>
          </w:p>
        </w:tc>
        <w:tc>
          <w:tcPr>
            <w:tcW w:w="1620" w:type="dxa"/>
          </w:tcPr>
          <w:p w:rsidR="00854440" w:rsidRPr="001C2AA0" w:rsidRDefault="00854440" w:rsidP="006F1218">
            <w:pPr>
              <w:jc w:val="both"/>
              <w:rPr>
                <w:rFonts w:ascii="Times New Roman" w:hAnsi="Times New Roman" w:cs="Times New Roman"/>
                <w:sz w:val="20"/>
                <w:szCs w:val="20"/>
              </w:rPr>
            </w:pPr>
            <w:r w:rsidRPr="001C2AA0">
              <w:rPr>
                <w:rFonts w:ascii="Times New Roman" w:hAnsi="Times New Roman" w:cs="Times New Roman"/>
                <w:sz w:val="20"/>
                <w:szCs w:val="20"/>
              </w:rPr>
              <w:t>Замещаемая позиция</w:t>
            </w:r>
          </w:p>
        </w:tc>
        <w:tc>
          <w:tcPr>
            <w:tcW w:w="1818" w:type="dxa"/>
          </w:tcPr>
          <w:p w:rsidR="00854440" w:rsidRPr="001C2AA0" w:rsidRDefault="00275471" w:rsidP="006F1218">
            <w:pPr>
              <w:jc w:val="both"/>
              <w:rPr>
                <w:rFonts w:ascii="Times New Roman" w:hAnsi="Times New Roman" w:cs="Times New Roman"/>
                <w:sz w:val="20"/>
                <w:szCs w:val="20"/>
              </w:rPr>
            </w:pPr>
            <w:r w:rsidRPr="001C2AA0">
              <w:rPr>
                <w:rFonts w:ascii="Times New Roman" w:hAnsi="Times New Roman" w:cs="Times New Roman"/>
                <w:sz w:val="20"/>
                <w:szCs w:val="20"/>
              </w:rPr>
              <w:t>Пример продвижения резервиста</w:t>
            </w:r>
          </w:p>
        </w:tc>
        <w:tc>
          <w:tcPr>
            <w:tcW w:w="2140" w:type="dxa"/>
          </w:tcPr>
          <w:p w:rsidR="00854440" w:rsidRPr="001C2AA0" w:rsidRDefault="00854440" w:rsidP="006F1218">
            <w:pPr>
              <w:jc w:val="both"/>
              <w:rPr>
                <w:rFonts w:ascii="Times New Roman" w:hAnsi="Times New Roman" w:cs="Times New Roman"/>
                <w:sz w:val="20"/>
                <w:szCs w:val="20"/>
              </w:rPr>
            </w:pPr>
            <w:r w:rsidRPr="001C2AA0">
              <w:rPr>
                <w:rFonts w:ascii="Times New Roman" w:hAnsi="Times New Roman" w:cs="Times New Roman"/>
                <w:sz w:val="20"/>
                <w:szCs w:val="20"/>
              </w:rPr>
              <w:t>Документ, регламентирующий технологию конкретного вида кадрового резерва</w:t>
            </w:r>
          </w:p>
        </w:tc>
      </w:tr>
      <w:tr w:rsidR="00D5791E" w:rsidRPr="001C2AA0" w:rsidTr="00D5791E">
        <w:trPr>
          <w:gridAfter w:val="1"/>
          <w:wAfter w:w="70" w:type="dxa"/>
        </w:trPr>
        <w:tc>
          <w:tcPr>
            <w:tcW w:w="1256"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Молодежный кадровый резерв</w:t>
            </w:r>
          </w:p>
        </w:tc>
        <w:tc>
          <w:tcPr>
            <w:tcW w:w="1767" w:type="dxa"/>
            <w:vMerge w:val="restart"/>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Совершенствование деятельности по подбору и расстановке кадров для замещения вакантных ключевых должностей</w:t>
            </w:r>
          </w:p>
        </w:tc>
        <w:tc>
          <w:tcPr>
            <w:tcW w:w="1344"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Успешное окончание проекта «Зажги звезду» или прохождение стандартной процедуры формирования </w:t>
            </w:r>
            <w:proofErr w:type="gramStart"/>
            <w:r w:rsidRPr="001C2AA0">
              <w:rPr>
                <w:rFonts w:ascii="Times New Roman" w:hAnsi="Times New Roman" w:cs="Times New Roman"/>
                <w:sz w:val="20"/>
                <w:szCs w:val="20"/>
              </w:rPr>
              <w:t>КР</w:t>
            </w:r>
            <w:proofErr w:type="gramEnd"/>
            <w:r w:rsidRPr="001C2AA0">
              <w:rPr>
                <w:rFonts w:ascii="Times New Roman" w:hAnsi="Times New Roman" w:cs="Times New Roman"/>
                <w:sz w:val="20"/>
                <w:szCs w:val="20"/>
              </w:rPr>
              <w:t xml:space="preserve"> </w:t>
            </w:r>
          </w:p>
        </w:tc>
        <w:tc>
          <w:tcPr>
            <w:tcW w:w="1620"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Нижестоящие позиции начальнику отдела подразделения функционального направления АО «Климов»</w:t>
            </w:r>
          </w:p>
        </w:tc>
        <w:tc>
          <w:tcPr>
            <w:tcW w:w="1818"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Специалист отдела подбора персонала – ведущий специалист отдела подбора персонала</w:t>
            </w:r>
          </w:p>
        </w:tc>
        <w:tc>
          <w:tcPr>
            <w:tcW w:w="2140"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«Интегрированные кадровые технологии подготовки и развития персонала промышленного предприятия авиационной </w:t>
            </w:r>
            <w:r w:rsidR="00797412" w:rsidRPr="001C2AA0">
              <w:rPr>
                <w:rFonts w:ascii="Times New Roman" w:hAnsi="Times New Roman" w:cs="Times New Roman"/>
                <w:sz w:val="20"/>
                <w:szCs w:val="20"/>
              </w:rPr>
              <w:t>отрасли</w:t>
            </w:r>
            <w:r w:rsidRPr="001C2AA0">
              <w:rPr>
                <w:rFonts w:ascii="Times New Roman" w:hAnsi="Times New Roman" w:cs="Times New Roman"/>
                <w:sz w:val="20"/>
                <w:szCs w:val="20"/>
              </w:rPr>
              <w:t>», Стандарт организации «Управление персоналом. Политика, организация и оценка эффективности»</w:t>
            </w:r>
          </w:p>
        </w:tc>
      </w:tr>
      <w:tr w:rsidR="00D5791E" w:rsidTr="00D5791E">
        <w:tc>
          <w:tcPr>
            <w:tcW w:w="1256"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lastRenderedPageBreak/>
              <w:t>Кадровый резерв АО «Климов»</w:t>
            </w:r>
          </w:p>
        </w:tc>
        <w:tc>
          <w:tcPr>
            <w:tcW w:w="1767" w:type="dxa"/>
            <w:vMerge/>
          </w:tcPr>
          <w:p w:rsidR="00D5791E" w:rsidRPr="001C2AA0" w:rsidRDefault="00D5791E" w:rsidP="006F1218">
            <w:pPr>
              <w:jc w:val="both"/>
              <w:rPr>
                <w:rFonts w:ascii="Times New Roman" w:hAnsi="Times New Roman" w:cs="Times New Roman"/>
                <w:sz w:val="20"/>
                <w:szCs w:val="20"/>
              </w:rPr>
            </w:pPr>
          </w:p>
        </w:tc>
        <w:tc>
          <w:tcPr>
            <w:tcW w:w="1344"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Прохождение стандартной процедуры формирования </w:t>
            </w:r>
            <w:proofErr w:type="gramStart"/>
            <w:r w:rsidRPr="001C2AA0">
              <w:rPr>
                <w:rFonts w:ascii="Times New Roman" w:hAnsi="Times New Roman" w:cs="Times New Roman"/>
                <w:sz w:val="20"/>
                <w:szCs w:val="20"/>
              </w:rPr>
              <w:t>КР</w:t>
            </w:r>
            <w:proofErr w:type="gramEnd"/>
            <w:r w:rsidRPr="001C2AA0">
              <w:rPr>
                <w:rFonts w:ascii="Times New Roman" w:hAnsi="Times New Roman" w:cs="Times New Roman"/>
                <w:sz w:val="20"/>
                <w:szCs w:val="20"/>
              </w:rPr>
              <w:t xml:space="preserve"> (формально) или на основе рекомендаций руководства (на практике)</w:t>
            </w:r>
          </w:p>
        </w:tc>
        <w:tc>
          <w:tcPr>
            <w:tcW w:w="1620" w:type="dxa"/>
          </w:tcPr>
          <w:p w:rsidR="00D5791E" w:rsidRPr="001C2AA0" w:rsidRDefault="00797412" w:rsidP="006F1218">
            <w:pPr>
              <w:jc w:val="both"/>
              <w:rPr>
                <w:rFonts w:ascii="Times New Roman" w:hAnsi="Times New Roman" w:cs="Times New Roman"/>
                <w:sz w:val="20"/>
                <w:szCs w:val="20"/>
              </w:rPr>
            </w:pPr>
            <w:r w:rsidRPr="001C2AA0">
              <w:rPr>
                <w:rFonts w:ascii="Times New Roman" w:hAnsi="Times New Roman" w:cs="Times New Roman"/>
                <w:sz w:val="20"/>
                <w:szCs w:val="20"/>
              </w:rPr>
              <w:t>Руководящие позиц</w:t>
            </w:r>
            <w:proofErr w:type="gramStart"/>
            <w:r w:rsidRPr="001C2AA0">
              <w:rPr>
                <w:rFonts w:ascii="Times New Roman" w:hAnsi="Times New Roman" w:cs="Times New Roman"/>
                <w:sz w:val="20"/>
                <w:szCs w:val="20"/>
              </w:rPr>
              <w:t xml:space="preserve">ии </w:t>
            </w:r>
            <w:r w:rsidR="00D5791E" w:rsidRPr="001C2AA0">
              <w:rPr>
                <w:rFonts w:ascii="Times New Roman" w:hAnsi="Times New Roman" w:cs="Times New Roman"/>
                <w:sz w:val="20"/>
                <w:szCs w:val="20"/>
              </w:rPr>
              <w:t>АО</w:t>
            </w:r>
            <w:proofErr w:type="gramEnd"/>
            <w:r w:rsidR="00D5791E" w:rsidRPr="001C2AA0">
              <w:rPr>
                <w:rFonts w:ascii="Times New Roman" w:hAnsi="Times New Roman" w:cs="Times New Roman"/>
                <w:sz w:val="20"/>
                <w:szCs w:val="20"/>
              </w:rPr>
              <w:t xml:space="preserve"> «Климов» </w:t>
            </w:r>
          </w:p>
        </w:tc>
        <w:tc>
          <w:tcPr>
            <w:tcW w:w="1818"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Ведущий специалист отдела подбора персонала – начальник отдела подбора персонала; начальник отдела подбора персонала – директор по персоналу</w:t>
            </w:r>
          </w:p>
        </w:tc>
        <w:tc>
          <w:tcPr>
            <w:tcW w:w="2210" w:type="dxa"/>
            <w:gridSpan w:val="2"/>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Положение «О </w:t>
            </w:r>
          </w:p>
          <w:p w:rsidR="00D5791E" w:rsidRPr="001C2AA0" w:rsidRDefault="00D5791E" w:rsidP="006F1218">
            <w:pPr>
              <w:jc w:val="both"/>
              <w:rPr>
                <w:rFonts w:ascii="Times New Roman" w:hAnsi="Times New Roman" w:cs="Times New Roman"/>
                <w:sz w:val="20"/>
                <w:szCs w:val="20"/>
              </w:rPr>
            </w:pPr>
            <w:proofErr w:type="gramStart"/>
            <w:r w:rsidRPr="001C2AA0">
              <w:rPr>
                <w:rFonts w:ascii="Times New Roman" w:hAnsi="Times New Roman" w:cs="Times New Roman"/>
                <w:sz w:val="20"/>
                <w:szCs w:val="20"/>
              </w:rPr>
              <w:t>формировании</w:t>
            </w:r>
            <w:proofErr w:type="gramEnd"/>
            <w:r w:rsidRPr="001C2AA0">
              <w:rPr>
                <w:rFonts w:ascii="Times New Roman" w:hAnsi="Times New Roman" w:cs="Times New Roman"/>
                <w:sz w:val="20"/>
                <w:szCs w:val="20"/>
              </w:rPr>
              <w:t xml:space="preserve"> </w:t>
            </w:r>
          </w:p>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кадрового резерва </w:t>
            </w:r>
          </w:p>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на ключевые </w:t>
            </w:r>
          </w:p>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должности АО </w:t>
            </w:r>
          </w:p>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«Климов»</w:t>
            </w:r>
          </w:p>
        </w:tc>
      </w:tr>
      <w:tr w:rsidR="00D5791E" w:rsidTr="00D5791E">
        <w:tc>
          <w:tcPr>
            <w:tcW w:w="1256"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Кадровый резерв «ОДК»</w:t>
            </w:r>
          </w:p>
        </w:tc>
        <w:tc>
          <w:tcPr>
            <w:tcW w:w="1767" w:type="dxa"/>
            <w:vMerge/>
          </w:tcPr>
          <w:p w:rsidR="00D5791E" w:rsidRPr="001C2AA0" w:rsidRDefault="00D5791E" w:rsidP="006F1218">
            <w:pPr>
              <w:jc w:val="both"/>
              <w:rPr>
                <w:rFonts w:ascii="Times New Roman" w:hAnsi="Times New Roman" w:cs="Times New Roman"/>
                <w:sz w:val="20"/>
                <w:szCs w:val="20"/>
              </w:rPr>
            </w:pPr>
          </w:p>
        </w:tc>
        <w:tc>
          <w:tcPr>
            <w:tcW w:w="1344"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Прохождение стандартной процедуры формирования </w:t>
            </w:r>
            <w:proofErr w:type="gramStart"/>
            <w:r w:rsidRPr="001C2AA0">
              <w:rPr>
                <w:rFonts w:ascii="Times New Roman" w:hAnsi="Times New Roman" w:cs="Times New Roman"/>
                <w:sz w:val="20"/>
                <w:szCs w:val="20"/>
              </w:rPr>
              <w:t>КР</w:t>
            </w:r>
            <w:proofErr w:type="gramEnd"/>
            <w:r w:rsidRPr="001C2AA0">
              <w:rPr>
                <w:rFonts w:ascii="Times New Roman" w:hAnsi="Times New Roman" w:cs="Times New Roman"/>
                <w:sz w:val="20"/>
                <w:szCs w:val="20"/>
              </w:rPr>
              <w:t xml:space="preserve"> </w:t>
            </w:r>
          </w:p>
        </w:tc>
        <w:tc>
          <w:tcPr>
            <w:tcW w:w="1620" w:type="dxa"/>
          </w:tcPr>
          <w:p w:rsidR="00D5791E" w:rsidRPr="001C2AA0" w:rsidRDefault="00553D28"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Руководящие позиции </w:t>
            </w:r>
            <w:r w:rsidR="00D5791E" w:rsidRPr="001C2AA0">
              <w:rPr>
                <w:rFonts w:ascii="Times New Roman" w:hAnsi="Times New Roman" w:cs="Times New Roman"/>
                <w:sz w:val="20"/>
                <w:szCs w:val="20"/>
              </w:rPr>
              <w:t>«ОДК»</w:t>
            </w:r>
          </w:p>
        </w:tc>
        <w:tc>
          <w:tcPr>
            <w:tcW w:w="1818" w:type="dxa"/>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Директор по персоналу АО «Климов» - Директор по персоналу «ОДК»</w:t>
            </w:r>
          </w:p>
        </w:tc>
        <w:tc>
          <w:tcPr>
            <w:tcW w:w="2210" w:type="dxa"/>
            <w:gridSpan w:val="2"/>
          </w:tcPr>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Положение «О </w:t>
            </w:r>
          </w:p>
          <w:p w:rsidR="00D5791E" w:rsidRPr="001C2AA0" w:rsidRDefault="00D5791E" w:rsidP="006F1218">
            <w:pPr>
              <w:jc w:val="both"/>
              <w:rPr>
                <w:rFonts w:ascii="Times New Roman" w:hAnsi="Times New Roman" w:cs="Times New Roman"/>
                <w:sz w:val="20"/>
                <w:szCs w:val="20"/>
              </w:rPr>
            </w:pPr>
            <w:proofErr w:type="gramStart"/>
            <w:r w:rsidRPr="001C2AA0">
              <w:rPr>
                <w:rFonts w:ascii="Times New Roman" w:hAnsi="Times New Roman" w:cs="Times New Roman"/>
                <w:sz w:val="20"/>
                <w:szCs w:val="20"/>
              </w:rPr>
              <w:t>формировании</w:t>
            </w:r>
            <w:proofErr w:type="gramEnd"/>
            <w:r w:rsidRPr="001C2AA0">
              <w:rPr>
                <w:rFonts w:ascii="Times New Roman" w:hAnsi="Times New Roman" w:cs="Times New Roman"/>
                <w:sz w:val="20"/>
                <w:szCs w:val="20"/>
              </w:rPr>
              <w:t xml:space="preserve"> </w:t>
            </w:r>
          </w:p>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кадрового резерва </w:t>
            </w:r>
          </w:p>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 xml:space="preserve">на ключевые </w:t>
            </w:r>
          </w:p>
          <w:p w:rsidR="00D5791E" w:rsidRPr="001C2AA0" w:rsidRDefault="00D5791E" w:rsidP="006F1218">
            <w:pPr>
              <w:jc w:val="both"/>
              <w:rPr>
                <w:rFonts w:ascii="Times New Roman" w:hAnsi="Times New Roman" w:cs="Times New Roman"/>
                <w:sz w:val="20"/>
                <w:szCs w:val="20"/>
              </w:rPr>
            </w:pPr>
            <w:r w:rsidRPr="001C2AA0">
              <w:rPr>
                <w:rFonts w:ascii="Times New Roman" w:hAnsi="Times New Roman" w:cs="Times New Roman"/>
                <w:sz w:val="20"/>
                <w:szCs w:val="20"/>
              </w:rPr>
              <w:t>должности «ОДК»</w:t>
            </w:r>
          </w:p>
        </w:tc>
      </w:tr>
    </w:tbl>
    <w:p w:rsidR="00D5791E" w:rsidRDefault="00047A2F" w:rsidP="00047A2F">
      <w:pPr>
        <w:spacing w:line="360" w:lineRule="auto"/>
        <w:ind w:firstLine="709"/>
        <w:jc w:val="both"/>
        <w:rPr>
          <w:rFonts w:ascii="Times New Roman" w:hAnsi="Times New Roman" w:cs="Times New Roman"/>
          <w:sz w:val="24"/>
          <w:szCs w:val="24"/>
        </w:rPr>
      </w:pPr>
      <w:r>
        <w:rPr>
          <w:rFonts w:ascii="Times New Roman" w:hAnsi="Times New Roman" w:cs="Times New Roman"/>
          <w:i/>
          <w:sz w:val="24"/>
          <w:szCs w:val="24"/>
        </w:rPr>
        <w:t>Составлено по</w:t>
      </w:r>
      <w:r w:rsidR="00D5791E">
        <w:rPr>
          <w:rFonts w:ascii="Times New Roman" w:hAnsi="Times New Roman" w:cs="Times New Roman"/>
          <w:sz w:val="24"/>
          <w:szCs w:val="24"/>
        </w:rPr>
        <w:t>:</w:t>
      </w:r>
      <w:r w:rsidR="00D5791E">
        <w:t xml:space="preserve"> </w:t>
      </w:r>
      <w:r>
        <w:rPr>
          <w:rFonts w:ascii="Times New Roman" w:hAnsi="Times New Roman" w:cs="Times New Roman"/>
          <w:sz w:val="24"/>
          <w:szCs w:val="24"/>
        </w:rPr>
        <w:t>Стандарт организации «Управление персоналом. Политика, организация и оценка эффективности», «Интегрированные кадровые технологии подготовки и развития персонала промышленного предприятия авиационной должности», Положение «О формировании кадрового резерва на ключевые должности АО «Климов».</w:t>
      </w:r>
    </w:p>
    <w:p w:rsidR="00D5791E" w:rsidRDefault="00D5791E" w:rsidP="00047A2F">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видно из табл.</w:t>
      </w:r>
      <w:r w:rsidR="00A71CC1">
        <w:rPr>
          <w:rFonts w:ascii="Times New Roman" w:hAnsi="Times New Roman" w:cs="Times New Roman"/>
          <w:sz w:val="24"/>
          <w:szCs w:val="24"/>
        </w:rPr>
        <w:t>3</w:t>
      </w:r>
      <w:r>
        <w:rPr>
          <w:rFonts w:ascii="Times New Roman" w:hAnsi="Times New Roman" w:cs="Times New Roman"/>
          <w:sz w:val="24"/>
          <w:szCs w:val="24"/>
        </w:rPr>
        <w:t>.</w:t>
      </w:r>
      <w:r w:rsidR="00C549F0">
        <w:rPr>
          <w:rFonts w:ascii="Times New Roman" w:hAnsi="Times New Roman" w:cs="Times New Roman"/>
          <w:sz w:val="24"/>
          <w:szCs w:val="24"/>
        </w:rPr>
        <w:t>2</w:t>
      </w:r>
      <w:r>
        <w:rPr>
          <w:rFonts w:ascii="Times New Roman" w:hAnsi="Times New Roman" w:cs="Times New Roman"/>
          <w:sz w:val="24"/>
          <w:szCs w:val="24"/>
        </w:rPr>
        <w:t xml:space="preserve">, </w:t>
      </w:r>
      <w:r w:rsidR="00047A2F">
        <w:rPr>
          <w:rFonts w:ascii="Times New Roman" w:hAnsi="Times New Roman" w:cs="Times New Roman"/>
          <w:sz w:val="24"/>
          <w:szCs w:val="24"/>
        </w:rPr>
        <w:t xml:space="preserve">в АО «Климов» есть </w:t>
      </w:r>
      <w:r w:rsidR="00047A2F" w:rsidRPr="00166738">
        <w:rPr>
          <w:rFonts w:ascii="Times New Roman" w:hAnsi="Times New Roman" w:cs="Times New Roman"/>
          <w:b/>
          <w:sz w:val="24"/>
          <w:szCs w:val="24"/>
        </w:rPr>
        <w:t xml:space="preserve">три разновидности технологии </w:t>
      </w:r>
      <w:proofErr w:type="gramStart"/>
      <w:r w:rsidR="00047A2F" w:rsidRPr="00166738">
        <w:rPr>
          <w:rFonts w:ascii="Times New Roman" w:hAnsi="Times New Roman" w:cs="Times New Roman"/>
          <w:b/>
          <w:sz w:val="24"/>
          <w:szCs w:val="24"/>
        </w:rPr>
        <w:t>КР</w:t>
      </w:r>
      <w:proofErr w:type="gramEnd"/>
      <w:r w:rsidR="00047A2F">
        <w:rPr>
          <w:rFonts w:ascii="Times New Roman" w:hAnsi="Times New Roman" w:cs="Times New Roman"/>
          <w:sz w:val="24"/>
          <w:szCs w:val="24"/>
        </w:rPr>
        <w:t xml:space="preserve">: молодежный кадровый резерв, кадровый резерв АО «Климов» и кадровый резерв «ОДК». Данные виды </w:t>
      </w:r>
      <w:proofErr w:type="gramStart"/>
      <w:r w:rsidR="00047A2F">
        <w:rPr>
          <w:rFonts w:ascii="Times New Roman" w:hAnsi="Times New Roman" w:cs="Times New Roman"/>
          <w:sz w:val="24"/>
          <w:szCs w:val="24"/>
        </w:rPr>
        <w:t>КР</w:t>
      </w:r>
      <w:proofErr w:type="gramEnd"/>
      <w:r w:rsidR="00047A2F">
        <w:rPr>
          <w:rFonts w:ascii="Times New Roman" w:hAnsi="Times New Roman" w:cs="Times New Roman"/>
          <w:sz w:val="24"/>
          <w:szCs w:val="24"/>
        </w:rPr>
        <w:t xml:space="preserve"> можно приравнять к ступеням карьеры, т.к. прохождение одного вида кадрового резерва влечет за собой </w:t>
      </w:r>
      <w:r w:rsidR="00553D28">
        <w:rPr>
          <w:rFonts w:ascii="Times New Roman" w:hAnsi="Times New Roman" w:cs="Times New Roman"/>
          <w:sz w:val="24"/>
          <w:szCs w:val="24"/>
        </w:rPr>
        <w:t xml:space="preserve">возможность </w:t>
      </w:r>
      <w:r w:rsidR="00047A2F">
        <w:rPr>
          <w:rFonts w:ascii="Times New Roman" w:hAnsi="Times New Roman" w:cs="Times New Roman"/>
          <w:sz w:val="24"/>
          <w:szCs w:val="24"/>
        </w:rPr>
        <w:t>вступлени</w:t>
      </w:r>
      <w:r w:rsidR="00553D28">
        <w:rPr>
          <w:rFonts w:ascii="Times New Roman" w:hAnsi="Times New Roman" w:cs="Times New Roman"/>
          <w:sz w:val="24"/>
          <w:szCs w:val="24"/>
        </w:rPr>
        <w:t>я</w:t>
      </w:r>
      <w:r w:rsidR="00047A2F">
        <w:rPr>
          <w:rFonts w:ascii="Times New Roman" w:hAnsi="Times New Roman" w:cs="Times New Roman"/>
          <w:sz w:val="24"/>
          <w:szCs w:val="24"/>
        </w:rPr>
        <w:t xml:space="preserve"> работника в группу потенциальных резервистов для замещения вышестоящих по сравнению с предыдущим видом КР должностей.</w:t>
      </w:r>
      <w:r w:rsidR="00DE5952">
        <w:rPr>
          <w:rFonts w:ascii="Times New Roman" w:hAnsi="Times New Roman" w:cs="Times New Roman"/>
          <w:sz w:val="24"/>
          <w:szCs w:val="24"/>
        </w:rPr>
        <w:t xml:space="preserve"> Кадровый резерв в компании создается с целью замещения вакантных ключевых должностей.  Разработаны документы, </w:t>
      </w:r>
      <w:r w:rsidR="00DE5952" w:rsidRPr="00DE5952">
        <w:rPr>
          <w:rFonts w:ascii="Times New Roman" w:hAnsi="Times New Roman" w:cs="Times New Roman"/>
          <w:sz w:val="24"/>
          <w:szCs w:val="24"/>
        </w:rPr>
        <w:t>регламентирующи</w:t>
      </w:r>
      <w:r w:rsidR="00DE5952">
        <w:rPr>
          <w:rFonts w:ascii="Times New Roman" w:hAnsi="Times New Roman" w:cs="Times New Roman"/>
          <w:sz w:val="24"/>
          <w:szCs w:val="24"/>
        </w:rPr>
        <w:t>е</w:t>
      </w:r>
      <w:r w:rsidR="00DE5952" w:rsidRPr="00DE5952">
        <w:rPr>
          <w:rFonts w:ascii="Times New Roman" w:hAnsi="Times New Roman" w:cs="Times New Roman"/>
          <w:sz w:val="24"/>
          <w:szCs w:val="24"/>
        </w:rPr>
        <w:t xml:space="preserve"> технологию конкретного вида кадрового резерва</w:t>
      </w:r>
      <w:r w:rsidR="00DE5952">
        <w:rPr>
          <w:rFonts w:ascii="Times New Roman" w:hAnsi="Times New Roman" w:cs="Times New Roman"/>
          <w:sz w:val="24"/>
          <w:szCs w:val="24"/>
        </w:rPr>
        <w:t xml:space="preserve">, </w:t>
      </w:r>
      <w:r w:rsidR="00553D28">
        <w:rPr>
          <w:rFonts w:ascii="Times New Roman" w:hAnsi="Times New Roman" w:cs="Times New Roman"/>
          <w:sz w:val="24"/>
          <w:szCs w:val="24"/>
        </w:rPr>
        <w:t>которые представлены</w:t>
      </w:r>
      <w:r w:rsidR="00DE5952">
        <w:rPr>
          <w:rFonts w:ascii="Times New Roman" w:hAnsi="Times New Roman" w:cs="Times New Roman"/>
          <w:sz w:val="24"/>
          <w:szCs w:val="24"/>
        </w:rPr>
        <w:t xml:space="preserve"> в табл.</w:t>
      </w:r>
      <w:r w:rsidR="00A71CC1">
        <w:rPr>
          <w:rFonts w:ascii="Times New Roman" w:hAnsi="Times New Roman" w:cs="Times New Roman"/>
          <w:sz w:val="24"/>
          <w:szCs w:val="24"/>
        </w:rPr>
        <w:t>3</w:t>
      </w:r>
      <w:r w:rsidR="00DE5952">
        <w:rPr>
          <w:rFonts w:ascii="Times New Roman" w:hAnsi="Times New Roman" w:cs="Times New Roman"/>
          <w:sz w:val="24"/>
          <w:szCs w:val="24"/>
        </w:rPr>
        <w:t>.</w:t>
      </w:r>
      <w:r w:rsidR="009860B3">
        <w:rPr>
          <w:rFonts w:ascii="Times New Roman" w:hAnsi="Times New Roman" w:cs="Times New Roman"/>
          <w:sz w:val="24"/>
          <w:szCs w:val="24"/>
        </w:rPr>
        <w:t>2</w:t>
      </w:r>
      <w:r w:rsidR="00DE5952">
        <w:rPr>
          <w:rFonts w:ascii="Times New Roman" w:hAnsi="Times New Roman" w:cs="Times New Roman"/>
          <w:sz w:val="24"/>
          <w:szCs w:val="24"/>
        </w:rPr>
        <w:t>. Стоит отметить, что процедура формирования кадрового резерва</w:t>
      </w:r>
      <w:r w:rsidR="002A701C">
        <w:rPr>
          <w:rFonts w:ascii="Times New Roman" w:hAnsi="Times New Roman" w:cs="Times New Roman"/>
          <w:sz w:val="24"/>
          <w:szCs w:val="24"/>
        </w:rPr>
        <w:t xml:space="preserve"> </w:t>
      </w:r>
      <w:r w:rsidR="002A701C" w:rsidRPr="002A701C">
        <w:rPr>
          <w:rFonts w:ascii="Times New Roman" w:hAnsi="Times New Roman" w:cs="Times New Roman"/>
          <w:sz w:val="24"/>
          <w:szCs w:val="24"/>
        </w:rPr>
        <w:t>АО «Климов»</w:t>
      </w:r>
      <w:r w:rsidR="002A701C">
        <w:rPr>
          <w:rFonts w:ascii="Times New Roman" w:hAnsi="Times New Roman" w:cs="Times New Roman"/>
          <w:sz w:val="24"/>
          <w:szCs w:val="24"/>
        </w:rPr>
        <w:t xml:space="preserve"> и  кадрового резерва </w:t>
      </w:r>
      <w:r w:rsidR="002A701C" w:rsidRPr="002A701C">
        <w:rPr>
          <w:rFonts w:ascii="Times New Roman" w:hAnsi="Times New Roman" w:cs="Times New Roman"/>
          <w:sz w:val="24"/>
          <w:szCs w:val="24"/>
        </w:rPr>
        <w:t>«ОДК»</w:t>
      </w:r>
      <w:r w:rsidR="002A701C">
        <w:rPr>
          <w:rFonts w:ascii="Times New Roman" w:hAnsi="Times New Roman" w:cs="Times New Roman"/>
          <w:sz w:val="24"/>
          <w:szCs w:val="24"/>
        </w:rPr>
        <w:t xml:space="preserve"> ясна и понятна для работника исходя из положения о формировании КР. Однако технология молодежного кадрового резерва не</w:t>
      </w:r>
      <w:r w:rsidR="00FF4EF5">
        <w:rPr>
          <w:rFonts w:ascii="Times New Roman" w:hAnsi="Times New Roman" w:cs="Times New Roman"/>
          <w:sz w:val="24"/>
          <w:szCs w:val="24"/>
        </w:rPr>
        <w:t xml:space="preserve"> </w:t>
      </w:r>
      <w:r w:rsidR="002A701C">
        <w:rPr>
          <w:rFonts w:ascii="Times New Roman" w:hAnsi="Times New Roman" w:cs="Times New Roman"/>
          <w:sz w:val="24"/>
          <w:szCs w:val="24"/>
        </w:rPr>
        <w:t>структурирована: отсутствует единый регламентирующий данную технологию документ</w:t>
      </w:r>
      <w:r w:rsidR="00053925">
        <w:rPr>
          <w:rFonts w:ascii="Times New Roman" w:hAnsi="Times New Roman" w:cs="Times New Roman"/>
          <w:sz w:val="24"/>
          <w:szCs w:val="24"/>
        </w:rPr>
        <w:t xml:space="preserve">. В связи с этим работнику необходимо обращаться к своему непосредственному </w:t>
      </w:r>
      <w:r w:rsidR="00106AAD">
        <w:rPr>
          <w:rFonts w:ascii="Times New Roman" w:hAnsi="Times New Roman" w:cs="Times New Roman"/>
          <w:sz w:val="24"/>
          <w:szCs w:val="24"/>
        </w:rPr>
        <w:t>руководителю (или в учебный центр)</w:t>
      </w:r>
      <w:r w:rsidR="00053925">
        <w:rPr>
          <w:rFonts w:ascii="Times New Roman" w:hAnsi="Times New Roman" w:cs="Times New Roman"/>
          <w:sz w:val="24"/>
          <w:szCs w:val="24"/>
        </w:rPr>
        <w:t xml:space="preserve"> и узнавать у него о критериях включения в кадровый резерв, запрашивать документ, регламентирующий процедуру кадрового резерва для его потенциальной замещаемой должности.</w:t>
      </w:r>
    </w:p>
    <w:p w:rsidR="00783499" w:rsidRDefault="00783499" w:rsidP="00783499">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Отдельно рассмотрим </w:t>
      </w:r>
      <w:r w:rsidRPr="00374A7E">
        <w:rPr>
          <w:rFonts w:ascii="Times New Roman" w:hAnsi="Times New Roman" w:cs="Times New Roman"/>
          <w:i/>
          <w:sz w:val="24"/>
          <w:szCs w:val="24"/>
        </w:rPr>
        <w:t>критерии включения сотрудника в кадровый резерв</w:t>
      </w:r>
      <w:r>
        <w:rPr>
          <w:rFonts w:ascii="Times New Roman" w:hAnsi="Times New Roman" w:cs="Times New Roman"/>
          <w:sz w:val="24"/>
          <w:szCs w:val="24"/>
        </w:rPr>
        <w:t xml:space="preserve">. Для всех видов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для включения работника в кадровый резерв необходимо пройти </w:t>
      </w:r>
      <w:r w:rsidRPr="00783499">
        <w:rPr>
          <w:rFonts w:ascii="Times New Roman" w:hAnsi="Times New Roman" w:cs="Times New Roman"/>
          <w:b/>
          <w:sz w:val="24"/>
          <w:szCs w:val="24"/>
        </w:rPr>
        <w:t>стандартную процедуру формирования КР</w:t>
      </w:r>
      <w:r w:rsidRPr="00783499">
        <w:rPr>
          <w:rFonts w:ascii="Times New Roman" w:hAnsi="Times New Roman" w:cs="Times New Roman"/>
          <w:sz w:val="24"/>
          <w:szCs w:val="24"/>
        </w:rPr>
        <w:t>:</w:t>
      </w:r>
    </w:p>
    <w:p w:rsidR="00783499" w:rsidRDefault="00783499" w:rsidP="00D651CE">
      <w:pPr>
        <w:pStyle w:val="ac"/>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объявление о формировании кадрового резерва;</w:t>
      </w:r>
    </w:p>
    <w:p w:rsidR="00783499" w:rsidRDefault="00783499" w:rsidP="00D651CE">
      <w:pPr>
        <w:pStyle w:val="ac"/>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выдвижение сотрудников в кандидаты кадрового резерва: по собственной инициативе или по рекомендациям непосредственного руководителя;</w:t>
      </w:r>
    </w:p>
    <w:p w:rsidR="00783499" w:rsidRDefault="002536FF" w:rsidP="00D651CE">
      <w:pPr>
        <w:pStyle w:val="ac"/>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списка кандидатов в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w:t>
      </w:r>
    </w:p>
    <w:p w:rsidR="002536FF" w:rsidRDefault="002536FF" w:rsidP="00D651CE">
      <w:pPr>
        <w:pStyle w:val="ac"/>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оценка по </w:t>
      </w:r>
      <w:r w:rsidR="00553D28">
        <w:rPr>
          <w:rFonts w:ascii="Times New Roman" w:hAnsi="Times New Roman" w:cs="Times New Roman"/>
          <w:sz w:val="24"/>
          <w:szCs w:val="24"/>
        </w:rPr>
        <w:t>методу</w:t>
      </w:r>
      <w:r>
        <w:rPr>
          <w:rFonts w:ascii="Times New Roman" w:hAnsi="Times New Roman" w:cs="Times New Roman"/>
          <w:sz w:val="24"/>
          <w:szCs w:val="24"/>
        </w:rPr>
        <w:t xml:space="preserve"> 360 градусов и отбор кандидатов в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w:t>
      </w:r>
    </w:p>
    <w:p w:rsidR="002536FF" w:rsidRDefault="002536FF" w:rsidP="00D651CE">
      <w:pPr>
        <w:pStyle w:val="ac"/>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утверждение списка лиц, зачисленных в кадровый резерв;</w:t>
      </w:r>
    </w:p>
    <w:p w:rsidR="002536FF" w:rsidRDefault="002536FF" w:rsidP="00D651CE">
      <w:pPr>
        <w:pStyle w:val="ac"/>
        <w:numPr>
          <w:ilvl w:val="0"/>
          <w:numId w:val="3"/>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подготовка работников, включенных в кадровый резерв</w:t>
      </w:r>
      <w:r w:rsidR="00425C7E">
        <w:rPr>
          <w:rFonts w:ascii="Times New Roman" w:hAnsi="Times New Roman" w:cs="Times New Roman"/>
          <w:sz w:val="24"/>
          <w:szCs w:val="24"/>
        </w:rPr>
        <w:t>, т.е. составление индивидуального плана развития (временное замещение должности руководителя на период его командировки, отпуска; работа в различных проектах и исполнение полномочий, делегированных непосредственным руководителем;  выполнение специальных заданий; участие в работе проектных групп;  самообразование; обучение в институтах повышения квалификации, учебном центре и на информационно-консультационных семинарах и тренингах);</w:t>
      </w:r>
      <w:proofErr w:type="gramEnd"/>
    </w:p>
    <w:p w:rsidR="002536FF" w:rsidRDefault="002536FF" w:rsidP="00D651CE">
      <w:pPr>
        <w:pStyle w:val="ac"/>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прохождение работником процедуры оценки;</w:t>
      </w:r>
    </w:p>
    <w:p w:rsidR="002536FF" w:rsidRDefault="002536FF" w:rsidP="00D651CE">
      <w:pPr>
        <w:pStyle w:val="ac"/>
        <w:numPr>
          <w:ilvl w:val="0"/>
          <w:numId w:val="3"/>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Учебный центр на основании результатов оценки и рекомендаций непосредственного руководителя (о выполнении </w:t>
      </w:r>
      <w:r w:rsidR="00425C7E">
        <w:rPr>
          <w:rFonts w:ascii="Times New Roman" w:hAnsi="Times New Roman" w:cs="Times New Roman"/>
          <w:sz w:val="24"/>
          <w:szCs w:val="24"/>
        </w:rPr>
        <w:t>индивидуального плана развития</w:t>
      </w:r>
      <w:r>
        <w:rPr>
          <w:rFonts w:ascii="Times New Roman" w:hAnsi="Times New Roman" w:cs="Times New Roman"/>
          <w:sz w:val="24"/>
          <w:szCs w:val="24"/>
        </w:rPr>
        <w:t>) готовит для Комиссии заключение по каждому из резервистов с рекомендациями: готов к выполнению обязанностей по замещаемой должности; готов к выполнению обязанностей по замещаемой должности при условии дальнейшего развития определенных компетенций; рекомендовано использовать на текущий позиции, исключить из кадрового резерва.</w:t>
      </w:r>
      <w:proofErr w:type="gramEnd"/>
    </w:p>
    <w:p w:rsidR="00660AF7" w:rsidRDefault="00660AF7" w:rsidP="00D651CE">
      <w:pPr>
        <w:pStyle w:val="ac"/>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Перемещение сотрудников, включенных в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и получивших рекомендацию «готов к выполнению обязанностей по замещаемой должности» возможно при наличии вакансии в штатном расписании.</w:t>
      </w:r>
    </w:p>
    <w:p w:rsidR="00660AF7" w:rsidRDefault="00553D28" w:rsidP="00D651CE">
      <w:pPr>
        <w:pStyle w:val="ac"/>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Сотрудники</w:t>
      </w:r>
      <w:r w:rsidR="00660AF7">
        <w:rPr>
          <w:rFonts w:ascii="Times New Roman" w:hAnsi="Times New Roman" w:cs="Times New Roman"/>
          <w:sz w:val="24"/>
          <w:szCs w:val="24"/>
        </w:rPr>
        <w:t>, включенны</w:t>
      </w:r>
      <w:r>
        <w:rPr>
          <w:rFonts w:ascii="Times New Roman" w:hAnsi="Times New Roman" w:cs="Times New Roman"/>
          <w:sz w:val="24"/>
          <w:szCs w:val="24"/>
        </w:rPr>
        <w:t>е</w:t>
      </w:r>
      <w:r w:rsidR="00660AF7">
        <w:rPr>
          <w:rFonts w:ascii="Times New Roman" w:hAnsi="Times New Roman" w:cs="Times New Roman"/>
          <w:sz w:val="24"/>
          <w:szCs w:val="24"/>
        </w:rPr>
        <w:t xml:space="preserve"> в </w:t>
      </w:r>
      <w:proofErr w:type="gramStart"/>
      <w:r w:rsidR="00660AF7">
        <w:rPr>
          <w:rFonts w:ascii="Times New Roman" w:hAnsi="Times New Roman" w:cs="Times New Roman"/>
          <w:sz w:val="24"/>
          <w:szCs w:val="24"/>
        </w:rPr>
        <w:t>КР</w:t>
      </w:r>
      <w:proofErr w:type="gramEnd"/>
      <w:r w:rsidR="00660AF7">
        <w:rPr>
          <w:rFonts w:ascii="Times New Roman" w:hAnsi="Times New Roman" w:cs="Times New Roman"/>
          <w:sz w:val="24"/>
          <w:szCs w:val="24"/>
        </w:rPr>
        <w:t xml:space="preserve"> и получивши</w:t>
      </w:r>
      <w:r>
        <w:rPr>
          <w:rFonts w:ascii="Times New Roman" w:hAnsi="Times New Roman" w:cs="Times New Roman"/>
          <w:sz w:val="24"/>
          <w:szCs w:val="24"/>
        </w:rPr>
        <w:t>е</w:t>
      </w:r>
      <w:r w:rsidR="00660AF7">
        <w:rPr>
          <w:rFonts w:ascii="Times New Roman" w:hAnsi="Times New Roman" w:cs="Times New Roman"/>
          <w:sz w:val="24"/>
          <w:szCs w:val="24"/>
        </w:rPr>
        <w:t xml:space="preserve"> рекомендацию «готов к выполнению обязанностей по замещаемой должности при условии дальнейшего развития определенных компетенций»</w:t>
      </w:r>
      <w:r>
        <w:rPr>
          <w:rFonts w:ascii="Times New Roman" w:hAnsi="Times New Roman" w:cs="Times New Roman"/>
          <w:sz w:val="24"/>
          <w:szCs w:val="24"/>
        </w:rPr>
        <w:t>,</w:t>
      </w:r>
      <w:r w:rsidR="00660AF7">
        <w:rPr>
          <w:rFonts w:ascii="Times New Roman" w:hAnsi="Times New Roman" w:cs="Times New Roman"/>
          <w:sz w:val="24"/>
          <w:szCs w:val="24"/>
        </w:rPr>
        <w:t xml:space="preserve"> могут вновь подать заявление в КР следующего года.</w:t>
      </w:r>
    </w:p>
    <w:p w:rsidR="00660AF7" w:rsidRDefault="00374A7E" w:rsidP="00374A7E">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включения работника в молодежный кадровый резерв существует альтернатива стандартной процедуре включения в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 успешное окончание </w:t>
      </w:r>
      <w:r w:rsidRPr="00374A7E">
        <w:rPr>
          <w:rFonts w:ascii="Times New Roman" w:hAnsi="Times New Roman" w:cs="Times New Roman"/>
          <w:b/>
          <w:sz w:val="24"/>
          <w:szCs w:val="24"/>
        </w:rPr>
        <w:t>проекта «Зажги звезду»</w:t>
      </w:r>
      <w:r>
        <w:rPr>
          <w:rFonts w:ascii="Times New Roman" w:hAnsi="Times New Roman" w:cs="Times New Roman"/>
          <w:sz w:val="24"/>
          <w:szCs w:val="24"/>
        </w:rPr>
        <w:t xml:space="preserve">, </w:t>
      </w:r>
      <w:r w:rsidR="002439A4">
        <w:rPr>
          <w:rFonts w:ascii="Times New Roman" w:hAnsi="Times New Roman" w:cs="Times New Roman"/>
          <w:sz w:val="24"/>
          <w:szCs w:val="24"/>
        </w:rPr>
        <w:t xml:space="preserve">информация о котором </w:t>
      </w:r>
      <w:r>
        <w:rPr>
          <w:rFonts w:ascii="Times New Roman" w:hAnsi="Times New Roman" w:cs="Times New Roman"/>
          <w:sz w:val="24"/>
          <w:szCs w:val="24"/>
        </w:rPr>
        <w:t xml:space="preserve">содержится в документе </w:t>
      </w:r>
      <w:r w:rsidRPr="00374A7E">
        <w:rPr>
          <w:rFonts w:ascii="Times New Roman" w:hAnsi="Times New Roman" w:cs="Times New Roman"/>
          <w:sz w:val="24"/>
          <w:szCs w:val="24"/>
        </w:rPr>
        <w:t xml:space="preserve">«Интегрированные кадровые технологии подготовки и развития персонала промышленного предприятия авиационной </w:t>
      </w:r>
      <w:r w:rsidR="00412BA7">
        <w:rPr>
          <w:rFonts w:ascii="Times New Roman" w:hAnsi="Times New Roman" w:cs="Times New Roman"/>
          <w:sz w:val="24"/>
          <w:szCs w:val="24"/>
        </w:rPr>
        <w:t>отрасли</w:t>
      </w:r>
      <w:r w:rsidRPr="00374A7E">
        <w:rPr>
          <w:rFonts w:ascii="Times New Roman" w:hAnsi="Times New Roman" w:cs="Times New Roman"/>
          <w:sz w:val="24"/>
          <w:szCs w:val="24"/>
        </w:rPr>
        <w:t>»</w:t>
      </w:r>
      <w:r>
        <w:rPr>
          <w:rFonts w:ascii="Times New Roman" w:hAnsi="Times New Roman" w:cs="Times New Roman"/>
          <w:sz w:val="24"/>
          <w:szCs w:val="24"/>
        </w:rPr>
        <w:t>.</w:t>
      </w:r>
    </w:p>
    <w:p w:rsidR="00F40713" w:rsidRDefault="00CA21A5" w:rsidP="00374A7E">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Проект «Зажги звезду»</w:t>
      </w:r>
      <w:r w:rsidR="00F40713">
        <w:rPr>
          <w:rFonts w:ascii="Times New Roman" w:hAnsi="Times New Roman" w:cs="Times New Roman"/>
          <w:sz w:val="24"/>
          <w:szCs w:val="24"/>
        </w:rPr>
        <w:t xml:space="preserve"> </w:t>
      </w:r>
      <w:r w:rsidR="00F40713" w:rsidRPr="00F40713">
        <w:rPr>
          <w:rFonts w:ascii="Times New Roman" w:hAnsi="Times New Roman" w:cs="Times New Roman"/>
          <w:sz w:val="24"/>
          <w:szCs w:val="24"/>
        </w:rPr>
        <w:t xml:space="preserve">реализуется </w:t>
      </w:r>
      <w:r>
        <w:rPr>
          <w:rFonts w:ascii="Times New Roman" w:hAnsi="Times New Roman" w:cs="Times New Roman"/>
          <w:sz w:val="24"/>
          <w:szCs w:val="24"/>
        </w:rPr>
        <w:t xml:space="preserve">в </w:t>
      </w:r>
      <w:r w:rsidRPr="00F40713">
        <w:rPr>
          <w:rFonts w:ascii="Times New Roman" w:hAnsi="Times New Roman" w:cs="Times New Roman"/>
          <w:sz w:val="24"/>
          <w:szCs w:val="24"/>
        </w:rPr>
        <w:t xml:space="preserve">АО «Климов» в рамках переподготовки специалистов для инновационных предприятий Санкт-Петербурга </w:t>
      </w:r>
      <w:r w:rsidR="00F40713" w:rsidRPr="00F40713">
        <w:rPr>
          <w:rFonts w:ascii="Times New Roman" w:hAnsi="Times New Roman" w:cs="Times New Roman"/>
          <w:sz w:val="24"/>
          <w:szCs w:val="24"/>
        </w:rPr>
        <w:t>совместно с Санкт-Петербургским государственным политехническим университетом (</w:t>
      </w:r>
      <w:proofErr w:type="spellStart"/>
      <w:r w:rsidR="00F40713" w:rsidRPr="00F40713">
        <w:rPr>
          <w:rFonts w:ascii="Times New Roman" w:hAnsi="Times New Roman" w:cs="Times New Roman"/>
          <w:sz w:val="24"/>
          <w:szCs w:val="24"/>
        </w:rPr>
        <w:t>СПбГПУ</w:t>
      </w:r>
      <w:proofErr w:type="spellEnd"/>
      <w:r w:rsidR="00F40713" w:rsidRPr="00F40713">
        <w:rPr>
          <w:rFonts w:ascii="Times New Roman" w:hAnsi="Times New Roman" w:cs="Times New Roman"/>
          <w:sz w:val="24"/>
          <w:szCs w:val="24"/>
        </w:rPr>
        <w:t>) и консалтинговой компанией GBC (г. Санкт-Петербург)</w:t>
      </w:r>
      <w:r>
        <w:rPr>
          <w:rFonts w:ascii="Times New Roman" w:hAnsi="Times New Roman" w:cs="Times New Roman"/>
          <w:sz w:val="24"/>
          <w:szCs w:val="24"/>
        </w:rPr>
        <w:t xml:space="preserve">. </w:t>
      </w:r>
    </w:p>
    <w:p w:rsidR="00636955" w:rsidRDefault="00636955" w:rsidP="0063695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w:t>
      </w:r>
      <w:r w:rsidR="00A71CC1">
        <w:rPr>
          <w:rFonts w:ascii="Times New Roman" w:hAnsi="Times New Roman" w:cs="Times New Roman"/>
          <w:sz w:val="24"/>
          <w:szCs w:val="24"/>
        </w:rPr>
        <w:t>3</w:t>
      </w:r>
      <w:r>
        <w:rPr>
          <w:rFonts w:ascii="Times New Roman" w:hAnsi="Times New Roman" w:cs="Times New Roman"/>
          <w:sz w:val="24"/>
          <w:szCs w:val="24"/>
        </w:rPr>
        <w:t>.</w:t>
      </w:r>
      <w:r w:rsidR="00C549F0">
        <w:rPr>
          <w:rFonts w:ascii="Times New Roman" w:hAnsi="Times New Roman" w:cs="Times New Roman"/>
          <w:sz w:val="24"/>
          <w:szCs w:val="24"/>
        </w:rPr>
        <w:t>3</w:t>
      </w:r>
      <w:r>
        <w:rPr>
          <w:rFonts w:ascii="Times New Roman" w:hAnsi="Times New Roman" w:cs="Times New Roman"/>
          <w:sz w:val="24"/>
          <w:szCs w:val="24"/>
        </w:rPr>
        <w:t xml:space="preserve"> Проект «Зажги звезду»: цель, задачи и результат проекта.</w:t>
      </w:r>
    </w:p>
    <w:tbl>
      <w:tblPr>
        <w:tblStyle w:val="af0"/>
        <w:tblW w:w="0" w:type="auto"/>
        <w:tblLook w:val="04A0" w:firstRow="1" w:lastRow="0" w:firstColumn="1" w:lastColumn="0" w:noHBand="0" w:noVBand="1"/>
      </w:tblPr>
      <w:tblGrid>
        <w:gridCol w:w="3284"/>
        <w:gridCol w:w="3285"/>
        <w:gridCol w:w="3285"/>
      </w:tblGrid>
      <w:tr w:rsidR="00636955" w:rsidTr="00636955">
        <w:tc>
          <w:tcPr>
            <w:tcW w:w="3284" w:type="dxa"/>
          </w:tcPr>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Цель проекта</w:t>
            </w:r>
          </w:p>
        </w:tc>
        <w:tc>
          <w:tcPr>
            <w:tcW w:w="3285" w:type="dxa"/>
          </w:tcPr>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Задачи</w:t>
            </w:r>
          </w:p>
        </w:tc>
        <w:tc>
          <w:tcPr>
            <w:tcW w:w="3285" w:type="dxa"/>
          </w:tcPr>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Результат проекта</w:t>
            </w:r>
          </w:p>
        </w:tc>
      </w:tr>
      <w:tr w:rsidR="00636955" w:rsidTr="00636955">
        <w:tc>
          <w:tcPr>
            <w:tcW w:w="3284" w:type="dxa"/>
          </w:tcPr>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подготовка кадрового резерва руководителей, способных управлять разными проектами на промышленном предприятии авиастроительной отрасли</w:t>
            </w:r>
          </w:p>
        </w:tc>
        <w:tc>
          <w:tcPr>
            <w:tcW w:w="3285" w:type="dxa"/>
          </w:tcPr>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1. Развитие у резервистов (стажеров) навыков управления проектами (понимание проектной деятельности, умение разработать и внедрить финансовую, техническую и организационную модели проекта);</w:t>
            </w:r>
          </w:p>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2. Развитие навыков управления рабочей группой, навыков реализации проекта;</w:t>
            </w:r>
          </w:p>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3. Развитие управленческого мышления стажеров;</w:t>
            </w:r>
          </w:p>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4. Развитие наставничества как технологии сохранения преемственности знаний на предприятии;</w:t>
            </w:r>
          </w:p>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5. Развитие у участников проекта компетенции «управление знаниями».</w:t>
            </w:r>
          </w:p>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6. Апробация и формализация технологии GMT и модели DMT-встреч.</w:t>
            </w:r>
          </w:p>
        </w:tc>
        <w:tc>
          <w:tcPr>
            <w:tcW w:w="3285" w:type="dxa"/>
          </w:tcPr>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1. Реализованные, экономически выгодные для предприятия проекты стажеров.</w:t>
            </w:r>
          </w:p>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2. Пул специалистов, умеющих работать с проектами (реализовывать и управлять ими).</w:t>
            </w:r>
          </w:p>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3. Специалисты с квалификацией, подтвержденной дипломами о переподготовке.</w:t>
            </w:r>
          </w:p>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4. Подготовленные, обученные наставники, умеющие передавать знания.</w:t>
            </w:r>
          </w:p>
          <w:p w:rsidR="00636955" w:rsidRPr="006F1218" w:rsidRDefault="00636955" w:rsidP="006F1218">
            <w:pPr>
              <w:pStyle w:val="ac"/>
              <w:jc w:val="both"/>
              <w:rPr>
                <w:rFonts w:ascii="Times New Roman" w:hAnsi="Times New Roman" w:cs="Times New Roman"/>
                <w:sz w:val="24"/>
              </w:rPr>
            </w:pPr>
            <w:r w:rsidRPr="006F1218">
              <w:rPr>
                <w:rFonts w:ascii="Times New Roman" w:hAnsi="Times New Roman" w:cs="Times New Roman"/>
                <w:sz w:val="24"/>
              </w:rPr>
              <w:t>5. Формализованные знания, собранные в ходе учебного проекта и размещенные на сервере и доступные всем работникам предприятия.</w:t>
            </w:r>
          </w:p>
        </w:tc>
      </w:tr>
    </w:tbl>
    <w:p w:rsidR="00636955" w:rsidRDefault="00636955" w:rsidP="00636955">
      <w:pPr>
        <w:spacing w:line="360" w:lineRule="auto"/>
        <w:ind w:firstLine="709"/>
        <w:jc w:val="both"/>
        <w:rPr>
          <w:rFonts w:ascii="Times New Roman" w:hAnsi="Times New Roman" w:cs="Times New Roman"/>
          <w:sz w:val="24"/>
          <w:szCs w:val="24"/>
        </w:rPr>
      </w:pPr>
      <w:r>
        <w:rPr>
          <w:rFonts w:ascii="Times New Roman" w:hAnsi="Times New Roman" w:cs="Times New Roman"/>
          <w:i/>
          <w:sz w:val="24"/>
          <w:szCs w:val="24"/>
        </w:rPr>
        <w:t>Составлено по</w:t>
      </w:r>
      <w:r>
        <w:rPr>
          <w:rFonts w:ascii="Times New Roman" w:hAnsi="Times New Roman" w:cs="Times New Roman"/>
          <w:sz w:val="24"/>
          <w:szCs w:val="24"/>
        </w:rPr>
        <w:t>:</w:t>
      </w:r>
      <w:r>
        <w:t xml:space="preserve"> Интегрированные кадровые технологии подготовки и развития персонала промышленного предприятия авиационной отрасли</w:t>
      </w:r>
      <w:r w:rsidRPr="005C1CD2">
        <w:t xml:space="preserve"> </w:t>
      </w:r>
      <w:r w:rsidRPr="00CF1C6A">
        <w:t xml:space="preserve">// URL: </w:t>
      </w:r>
      <w:r w:rsidRPr="00636955">
        <w:t xml:space="preserve">http://www.aviationunion.ru/Files/Nom_2_Klimov_2.pdf </w:t>
      </w:r>
      <w:r w:rsidRPr="00CF1C6A">
        <w:t xml:space="preserve">(Дата обращения: </w:t>
      </w:r>
      <w:r>
        <w:t>07</w:t>
      </w:r>
      <w:r w:rsidRPr="00CF1C6A">
        <w:t>.0</w:t>
      </w:r>
      <w:r>
        <w:t>3</w:t>
      </w:r>
      <w:r w:rsidRPr="00CF1C6A">
        <w:t>.201</w:t>
      </w:r>
      <w:r>
        <w:t>7</w:t>
      </w:r>
      <w:r w:rsidRPr="00CF1C6A">
        <w:t>).</w:t>
      </w:r>
    </w:p>
    <w:p w:rsidR="00064767" w:rsidRDefault="00636955" w:rsidP="00F40713">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видно из табл.</w:t>
      </w:r>
      <w:r w:rsidR="00A71CC1">
        <w:rPr>
          <w:rFonts w:ascii="Times New Roman" w:hAnsi="Times New Roman" w:cs="Times New Roman"/>
          <w:sz w:val="24"/>
          <w:szCs w:val="24"/>
        </w:rPr>
        <w:t>3</w:t>
      </w:r>
      <w:r>
        <w:rPr>
          <w:rFonts w:ascii="Times New Roman" w:hAnsi="Times New Roman" w:cs="Times New Roman"/>
          <w:sz w:val="24"/>
          <w:szCs w:val="24"/>
        </w:rPr>
        <w:t>.</w:t>
      </w:r>
      <w:r w:rsidR="00C549F0">
        <w:rPr>
          <w:rFonts w:ascii="Times New Roman" w:hAnsi="Times New Roman" w:cs="Times New Roman"/>
          <w:sz w:val="24"/>
          <w:szCs w:val="24"/>
        </w:rPr>
        <w:t>3</w:t>
      </w:r>
      <w:r>
        <w:rPr>
          <w:rFonts w:ascii="Times New Roman" w:hAnsi="Times New Roman" w:cs="Times New Roman"/>
          <w:sz w:val="24"/>
          <w:szCs w:val="24"/>
        </w:rPr>
        <w:t>, проект «Зажги звезду»</w:t>
      </w:r>
      <w:r w:rsidR="00064767">
        <w:rPr>
          <w:rFonts w:ascii="Times New Roman" w:hAnsi="Times New Roman" w:cs="Times New Roman"/>
          <w:sz w:val="24"/>
          <w:szCs w:val="24"/>
        </w:rPr>
        <w:t xml:space="preserve"> преимущественно</w:t>
      </w:r>
      <w:r>
        <w:rPr>
          <w:rFonts w:ascii="Times New Roman" w:hAnsi="Times New Roman" w:cs="Times New Roman"/>
          <w:sz w:val="24"/>
          <w:szCs w:val="24"/>
        </w:rPr>
        <w:t xml:space="preserve"> направлен на развитие компетенции управления проектами</w:t>
      </w:r>
      <w:r w:rsidR="00064767">
        <w:rPr>
          <w:rFonts w:ascii="Times New Roman" w:hAnsi="Times New Roman" w:cs="Times New Roman"/>
          <w:sz w:val="24"/>
          <w:szCs w:val="24"/>
        </w:rPr>
        <w:t xml:space="preserve"> для разработки и дальнейшей реализации рентабельного для предприятия проекта. Помимо этой компетенции также происходит развитие управленческих навыков (управление рабочей группой), развитие наставничества. В результате АО «Климов» получает не только экономически выгодные проекты, но и высококвалифицированных специалистов по управлению проектами и подготовленных наставников, умеющих передавать знания.</w:t>
      </w:r>
    </w:p>
    <w:p w:rsidR="00F40713" w:rsidRDefault="00F40713" w:rsidP="00F40713">
      <w:pPr>
        <w:pStyle w:val="ac"/>
        <w:spacing w:line="360" w:lineRule="auto"/>
        <w:ind w:firstLine="709"/>
        <w:jc w:val="both"/>
        <w:rPr>
          <w:rFonts w:ascii="Times New Roman" w:hAnsi="Times New Roman" w:cs="Times New Roman"/>
          <w:i/>
          <w:sz w:val="24"/>
          <w:szCs w:val="24"/>
        </w:rPr>
      </w:pPr>
      <w:r w:rsidRPr="00AB2D85">
        <w:rPr>
          <w:rFonts w:ascii="Times New Roman" w:hAnsi="Times New Roman" w:cs="Times New Roman"/>
          <w:i/>
          <w:sz w:val="24"/>
          <w:szCs w:val="24"/>
        </w:rPr>
        <w:t>Суть проекта, порядок его организации, условия и итог:</w:t>
      </w:r>
    </w:p>
    <w:p w:rsidR="00AB2D85" w:rsidRDefault="00AB2D85" w:rsidP="00D651CE">
      <w:pPr>
        <w:pStyle w:val="ac"/>
        <w:numPr>
          <w:ilvl w:val="0"/>
          <w:numId w:val="5"/>
        </w:numPr>
        <w:spacing w:line="360" w:lineRule="auto"/>
        <w:jc w:val="both"/>
        <w:rPr>
          <w:rFonts w:ascii="Times New Roman" w:hAnsi="Times New Roman" w:cs="Times New Roman"/>
          <w:sz w:val="24"/>
          <w:szCs w:val="24"/>
        </w:rPr>
      </w:pPr>
      <w:r w:rsidRPr="00AB2D85">
        <w:rPr>
          <w:rFonts w:ascii="Times New Roman" w:hAnsi="Times New Roman" w:cs="Times New Roman"/>
          <w:sz w:val="24"/>
          <w:szCs w:val="24"/>
        </w:rPr>
        <w:lastRenderedPageBreak/>
        <w:t>Учебный центр инициирует начало проекта (служебные записки на имя руководителей функциональных структурных подразделений, оповещение работников через информационные стенды, e-</w:t>
      </w:r>
      <w:proofErr w:type="spellStart"/>
      <w:r w:rsidRPr="00AB2D85">
        <w:rPr>
          <w:rFonts w:ascii="Times New Roman" w:hAnsi="Times New Roman" w:cs="Times New Roman"/>
          <w:sz w:val="24"/>
          <w:szCs w:val="24"/>
        </w:rPr>
        <w:t>mail</w:t>
      </w:r>
      <w:proofErr w:type="spellEnd"/>
      <w:r w:rsidRPr="00AB2D85">
        <w:rPr>
          <w:rFonts w:ascii="Times New Roman" w:hAnsi="Times New Roman" w:cs="Times New Roman"/>
          <w:sz w:val="24"/>
          <w:szCs w:val="24"/>
        </w:rPr>
        <w:t xml:space="preserve"> рассылки).</w:t>
      </w:r>
    </w:p>
    <w:p w:rsidR="004A4D80" w:rsidRDefault="004A4D80" w:rsidP="00D651CE">
      <w:pPr>
        <w:pStyle w:val="ac"/>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Сотрудник может сам изъявить о своем желании участвовать в проекте, но о</w:t>
      </w:r>
      <w:r w:rsidRPr="00F40713">
        <w:rPr>
          <w:rFonts w:ascii="Times New Roman" w:hAnsi="Times New Roman" w:cs="Times New Roman"/>
          <w:sz w:val="24"/>
          <w:szCs w:val="24"/>
        </w:rPr>
        <w:t xml:space="preserve">кончательное решение об участии работников в проекте «Зажги звезду!» </w:t>
      </w:r>
      <w:r>
        <w:rPr>
          <w:rFonts w:ascii="Times New Roman" w:hAnsi="Times New Roman" w:cs="Times New Roman"/>
          <w:sz w:val="24"/>
          <w:szCs w:val="24"/>
        </w:rPr>
        <w:t xml:space="preserve">за </w:t>
      </w:r>
      <w:r w:rsidRPr="00F40713">
        <w:rPr>
          <w:rFonts w:ascii="Times New Roman" w:hAnsi="Times New Roman" w:cs="Times New Roman"/>
          <w:sz w:val="24"/>
          <w:szCs w:val="24"/>
        </w:rPr>
        <w:t xml:space="preserve"> руководител</w:t>
      </w:r>
      <w:r>
        <w:rPr>
          <w:rFonts w:ascii="Times New Roman" w:hAnsi="Times New Roman" w:cs="Times New Roman"/>
          <w:sz w:val="24"/>
          <w:szCs w:val="24"/>
        </w:rPr>
        <w:t>ем</w:t>
      </w:r>
      <w:r w:rsidRPr="00F40713">
        <w:rPr>
          <w:rFonts w:ascii="Times New Roman" w:hAnsi="Times New Roman" w:cs="Times New Roman"/>
          <w:sz w:val="24"/>
          <w:szCs w:val="24"/>
        </w:rPr>
        <w:t xml:space="preserve"> подразделения</w:t>
      </w:r>
    </w:p>
    <w:p w:rsidR="006C1A5F" w:rsidRDefault="006C1A5F" w:rsidP="00D651CE">
      <w:pPr>
        <w:pStyle w:val="ac"/>
        <w:numPr>
          <w:ilvl w:val="0"/>
          <w:numId w:val="5"/>
        </w:numPr>
        <w:spacing w:line="360" w:lineRule="auto"/>
        <w:jc w:val="both"/>
        <w:rPr>
          <w:rFonts w:ascii="Times New Roman" w:hAnsi="Times New Roman" w:cs="Times New Roman"/>
          <w:sz w:val="24"/>
          <w:szCs w:val="24"/>
        </w:rPr>
      </w:pPr>
      <w:r w:rsidRPr="006C1A5F">
        <w:rPr>
          <w:rFonts w:ascii="Times New Roman" w:hAnsi="Times New Roman" w:cs="Times New Roman"/>
          <w:sz w:val="24"/>
          <w:szCs w:val="24"/>
        </w:rPr>
        <w:t>Тему проекта определяет руководство того подразделения, которое направляет пару на обучение. Тема увязана с конкретными улучшениями/изменениями в подразделении (на предприятии) на конкретных рабочих местах в конкретных процессах.</w:t>
      </w:r>
    </w:p>
    <w:p w:rsidR="004A4D80" w:rsidRPr="00AB2D85" w:rsidRDefault="004A4D80" w:rsidP="00D651CE">
      <w:pPr>
        <w:pStyle w:val="ac"/>
        <w:numPr>
          <w:ilvl w:val="0"/>
          <w:numId w:val="5"/>
        </w:numPr>
        <w:spacing w:line="360" w:lineRule="auto"/>
        <w:jc w:val="both"/>
        <w:rPr>
          <w:rFonts w:ascii="Times New Roman" w:hAnsi="Times New Roman" w:cs="Times New Roman"/>
          <w:sz w:val="24"/>
          <w:szCs w:val="24"/>
        </w:rPr>
      </w:pPr>
      <w:r w:rsidRPr="004A4D80">
        <w:rPr>
          <w:rFonts w:ascii="Times New Roman" w:hAnsi="Times New Roman" w:cs="Times New Roman"/>
          <w:sz w:val="24"/>
          <w:szCs w:val="24"/>
        </w:rPr>
        <w:t>Стажеры отбираются из числа молодых перспективных работников с высшим образованием и опыто</w:t>
      </w:r>
      <w:r w:rsidR="007135D8">
        <w:rPr>
          <w:rFonts w:ascii="Times New Roman" w:hAnsi="Times New Roman" w:cs="Times New Roman"/>
          <w:sz w:val="24"/>
          <w:szCs w:val="24"/>
        </w:rPr>
        <w:t>м работы в должности от 2-х лет.</w:t>
      </w:r>
      <w:r w:rsidRPr="004A4D80">
        <w:rPr>
          <w:rFonts w:ascii="Times New Roman" w:hAnsi="Times New Roman" w:cs="Times New Roman"/>
          <w:sz w:val="24"/>
          <w:szCs w:val="24"/>
        </w:rPr>
        <w:t xml:space="preserve"> Наставники – опытные профессионалы в своей сфере деятельности, чей опыт и знания жизненно необходимы предприятию.</w:t>
      </w:r>
    </w:p>
    <w:p w:rsidR="00F40713" w:rsidRPr="00F40713" w:rsidRDefault="00F40713" w:rsidP="00D651CE">
      <w:pPr>
        <w:pStyle w:val="ac"/>
        <w:numPr>
          <w:ilvl w:val="0"/>
          <w:numId w:val="4"/>
        </w:numPr>
        <w:spacing w:line="360" w:lineRule="auto"/>
        <w:jc w:val="both"/>
        <w:rPr>
          <w:rFonts w:ascii="Times New Roman" w:hAnsi="Times New Roman" w:cs="Times New Roman"/>
          <w:sz w:val="24"/>
          <w:szCs w:val="24"/>
        </w:rPr>
      </w:pPr>
      <w:r w:rsidRPr="00F40713">
        <w:rPr>
          <w:rFonts w:ascii="Times New Roman" w:hAnsi="Times New Roman" w:cs="Times New Roman"/>
          <w:sz w:val="24"/>
          <w:szCs w:val="24"/>
        </w:rPr>
        <w:t>Пара «наставник-стажер» в течение 6-9 месяцев реализует экономически выгодный для предприятия проект.</w:t>
      </w:r>
    </w:p>
    <w:p w:rsidR="00F40713" w:rsidRPr="00F40713" w:rsidRDefault="004A4D80" w:rsidP="00D651CE">
      <w:pPr>
        <w:pStyle w:val="ac"/>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00F40713" w:rsidRPr="00F40713">
        <w:rPr>
          <w:rFonts w:ascii="Times New Roman" w:hAnsi="Times New Roman" w:cs="Times New Roman"/>
          <w:sz w:val="24"/>
          <w:szCs w:val="24"/>
        </w:rPr>
        <w:t xml:space="preserve">роект </w:t>
      </w:r>
      <w:r>
        <w:rPr>
          <w:rFonts w:ascii="Times New Roman" w:hAnsi="Times New Roman" w:cs="Times New Roman"/>
          <w:sz w:val="24"/>
          <w:szCs w:val="24"/>
        </w:rPr>
        <w:t>реализуется</w:t>
      </w:r>
      <w:r w:rsidR="00F40713" w:rsidRPr="00F40713">
        <w:rPr>
          <w:rFonts w:ascii="Times New Roman" w:hAnsi="Times New Roman" w:cs="Times New Roman"/>
          <w:sz w:val="24"/>
          <w:szCs w:val="24"/>
        </w:rPr>
        <w:t xml:space="preserve"> в рамках переподготовки специалистов для инновационных предприятий Санкт-Петербурга, </w:t>
      </w:r>
      <w:r>
        <w:rPr>
          <w:rFonts w:ascii="Times New Roman" w:hAnsi="Times New Roman" w:cs="Times New Roman"/>
          <w:sz w:val="24"/>
          <w:szCs w:val="24"/>
        </w:rPr>
        <w:t>поэтому</w:t>
      </w:r>
      <w:r w:rsidR="00F40713" w:rsidRPr="00F40713">
        <w:rPr>
          <w:rFonts w:ascii="Times New Roman" w:hAnsi="Times New Roman" w:cs="Times New Roman"/>
          <w:sz w:val="24"/>
          <w:szCs w:val="24"/>
        </w:rPr>
        <w:t xml:space="preserve"> </w:t>
      </w:r>
      <w:r w:rsidRPr="00F40713">
        <w:rPr>
          <w:rFonts w:ascii="Times New Roman" w:hAnsi="Times New Roman" w:cs="Times New Roman"/>
          <w:sz w:val="24"/>
          <w:szCs w:val="24"/>
        </w:rPr>
        <w:t>преподавателями университета (</w:t>
      </w:r>
      <w:proofErr w:type="spellStart"/>
      <w:r w:rsidRPr="00F40713">
        <w:rPr>
          <w:rFonts w:ascii="Times New Roman" w:hAnsi="Times New Roman" w:cs="Times New Roman"/>
          <w:sz w:val="24"/>
          <w:szCs w:val="24"/>
        </w:rPr>
        <w:t>СПбГПУ</w:t>
      </w:r>
      <w:proofErr w:type="spellEnd"/>
      <w:r w:rsidRPr="00F40713">
        <w:rPr>
          <w:rFonts w:ascii="Times New Roman" w:hAnsi="Times New Roman" w:cs="Times New Roman"/>
          <w:sz w:val="24"/>
          <w:szCs w:val="24"/>
        </w:rPr>
        <w:t xml:space="preserve">) и приглашенными консультантами </w:t>
      </w:r>
      <w:r>
        <w:rPr>
          <w:rFonts w:ascii="Times New Roman" w:hAnsi="Times New Roman" w:cs="Times New Roman"/>
          <w:sz w:val="24"/>
          <w:szCs w:val="24"/>
        </w:rPr>
        <w:t xml:space="preserve">проводятся занятия по управлению проектами для стажеров во внерабочее время: не реже </w:t>
      </w:r>
      <w:r w:rsidR="00F40713" w:rsidRPr="00F40713">
        <w:rPr>
          <w:rFonts w:ascii="Times New Roman" w:hAnsi="Times New Roman" w:cs="Times New Roman"/>
          <w:sz w:val="24"/>
          <w:szCs w:val="24"/>
        </w:rPr>
        <w:t xml:space="preserve">2-х раз в неделю по 3-4 учебных часа в день. </w:t>
      </w:r>
      <w:r>
        <w:rPr>
          <w:rFonts w:ascii="Times New Roman" w:hAnsi="Times New Roman" w:cs="Times New Roman"/>
          <w:sz w:val="24"/>
          <w:szCs w:val="24"/>
        </w:rPr>
        <w:t>С</w:t>
      </w:r>
      <w:r w:rsidRPr="00F40713">
        <w:rPr>
          <w:rFonts w:ascii="Times New Roman" w:hAnsi="Times New Roman" w:cs="Times New Roman"/>
          <w:sz w:val="24"/>
          <w:szCs w:val="24"/>
        </w:rPr>
        <w:t>овместн</w:t>
      </w:r>
      <w:r w:rsidR="006C1A5F">
        <w:rPr>
          <w:rFonts w:ascii="Times New Roman" w:hAnsi="Times New Roman" w:cs="Times New Roman"/>
          <w:sz w:val="24"/>
          <w:szCs w:val="24"/>
        </w:rPr>
        <w:t>ая</w:t>
      </w:r>
      <w:r w:rsidRPr="00F40713">
        <w:rPr>
          <w:rFonts w:ascii="Times New Roman" w:hAnsi="Times New Roman" w:cs="Times New Roman"/>
          <w:sz w:val="24"/>
          <w:szCs w:val="24"/>
        </w:rPr>
        <w:t xml:space="preserve"> работ</w:t>
      </w:r>
      <w:r w:rsidR="00412BA7">
        <w:rPr>
          <w:rFonts w:ascii="Times New Roman" w:hAnsi="Times New Roman" w:cs="Times New Roman"/>
          <w:sz w:val="24"/>
          <w:szCs w:val="24"/>
        </w:rPr>
        <w:t>а</w:t>
      </w:r>
      <w:r w:rsidRPr="00F40713">
        <w:rPr>
          <w:rFonts w:ascii="Times New Roman" w:hAnsi="Times New Roman" w:cs="Times New Roman"/>
          <w:sz w:val="24"/>
          <w:szCs w:val="24"/>
        </w:rPr>
        <w:t xml:space="preserve"> наставника и стажера </w:t>
      </w:r>
      <w:r w:rsidR="006C1A5F">
        <w:rPr>
          <w:rFonts w:ascii="Times New Roman" w:hAnsi="Times New Roman" w:cs="Times New Roman"/>
          <w:sz w:val="24"/>
          <w:szCs w:val="24"/>
        </w:rPr>
        <w:t xml:space="preserve">занимает не </w:t>
      </w:r>
      <w:r w:rsidR="00F40713" w:rsidRPr="00F40713">
        <w:rPr>
          <w:rFonts w:ascii="Times New Roman" w:hAnsi="Times New Roman" w:cs="Times New Roman"/>
          <w:sz w:val="24"/>
          <w:szCs w:val="24"/>
        </w:rPr>
        <w:t>менее 10 учебных часов в месяц</w:t>
      </w:r>
      <w:r w:rsidR="006C1A5F">
        <w:rPr>
          <w:rFonts w:ascii="Times New Roman" w:hAnsi="Times New Roman" w:cs="Times New Roman"/>
          <w:sz w:val="24"/>
          <w:szCs w:val="24"/>
        </w:rPr>
        <w:t>, помимо этого проходят</w:t>
      </w:r>
      <w:r w:rsidR="00F40713" w:rsidRPr="00F40713">
        <w:rPr>
          <w:rFonts w:ascii="Times New Roman" w:hAnsi="Times New Roman" w:cs="Times New Roman"/>
          <w:sz w:val="24"/>
          <w:szCs w:val="24"/>
        </w:rPr>
        <w:t xml:space="preserve"> часовые DMT-встречи наставников и стажеров</w:t>
      </w:r>
      <w:r w:rsidR="006C1A5F">
        <w:rPr>
          <w:rFonts w:ascii="Times New Roman" w:hAnsi="Times New Roman" w:cs="Times New Roman"/>
          <w:sz w:val="24"/>
          <w:szCs w:val="24"/>
        </w:rPr>
        <w:t xml:space="preserve"> в присутствии наблюдателей</w:t>
      </w:r>
      <w:r w:rsidR="00F40713" w:rsidRPr="00F40713">
        <w:rPr>
          <w:rFonts w:ascii="Times New Roman" w:hAnsi="Times New Roman" w:cs="Times New Roman"/>
          <w:sz w:val="24"/>
          <w:szCs w:val="24"/>
        </w:rPr>
        <w:t>.</w:t>
      </w:r>
    </w:p>
    <w:p w:rsidR="00F40713" w:rsidRDefault="00F40713" w:rsidP="00D651CE">
      <w:pPr>
        <w:pStyle w:val="ac"/>
        <w:numPr>
          <w:ilvl w:val="0"/>
          <w:numId w:val="4"/>
        </w:numPr>
        <w:spacing w:line="360" w:lineRule="auto"/>
        <w:jc w:val="both"/>
        <w:rPr>
          <w:rFonts w:ascii="Times New Roman" w:hAnsi="Times New Roman" w:cs="Times New Roman"/>
          <w:sz w:val="24"/>
          <w:szCs w:val="24"/>
        </w:rPr>
      </w:pPr>
      <w:r w:rsidRPr="00F40713">
        <w:rPr>
          <w:rFonts w:ascii="Times New Roman" w:hAnsi="Times New Roman" w:cs="Times New Roman"/>
          <w:sz w:val="24"/>
          <w:szCs w:val="24"/>
        </w:rPr>
        <w:t xml:space="preserve">Закончив обучение и сдав квалификационную работу, стажеры получают диплом </w:t>
      </w:r>
      <w:proofErr w:type="spellStart"/>
      <w:r w:rsidRPr="00F40713">
        <w:rPr>
          <w:rFonts w:ascii="Times New Roman" w:hAnsi="Times New Roman" w:cs="Times New Roman"/>
          <w:sz w:val="24"/>
          <w:szCs w:val="24"/>
        </w:rPr>
        <w:t>СПбГПУ</w:t>
      </w:r>
      <w:proofErr w:type="spellEnd"/>
      <w:r w:rsidRPr="00F40713">
        <w:rPr>
          <w:rFonts w:ascii="Times New Roman" w:hAnsi="Times New Roman" w:cs="Times New Roman"/>
          <w:sz w:val="24"/>
          <w:szCs w:val="24"/>
        </w:rPr>
        <w:t xml:space="preserve"> о переподготовке с правом ведения деятельности в сфере управления проектами.</w:t>
      </w:r>
    </w:p>
    <w:p w:rsidR="00661FAA" w:rsidRDefault="00661FAA" w:rsidP="00D651CE">
      <w:pPr>
        <w:pStyle w:val="ac"/>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Сотрудник</w:t>
      </w:r>
      <w:r w:rsidR="00481F85">
        <w:rPr>
          <w:rFonts w:ascii="Times New Roman" w:hAnsi="Times New Roman" w:cs="Times New Roman"/>
          <w:sz w:val="24"/>
          <w:szCs w:val="24"/>
        </w:rPr>
        <w:t>ов</w:t>
      </w:r>
      <w:r>
        <w:rPr>
          <w:rFonts w:ascii="Times New Roman" w:hAnsi="Times New Roman" w:cs="Times New Roman"/>
          <w:sz w:val="24"/>
          <w:szCs w:val="24"/>
        </w:rPr>
        <w:t>, успешно защитивши</w:t>
      </w:r>
      <w:r w:rsidR="00481F85">
        <w:rPr>
          <w:rFonts w:ascii="Times New Roman" w:hAnsi="Times New Roman" w:cs="Times New Roman"/>
          <w:sz w:val="24"/>
          <w:szCs w:val="24"/>
        </w:rPr>
        <w:t>х</w:t>
      </w:r>
      <w:r>
        <w:rPr>
          <w:rFonts w:ascii="Times New Roman" w:hAnsi="Times New Roman" w:cs="Times New Roman"/>
          <w:sz w:val="24"/>
          <w:szCs w:val="24"/>
        </w:rPr>
        <w:t xml:space="preserve"> диплом и </w:t>
      </w:r>
      <w:r w:rsidR="00481F85">
        <w:rPr>
          <w:rFonts w:ascii="Times New Roman" w:hAnsi="Times New Roman" w:cs="Times New Roman"/>
          <w:sz w:val="24"/>
          <w:szCs w:val="24"/>
        </w:rPr>
        <w:t xml:space="preserve">показавших высокие результаты в ходе </w:t>
      </w:r>
      <w:r w:rsidR="008756B2">
        <w:rPr>
          <w:rFonts w:ascii="Times New Roman" w:hAnsi="Times New Roman" w:cs="Times New Roman"/>
          <w:sz w:val="24"/>
          <w:szCs w:val="24"/>
        </w:rPr>
        <w:t>проекта</w:t>
      </w:r>
      <w:r w:rsidR="00481F85">
        <w:rPr>
          <w:rFonts w:ascii="Times New Roman" w:hAnsi="Times New Roman" w:cs="Times New Roman"/>
          <w:sz w:val="24"/>
          <w:szCs w:val="24"/>
        </w:rPr>
        <w:t>, включают в молодежный кадровый резерв либо повышают в должности при наличии вакансии.</w:t>
      </w:r>
    </w:p>
    <w:p w:rsidR="00807F1B" w:rsidRDefault="00807F1B" w:rsidP="00CA21A5">
      <w:pPr>
        <w:pStyle w:val="ac"/>
        <w:spacing w:line="360" w:lineRule="auto"/>
        <w:ind w:firstLine="709"/>
        <w:jc w:val="both"/>
        <w:rPr>
          <w:rFonts w:ascii="Times New Roman" w:hAnsi="Times New Roman" w:cs="Times New Roman"/>
          <w:sz w:val="24"/>
          <w:szCs w:val="24"/>
        </w:rPr>
      </w:pPr>
      <w:r w:rsidRPr="00CA21A5">
        <w:rPr>
          <w:rFonts w:ascii="Times New Roman" w:hAnsi="Times New Roman" w:cs="Times New Roman"/>
          <w:i/>
          <w:sz w:val="24"/>
          <w:szCs w:val="24"/>
        </w:rPr>
        <w:t>Технология взращивания (выращивания) менеджеров</w:t>
      </w:r>
      <w:r w:rsidR="004574D3">
        <w:rPr>
          <w:rFonts w:ascii="Times New Roman" w:hAnsi="Times New Roman" w:cs="Times New Roman"/>
          <w:i/>
          <w:sz w:val="24"/>
          <w:szCs w:val="24"/>
        </w:rPr>
        <w:t xml:space="preserve"> -</w:t>
      </w:r>
      <w:r w:rsidR="004574D3" w:rsidRPr="004574D3">
        <w:t xml:space="preserve"> </w:t>
      </w:r>
      <w:proofErr w:type="spellStart"/>
      <w:r w:rsidR="004574D3" w:rsidRPr="004574D3">
        <w:rPr>
          <w:rFonts w:ascii="Times New Roman" w:hAnsi="Times New Roman" w:cs="Times New Roman"/>
          <w:i/>
          <w:sz w:val="24"/>
          <w:szCs w:val="24"/>
        </w:rPr>
        <w:t>Growing</w:t>
      </w:r>
      <w:proofErr w:type="spellEnd"/>
      <w:r w:rsidR="004574D3" w:rsidRPr="004574D3">
        <w:rPr>
          <w:rFonts w:ascii="Times New Roman" w:hAnsi="Times New Roman" w:cs="Times New Roman"/>
          <w:i/>
          <w:sz w:val="24"/>
          <w:szCs w:val="24"/>
        </w:rPr>
        <w:t xml:space="preserve"> </w:t>
      </w:r>
      <w:proofErr w:type="spellStart"/>
      <w:r w:rsidR="004574D3" w:rsidRPr="004574D3">
        <w:rPr>
          <w:rFonts w:ascii="Times New Roman" w:hAnsi="Times New Roman" w:cs="Times New Roman"/>
          <w:i/>
          <w:sz w:val="24"/>
          <w:szCs w:val="24"/>
        </w:rPr>
        <w:t>Managers</w:t>
      </w:r>
      <w:proofErr w:type="spellEnd"/>
      <w:r w:rsidR="004574D3" w:rsidRPr="004574D3">
        <w:rPr>
          <w:rFonts w:ascii="Times New Roman" w:hAnsi="Times New Roman" w:cs="Times New Roman"/>
          <w:i/>
          <w:sz w:val="24"/>
          <w:szCs w:val="24"/>
        </w:rPr>
        <w:t xml:space="preserve"> </w:t>
      </w:r>
      <w:proofErr w:type="spellStart"/>
      <w:r w:rsidR="004574D3" w:rsidRPr="004574D3">
        <w:rPr>
          <w:rFonts w:ascii="Times New Roman" w:hAnsi="Times New Roman" w:cs="Times New Roman"/>
          <w:i/>
          <w:sz w:val="24"/>
          <w:szCs w:val="24"/>
        </w:rPr>
        <w:t>Technology</w:t>
      </w:r>
      <w:proofErr w:type="spellEnd"/>
      <w:r w:rsidR="00412BA7">
        <w:rPr>
          <w:rFonts w:ascii="Times New Roman" w:hAnsi="Times New Roman" w:cs="Times New Roman"/>
          <w:i/>
          <w:sz w:val="24"/>
          <w:szCs w:val="24"/>
        </w:rPr>
        <w:t xml:space="preserve"> (</w:t>
      </w:r>
      <w:r w:rsidR="00412BA7" w:rsidRPr="00636955">
        <w:rPr>
          <w:rFonts w:ascii="Times New Roman" w:hAnsi="Times New Roman" w:cs="Times New Roman"/>
          <w:sz w:val="24"/>
          <w:szCs w:val="24"/>
        </w:rPr>
        <w:t>GMT</w:t>
      </w:r>
      <w:r w:rsidR="00412BA7">
        <w:rPr>
          <w:rFonts w:ascii="Times New Roman" w:hAnsi="Times New Roman" w:cs="Times New Roman"/>
          <w:sz w:val="24"/>
          <w:szCs w:val="24"/>
        </w:rPr>
        <w:t>)</w:t>
      </w:r>
      <w:r w:rsidRPr="00CA21A5">
        <w:rPr>
          <w:rFonts w:ascii="Times New Roman" w:hAnsi="Times New Roman" w:cs="Times New Roman"/>
          <w:i/>
          <w:sz w:val="24"/>
          <w:szCs w:val="24"/>
        </w:rPr>
        <w:t>, реализуемая в проекте «Зажги звезду» предполагает</w:t>
      </w:r>
      <w:r>
        <w:rPr>
          <w:rFonts w:ascii="Times New Roman" w:hAnsi="Times New Roman" w:cs="Times New Roman"/>
          <w:sz w:val="24"/>
          <w:szCs w:val="24"/>
        </w:rPr>
        <w:t>:</w:t>
      </w:r>
    </w:p>
    <w:p w:rsidR="00F40713" w:rsidRPr="00F40713" w:rsidRDefault="00F40713" w:rsidP="00CA21A5">
      <w:pPr>
        <w:pStyle w:val="ac"/>
        <w:spacing w:line="360" w:lineRule="auto"/>
        <w:ind w:firstLine="709"/>
        <w:jc w:val="both"/>
        <w:rPr>
          <w:rFonts w:ascii="Times New Roman" w:hAnsi="Times New Roman" w:cs="Times New Roman"/>
          <w:sz w:val="24"/>
          <w:szCs w:val="24"/>
        </w:rPr>
      </w:pPr>
      <w:r w:rsidRPr="00F40713">
        <w:rPr>
          <w:rFonts w:ascii="Times New Roman" w:hAnsi="Times New Roman" w:cs="Times New Roman"/>
          <w:sz w:val="24"/>
          <w:szCs w:val="24"/>
        </w:rPr>
        <w:t>1. Оценочные процедуры для стажеров и наставников</w:t>
      </w:r>
      <w:r w:rsidR="00807F1B">
        <w:rPr>
          <w:rFonts w:ascii="Times New Roman" w:hAnsi="Times New Roman" w:cs="Times New Roman"/>
          <w:sz w:val="24"/>
          <w:szCs w:val="24"/>
        </w:rPr>
        <w:t xml:space="preserve"> на основании модели компетенций по методу 360 градусов (стажера оценивает </w:t>
      </w:r>
      <w:r w:rsidR="00807F1B" w:rsidRPr="00F40713">
        <w:rPr>
          <w:rFonts w:ascii="Times New Roman" w:hAnsi="Times New Roman" w:cs="Times New Roman"/>
          <w:sz w:val="24"/>
          <w:szCs w:val="24"/>
        </w:rPr>
        <w:t>непосредственный р</w:t>
      </w:r>
      <w:r w:rsidR="00807F1B">
        <w:rPr>
          <w:rFonts w:ascii="Times New Roman" w:hAnsi="Times New Roman" w:cs="Times New Roman"/>
          <w:sz w:val="24"/>
          <w:szCs w:val="24"/>
        </w:rPr>
        <w:t xml:space="preserve">уководитель, наставник, эксперт, </w:t>
      </w:r>
      <w:r w:rsidR="00807F1B" w:rsidRPr="00F40713">
        <w:rPr>
          <w:rFonts w:ascii="Times New Roman" w:hAnsi="Times New Roman" w:cs="Times New Roman"/>
          <w:sz w:val="24"/>
          <w:szCs w:val="24"/>
        </w:rPr>
        <w:t>самооценка</w:t>
      </w:r>
      <w:r w:rsidR="00807F1B">
        <w:rPr>
          <w:rFonts w:ascii="Times New Roman" w:hAnsi="Times New Roman" w:cs="Times New Roman"/>
          <w:sz w:val="24"/>
          <w:szCs w:val="24"/>
        </w:rPr>
        <w:t>) на входе в проект, в ходе проекта и на выходе.</w:t>
      </w:r>
      <w:r w:rsidR="00FB09F2" w:rsidRPr="00FB09F2">
        <w:rPr>
          <w:rFonts w:ascii="Times New Roman" w:hAnsi="Times New Roman" w:cs="Times New Roman"/>
          <w:sz w:val="24"/>
          <w:szCs w:val="24"/>
        </w:rPr>
        <w:t xml:space="preserve"> </w:t>
      </w:r>
      <w:r w:rsidR="00FB09F2" w:rsidRPr="00F40713">
        <w:rPr>
          <w:rFonts w:ascii="Times New Roman" w:hAnsi="Times New Roman" w:cs="Times New Roman"/>
          <w:sz w:val="24"/>
          <w:szCs w:val="24"/>
        </w:rPr>
        <w:t xml:space="preserve">По </w:t>
      </w:r>
      <w:r w:rsidR="00FB09F2" w:rsidRPr="00F40713">
        <w:rPr>
          <w:rFonts w:ascii="Times New Roman" w:hAnsi="Times New Roman" w:cs="Times New Roman"/>
          <w:sz w:val="24"/>
          <w:szCs w:val="24"/>
        </w:rPr>
        <w:lastRenderedPageBreak/>
        <w:t>результатам процедуры оценки проводится сессия обратной связи для каждого участника проекта.</w:t>
      </w:r>
    </w:p>
    <w:p w:rsidR="00F40713" w:rsidRPr="00F40713" w:rsidRDefault="00F40713" w:rsidP="00CA21A5">
      <w:pPr>
        <w:pStyle w:val="ac"/>
        <w:spacing w:line="360" w:lineRule="auto"/>
        <w:ind w:firstLine="709"/>
        <w:jc w:val="both"/>
        <w:rPr>
          <w:rFonts w:ascii="Times New Roman" w:hAnsi="Times New Roman" w:cs="Times New Roman"/>
          <w:sz w:val="24"/>
          <w:szCs w:val="24"/>
        </w:rPr>
      </w:pPr>
      <w:r w:rsidRPr="00F40713">
        <w:rPr>
          <w:rFonts w:ascii="Times New Roman" w:hAnsi="Times New Roman" w:cs="Times New Roman"/>
          <w:sz w:val="24"/>
          <w:szCs w:val="24"/>
        </w:rPr>
        <w:t xml:space="preserve">2. Планы профессионального развития – планы разрабатываются с учетом проведенных оценочных процедур и определенных по ним разрывов в уровнях компетенций. </w:t>
      </w:r>
    </w:p>
    <w:p w:rsidR="00F40713" w:rsidRPr="00F40713" w:rsidRDefault="00F40713" w:rsidP="00CA21A5">
      <w:pPr>
        <w:pStyle w:val="ac"/>
        <w:spacing w:line="360" w:lineRule="auto"/>
        <w:ind w:firstLine="709"/>
        <w:jc w:val="both"/>
        <w:rPr>
          <w:rFonts w:ascii="Times New Roman" w:hAnsi="Times New Roman" w:cs="Times New Roman"/>
          <w:sz w:val="24"/>
          <w:szCs w:val="24"/>
        </w:rPr>
      </w:pPr>
      <w:r w:rsidRPr="00F40713">
        <w:rPr>
          <w:rFonts w:ascii="Times New Roman" w:hAnsi="Times New Roman" w:cs="Times New Roman"/>
          <w:sz w:val="24"/>
          <w:szCs w:val="24"/>
        </w:rPr>
        <w:t>3. Контрольные точки проекта – встречи участников проекта, позволяющие отработать навыки презентации, аргументации, контролировать ход проекта. Уровень слушателей меняется по мере развития учебного проекта:</w:t>
      </w:r>
    </w:p>
    <w:p w:rsidR="00F40713" w:rsidRPr="00F40713" w:rsidRDefault="00F40713" w:rsidP="00CA21A5">
      <w:pPr>
        <w:pStyle w:val="ac"/>
        <w:spacing w:line="360" w:lineRule="auto"/>
        <w:ind w:firstLine="709"/>
        <w:jc w:val="both"/>
        <w:rPr>
          <w:rFonts w:ascii="Times New Roman" w:hAnsi="Times New Roman" w:cs="Times New Roman"/>
          <w:sz w:val="24"/>
          <w:szCs w:val="24"/>
        </w:rPr>
      </w:pPr>
      <w:r w:rsidRPr="00F40713">
        <w:rPr>
          <w:rFonts w:ascii="Times New Roman" w:hAnsi="Times New Roman" w:cs="Times New Roman"/>
          <w:sz w:val="24"/>
          <w:szCs w:val="24"/>
        </w:rPr>
        <w:t>- 1 контрольная точка пр</w:t>
      </w:r>
      <w:r w:rsidR="00FB09F2">
        <w:rPr>
          <w:rFonts w:ascii="Times New Roman" w:hAnsi="Times New Roman" w:cs="Times New Roman"/>
          <w:sz w:val="24"/>
          <w:szCs w:val="24"/>
        </w:rPr>
        <w:t xml:space="preserve">оходит при участии наставников, </w:t>
      </w:r>
      <w:r w:rsidRPr="00F40713">
        <w:rPr>
          <w:rFonts w:ascii="Times New Roman" w:hAnsi="Times New Roman" w:cs="Times New Roman"/>
          <w:sz w:val="24"/>
          <w:szCs w:val="24"/>
        </w:rPr>
        <w:t>стажеров, специалистов УЦ,</w:t>
      </w:r>
    </w:p>
    <w:p w:rsidR="00F40713" w:rsidRPr="00F40713" w:rsidRDefault="00F40713" w:rsidP="00CA21A5">
      <w:pPr>
        <w:pStyle w:val="ac"/>
        <w:spacing w:line="360" w:lineRule="auto"/>
        <w:ind w:firstLine="709"/>
        <w:jc w:val="both"/>
        <w:rPr>
          <w:rFonts w:ascii="Times New Roman" w:hAnsi="Times New Roman" w:cs="Times New Roman"/>
          <w:sz w:val="24"/>
          <w:szCs w:val="24"/>
        </w:rPr>
      </w:pPr>
      <w:r w:rsidRPr="00F40713">
        <w:rPr>
          <w:rFonts w:ascii="Times New Roman" w:hAnsi="Times New Roman" w:cs="Times New Roman"/>
          <w:sz w:val="24"/>
          <w:szCs w:val="24"/>
        </w:rPr>
        <w:t xml:space="preserve">- 2 контрольная </w:t>
      </w:r>
      <w:r w:rsidR="00FB09F2">
        <w:rPr>
          <w:rFonts w:ascii="Times New Roman" w:hAnsi="Times New Roman" w:cs="Times New Roman"/>
          <w:sz w:val="24"/>
          <w:szCs w:val="24"/>
        </w:rPr>
        <w:t xml:space="preserve">точка – приглашаются эксперты и </w:t>
      </w:r>
      <w:r w:rsidRPr="00F40713">
        <w:rPr>
          <w:rFonts w:ascii="Times New Roman" w:hAnsi="Times New Roman" w:cs="Times New Roman"/>
          <w:sz w:val="24"/>
          <w:szCs w:val="24"/>
        </w:rPr>
        <w:t>непосредственные руководители,</w:t>
      </w:r>
    </w:p>
    <w:p w:rsidR="00F40713" w:rsidRPr="00F40713" w:rsidRDefault="00F40713" w:rsidP="00CA21A5">
      <w:pPr>
        <w:pStyle w:val="ac"/>
        <w:spacing w:line="360" w:lineRule="auto"/>
        <w:ind w:firstLine="709"/>
        <w:jc w:val="both"/>
        <w:rPr>
          <w:rFonts w:ascii="Times New Roman" w:hAnsi="Times New Roman" w:cs="Times New Roman"/>
          <w:sz w:val="24"/>
          <w:szCs w:val="24"/>
        </w:rPr>
      </w:pPr>
      <w:r w:rsidRPr="00F40713">
        <w:rPr>
          <w:rFonts w:ascii="Times New Roman" w:hAnsi="Times New Roman" w:cs="Times New Roman"/>
          <w:sz w:val="24"/>
          <w:szCs w:val="24"/>
        </w:rPr>
        <w:t>- 3 контрольная точка – стажеров заслушивает экспертный сов</w:t>
      </w:r>
      <w:r w:rsidR="00FB09F2">
        <w:rPr>
          <w:rFonts w:ascii="Times New Roman" w:hAnsi="Times New Roman" w:cs="Times New Roman"/>
          <w:sz w:val="24"/>
          <w:szCs w:val="24"/>
        </w:rPr>
        <w:t xml:space="preserve">ет </w:t>
      </w:r>
      <w:r w:rsidRPr="00F40713">
        <w:rPr>
          <w:rFonts w:ascii="Times New Roman" w:hAnsi="Times New Roman" w:cs="Times New Roman"/>
          <w:sz w:val="24"/>
          <w:szCs w:val="24"/>
        </w:rPr>
        <w:t xml:space="preserve">или </w:t>
      </w:r>
      <w:r w:rsidR="00FB09F2">
        <w:rPr>
          <w:rFonts w:ascii="Times New Roman" w:hAnsi="Times New Roman" w:cs="Times New Roman"/>
          <w:sz w:val="24"/>
          <w:szCs w:val="24"/>
        </w:rPr>
        <w:t>научно-технический совет</w:t>
      </w:r>
      <w:r w:rsidRPr="00F40713">
        <w:rPr>
          <w:rFonts w:ascii="Times New Roman" w:hAnsi="Times New Roman" w:cs="Times New Roman"/>
          <w:sz w:val="24"/>
          <w:szCs w:val="24"/>
        </w:rPr>
        <w:t>,</w:t>
      </w:r>
    </w:p>
    <w:p w:rsidR="00F40713" w:rsidRPr="00F40713" w:rsidRDefault="00F40713" w:rsidP="00CA21A5">
      <w:pPr>
        <w:pStyle w:val="ac"/>
        <w:spacing w:line="360" w:lineRule="auto"/>
        <w:ind w:firstLine="709"/>
        <w:jc w:val="both"/>
        <w:rPr>
          <w:rFonts w:ascii="Times New Roman" w:hAnsi="Times New Roman" w:cs="Times New Roman"/>
          <w:sz w:val="24"/>
          <w:szCs w:val="24"/>
        </w:rPr>
      </w:pPr>
      <w:r w:rsidRPr="00F40713">
        <w:rPr>
          <w:rFonts w:ascii="Times New Roman" w:hAnsi="Times New Roman" w:cs="Times New Roman"/>
          <w:sz w:val="24"/>
          <w:szCs w:val="24"/>
        </w:rPr>
        <w:t>- 4 контрольная точка - защит</w:t>
      </w:r>
      <w:r w:rsidR="00FB09F2">
        <w:rPr>
          <w:rFonts w:ascii="Times New Roman" w:hAnsi="Times New Roman" w:cs="Times New Roman"/>
          <w:sz w:val="24"/>
          <w:szCs w:val="24"/>
        </w:rPr>
        <w:t xml:space="preserve">а проектов происходит перед </w:t>
      </w:r>
      <w:proofErr w:type="gramStart"/>
      <w:r w:rsidR="00FB09F2">
        <w:rPr>
          <w:rFonts w:ascii="Times New Roman" w:hAnsi="Times New Roman" w:cs="Times New Roman"/>
          <w:sz w:val="24"/>
          <w:szCs w:val="24"/>
        </w:rPr>
        <w:t>ТОП-</w:t>
      </w:r>
      <w:r w:rsidRPr="00F40713">
        <w:rPr>
          <w:rFonts w:ascii="Times New Roman" w:hAnsi="Times New Roman" w:cs="Times New Roman"/>
          <w:sz w:val="24"/>
          <w:szCs w:val="24"/>
        </w:rPr>
        <w:t>Менеджерами</w:t>
      </w:r>
      <w:proofErr w:type="gramEnd"/>
      <w:r w:rsidRPr="00F40713">
        <w:rPr>
          <w:rFonts w:ascii="Times New Roman" w:hAnsi="Times New Roman" w:cs="Times New Roman"/>
          <w:sz w:val="24"/>
          <w:szCs w:val="24"/>
        </w:rPr>
        <w:t xml:space="preserve"> предприятия и </w:t>
      </w:r>
      <w:r w:rsidR="00FB09F2">
        <w:rPr>
          <w:rFonts w:ascii="Times New Roman" w:hAnsi="Times New Roman" w:cs="Times New Roman"/>
          <w:sz w:val="24"/>
          <w:szCs w:val="24"/>
        </w:rPr>
        <w:t xml:space="preserve"> государственной аттестационной комиссией </w:t>
      </w:r>
      <w:proofErr w:type="spellStart"/>
      <w:r w:rsidR="00FB09F2" w:rsidRPr="00F40713">
        <w:rPr>
          <w:rFonts w:ascii="Times New Roman" w:hAnsi="Times New Roman" w:cs="Times New Roman"/>
          <w:sz w:val="24"/>
          <w:szCs w:val="24"/>
        </w:rPr>
        <w:t>СПбГПУ</w:t>
      </w:r>
      <w:proofErr w:type="spellEnd"/>
      <w:r w:rsidR="00FB09F2" w:rsidRPr="00F40713">
        <w:rPr>
          <w:rFonts w:ascii="Times New Roman" w:hAnsi="Times New Roman" w:cs="Times New Roman"/>
          <w:sz w:val="24"/>
          <w:szCs w:val="24"/>
        </w:rPr>
        <w:t xml:space="preserve"> </w:t>
      </w:r>
      <w:r w:rsidR="00FB09F2">
        <w:rPr>
          <w:rFonts w:ascii="Times New Roman" w:hAnsi="Times New Roman" w:cs="Times New Roman"/>
          <w:sz w:val="24"/>
          <w:szCs w:val="24"/>
        </w:rPr>
        <w:t xml:space="preserve">(ГАК </w:t>
      </w:r>
      <w:proofErr w:type="spellStart"/>
      <w:r w:rsidR="00FB09F2">
        <w:rPr>
          <w:rFonts w:ascii="Times New Roman" w:hAnsi="Times New Roman" w:cs="Times New Roman"/>
          <w:sz w:val="24"/>
          <w:szCs w:val="24"/>
        </w:rPr>
        <w:t>СПбГПУ</w:t>
      </w:r>
      <w:proofErr w:type="spellEnd"/>
      <w:r w:rsidR="00FB09F2">
        <w:rPr>
          <w:rFonts w:ascii="Times New Roman" w:hAnsi="Times New Roman" w:cs="Times New Roman"/>
          <w:sz w:val="24"/>
          <w:szCs w:val="24"/>
        </w:rPr>
        <w:t>).</w:t>
      </w:r>
    </w:p>
    <w:p w:rsidR="00F40713" w:rsidRPr="00F40713" w:rsidRDefault="00F40713" w:rsidP="00CA21A5">
      <w:pPr>
        <w:pStyle w:val="ac"/>
        <w:spacing w:line="360" w:lineRule="auto"/>
        <w:ind w:firstLine="709"/>
        <w:jc w:val="both"/>
        <w:rPr>
          <w:rFonts w:ascii="Times New Roman" w:hAnsi="Times New Roman" w:cs="Times New Roman"/>
          <w:sz w:val="24"/>
          <w:szCs w:val="24"/>
        </w:rPr>
      </w:pPr>
      <w:r w:rsidRPr="00F40713">
        <w:rPr>
          <w:rFonts w:ascii="Times New Roman" w:hAnsi="Times New Roman" w:cs="Times New Roman"/>
          <w:sz w:val="24"/>
          <w:szCs w:val="24"/>
        </w:rPr>
        <w:t>4. DMT-встречи (</w:t>
      </w:r>
      <w:proofErr w:type="spellStart"/>
      <w:proofErr w:type="gramStart"/>
      <w:r w:rsidRPr="00F40713">
        <w:rPr>
          <w:rFonts w:ascii="Times New Roman" w:hAnsi="Times New Roman" w:cs="Times New Roman"/>
          <w:sz w:val="24"/>
          <w:szCs w:val="24"/>
        </w:rPr>
        <w:t>D</w:t>
      </w:r>
      <w:proofErr w:type="gramEnd"/>
      <w:r w:rsidRPr="00F40713">
        <w:rPr>
          <w:rFonts w:ascii="Times New Roman" w:hAnsi="Times New Roman" w:cs="Times New Roman"/>
          <w:sz w:val="24"/>
          <w:szCs w:val="24"/>
        </w:rPr>
        <w:t>о</w:t>
      </w:r>
      <w:proofErr w:type="spellEnd"/>
      <w:r w:rsidRPr="00F40713">
        <w:rPr>
          <w:rFonts w:ascii="Times New Roman" w:hAnsi="Times New Roman" w:cs="Times New Roman"/>
          <w:sz w:val="24"/>
          <w:szCs w:val="24"/>
        </w:rPr>
        <w:t xml:space="preserve"> </w:t>
      </w:r>
      <w:proofErr w:type="spellStart"/>
      <w:r w:rsidRPr="00F40713">
        <w:rPr>
          <w:rFonts w:ascii="Times New Roman" w:hAnsi="Times New Roman" w:cs="Times New Roman"/>
          <w:sz w:val="24"/>
          <w:szCs w:val="24"/>
        </w:rPr>
        <w:t>Manage</w:t>
      </w:r>
      <w:proofErr w:type="spellEnd"/>
      <w:r w:rsidRPr="00F40713">
        <w:rPr>
          <w:rFonts w:ascii="Times New Roman" w:hAnsi="Times New Roman" w:cs="Times New Roman"/>
          <w:sz w:val="24"/>
          <w:szCs w:val="24"/>
        </w:rPr>
        <w:t xml:space="preserve"> </w:t>
      </w:r>
      <w:proofErr w:type="spellStart"/>
      <w:r w:rsidRPr="00F40713">
        <w:rPr>
          <w:rFonts w:ascii="Times New Roman" w:hAnsi="Times New Roman" w:cs="Times New Roman"/>
          <w:sz w:val="24"/>
          <w:szCs w:val="24"/>
        </w:rPr>
        <w:t>Think</w:t>
      </w:r>
      <w:proofErr w:type="spellEnd"/>
      <w:r w:rsidRPr="00F40713">
        <w:rPr>
          <w:rFonts w:ascii="Times New Roman" w:hAnsi="Times New Roman" w:cs="Times New Roman"/>
          <w:sz w:val="24"/>
          <w:szCs w:val="24"/>
        </w:rPr>
        <w:t xml:space="preserve"> – развитие управленческого мышления) </w:t>
      </w:r>
      <w:r w:rsidR="00CA21A5">
        <w:rPr>
          <w:rFonts w:ascii="Times New Roman" w:hAnsi="Times New Roman" w:cs="Times New Roman"/>
          <w:sz w:val="24"/>
          <w:szCs w:val="24"/>
        </w:rPr>
        <w:t xml:space="preserve">в присутствии наблюдателей </w:t>
      </w:r>
      <w:r w:rsidRPr="00F40713">
        <w:rPr>
          <w:rFonts w:ascii="Times New Roman" w:hAnsi="Times New Roman" w:cs="Times New Roman"/>
          <w:sz w:val="24"/>
          <w:szCs w:val="24"/>
        </w:rPr>
        <w:t xml:space="preserve">– способ взаимодействия пары «наставник-стажер», способствующий развитию управленческого мышления как стажера, так и наставника. DMT-встречи построены по технологии </w:t>
      </w:r>
      <w:proofErr w:type="spellStart"/>
      <w:r w:rsidRPr="00F40713">
        <w:rPr>
          <w:rFonts w:ascii="Times New Roman" w:hAnsi="Times New Roman" w:cs="Times New Roman"/>
          <w:sz w:val="24"/>
          <w:szCs w:val="24"/>
        </w:rPr>
        <w:t>коуч</w:t>
      </w:r>
      <w:proofErr w:type="spellEnd"/>
      <w:r w:rsidRPr="00F40713">
        <w:rPr>
          <w:rFonts w:ascii="Times New Roman" w:hAnsi="Times New Roman" w:cs="Times New Roman"/>
          <w:sz w:val="24"/>
          <w:szCs w:val="24"/>
        </w:rPr>
        <w:t xml:space="preserve">-встреч и способствуют конструктивному взаимодействию наставника и стажера, а также позволяют стажеру развивать навыки взаимодействия между руководителем и подчиненным. </w:t>
      </w:r>
    </w:p>
    <w:p w:rsidR="00F40713" w:rsidRDefault="00F40713" w:rsidP="00CA21A5">
      <w:pPr>
        <w:pStyle w:val="ac"/>
        <w:spacing w:line="360" w:lineRule="auto"/>
        <w:ind w:firstLine="709"/>
        <w:jc w:val="both"/>
        <w:rPr>
          <w:rFonts w:ascii="Times New Roman" w:hAnsi="Times New Roman" w:cs="Times New Roman"/>
          <w:sz w:val="24"/>
          <w:szCs w:val="24"/>
        </w:rPr>
      </w:pPr>
      <w:r w:rsidRPr="00F40713">
        <w:rPr>
          <w:rFonts w:ascii="Times New Roman" w:hAnsi="Times New Roman" w:cs="Times New Roman"/>
          <w:sz w:val="24"/>
          <w:szCs w:val="24"/>
        </w:rPr>
        <w:t xml:space="preserve">5. Внутренний рейтинг участников. За каждое учебное задание участники получают баллы; в ходе рейтинга оценивается не только стажер, но </w:t>
      </w:r>
      <w:r w:rsidR="008C332B">
        <w:rPr>
          <w:rFonts w:ascii="Times New Roman" w:hAnsi="Times New Roman" w:cs="Times New Roman"/>
          <w:sz w:val="24"/>
          <w:szCs w:val="24"/>
        </w:rPr>
        <w:t xml:space="preserve">и </w:t>
      </w:r>
      <w:r w:rsidRPr="00F40713">
        <w:rPr>
          <w:rFonts w:ascii="Times New Roman" w:hAnsi="Times New Roman" w:cs="Times New Roman"/>
          <w:sz w:val="24"/>
          <w:szCs w:val="24"/>
        </w:rPr>
        <w:t>пара «наставник-стажер»</w:t>
      </w:r>
      <w:r w:rsidR="00CA21A5">
        <w:rPr>
          <w:rFonts w:ascii="Times New Roman" w:hAnsi="Times New Roman" w:cs="Times New Roman"/>
          <w:sz w:val="24"/>
          <w:szCs w:val="24"/>
        </w:rPr>
        <w:t>.</w:t>
      </w:r>
    </w:p>
    <w:p w:rsidR="00CA21A5" w:rsidRPr="00CA21A5" w:rsidRDefault="00CA21A5" w:rsidP="00CA21A5">
      <w:pPr>
        <w:pStyle w:val="ac"/>
        <w:spacing w:line="360" w:lineRule="auto"/>
        <w:ind w:firstLine="709"/>
        <w:jc w:val="both"/>
        <w:rPr>
          <w:rFonts w:ascii="Times New Roman" w:hAnsi="Times New Roman" w:cs="Times New Roman"/>
          <w:sz w:val="24"/>
          <w:szCs w:val="24"/>
        </w:rPr>
      </w:pPr>
      <w:r w:rsidRPr="00CA21A5">
        <w:rPr>
          <w:rFonts w:ascii="Times New Roman" w:hAnsi="Times New Roman" w:cs="Times New Roman"/>
          <w:i/>
          <w:sz w:val="24"/>
          <w:szCs w:val="24"/>
        </w:rPr>
        <w:t>Использование технологии GMT в проекте подготовки кадрового резерва «Зажги звезду!» позволило</w:t>
      </w:r>
      <w:r w:rsidRPr="00CA21A5">
        <w:rPr>
          <w:rFonts w:ascii="Times New Roman" w:hAnsi="Times New Roman" w:cs="Times New Roman"/>
          <w:sz w:val="24"/>
          <w:szCs w:val="24"/>
        </w:rPr>
        <w:t>:</w:t>
      </w:r>
    </w:p>
    <w:p w:rsidR="00CA21A5" w:rsidRPr="00CA21A5" w:rsidRDefault="00CA21A5" w:rsidP="00CA21A5">
      <w:pPr>
        <w:pStyle w:val="ac"/>
        <w:spacing w:line="360" w:lineRule="auto"/>
        <w:ind w:firstLine="709"/>
        <w:jc w:val="both"/>
        <w:rPr>
          <w:rFonts w:ascii="Times New Roman" w:hAnsi="Times New Roman" w:cs="Times New Roman"/>
          <w:sz w:val="24"/>
          <w:szCs w:val="24"/>
        </w:rPr>
      </w:pPr>
      <w:r w:rsidRPr="00CA21A5">
        <w:rPr>
          <w:rFonts w:ascii="Times New Roman" w:hAnsi="Times New Roman" w:cs="Times New Roman"/>
          <w:sz w:val="24"/>
          <w:szCs w:val="24"/>
        </w:rPr>
        <w:t xml:space="preserve">1. вырастить своих «звезд», готовых вести предприятие к новым свершениям, используя опыт и знания </w:t>
      </w:r>
      <w:r>
        <w:rPr>
          <w:rFonts w:ascii="Times New Roman" w:hAnsi="Times New Roman" w:cs="Times New Roman"/>
          <w:sz w:val="24"/>
          <w:szCs w:val="24"/>
        </w:rPr>
        <w:t>наставников</w:t>
      </w:r>
      <w:r w:rsidRPr="00CA21A5">
        <w:rPr>
          <w:rFonts w:ascii="Times New Roman" w:hAnsi="Times New Roman" w:cs="Times New Roman"/>
          <w:sz w:val="24"/>
          <w:szCs w:val="24"/>
        </w:rPr>
        <w:t>;</w:t>
      </w:r>
    </w:p>
    <w:p w:rsidR="00CA21A5" w:rsidRPr="00CA21A5" w:rsidRDefault="00CA21A5" w:rsidP="00CA21A5">
      <w:pPr>
        <w:pStyle w:val="ac"/>
        <w:spacing w:line="360" w:lineRule="auto"/>
        <w:ind w:firstLine="709"/>
        <w:jc w:val="both"/>
        <w:rPr>
          <w:rFonts w:ascii="Times New Roman" w:hAnsi="Times New Roman" w:cs="Times New Roman"/>
          <w:sz w:val="24"/>
          <w:szCs w:val="24"/>
        </w:rPr>
      </w:pPr>
      <w:r w:rsidRPr="00CA21A5">
        <w:rPr>
          <w:rFonts w:ascii="Times New Roman" w:hAnsi="Times New Roman" w:cs="Times New Roman"/>
          <w:sz w:val="24"/>
          <w:szCs w:val="24"/>
        </w:rPr>
        <w:t>2. выявить наиболее активную, инициативную молодежь и предоставить ей возможности профессионального и управленческого роста через реализацию конкретного, значимого для предприятия проекта;</w:t>
      </w:r>
    </w:p>
    <w:p w:rsidR="00CA21A5" w:rsidRDefault="00CA21A5" w:rsidP="00CA21A5">
      <w:pPr>
        <w:pStyle w:val="ac"/>
        <w:spacing w:line="360" w:lineRule="auto"/>
        <w:ind w:firstLine="709"/>
        <w:jc w:val="both"/>
        <w:rPr>
          <w:rFonts w:ascii="Times New Roman" w:hAnsi="Times New Roman" w:cs="Times New Roman"/>
          <w:sz w:val="24"/>
          <w:szCs w:val="24"/>
        </w:rPr>
      </w:pPr>
      <w:r w:rsidRPr="00CA21A5">
        <w:rPr>
          <w:rFonts w:ascii="Times New Roman" w:hAnsi="Times New Roman" w:cs="Times New Roman"/>
          <w:sz w:val="24"/>
          <w:szCs w:val="24"/>
        </w:rPr>
        <w:t>3. поднять статус наставника, определив четко цели наставничества на предприятии на данном этапе его развития.</w:t>
      </w:r>
    </w:p>
    <w:p w:rsidR="00DB7306" w:rsidRDefault="00DB7306" w:rsidP="00CA21A5">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основе проведенного анализа системы УДК АО «Климов» схематически представим систему управления карьерой АО «Климов» и поясним ее ключевые элементы (см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ис.</w:t>
      </w:r>
      <w:r w:rsidR="001D75CB">
        <w:rPr>
          <w:rFonts w:ascii="Times New Roman" w:hAnsi="Times New Roman" w:cs="Times New Roman"/>
          <w:sz w:val="24"/>
          <w:szCs w:val="24"/>
        </w:rPr>
        <w:t>3.1</w:t>
      </w:r>
      <w:r>
        <w:rPr>
          <w:rFonts w:ascii="Times New Roman" w:hAnsi="Times New Roman" w:cs="Times New Roman"/>
          <w:sz w:val="24"/>
          <w:szCs w:val="24"/>
        </w:rPr>
        <w:t>)</w:t>
      </w:r>
      <w:r w:rsidR="001C2AA0">
        <w:rPr>
          <w:rFonts w:ascii="Times New Roman" w:hAnsi="Times New Roman" w:cs="Times New Roman"/>
          <w:sz w:val="24"/>
          <w:szCs w:val="24"/>
        </w:rPr>
        <w:t>.</w:t>
      </w:r>
    </w:p>
    <w:p w:rsidR="00AD78DA" w:rsidRDefault="00AD78DA" w:rsidP="00CA21A5">
      <w:pPr>
        <w:pStyle w:val="ac"/>
        <w:spacing w:line="360" w:lineRule="auto"/>
        <w:ind w:firstLine="709"/>
        <w:jc w:val="both"/>
        <w:rPr>
          <w:rFonts w:ascii="Times New Roman" w:hAnsi="Times New Roman" w:cs="Times New Roman"/>
          <w:sz w:val="24"/>
          <w:szCs w:val="24"/>
        </w:rPr>
      </w:pPr>
      <w:r>
        <w:rPr>
          <w:noProof/>
          <w:lang w:eastAsia="ru-RU"/>
        </w:rPr>
        <w:lastRenderedPageBreak/>
        <mc:AlternateContent>
          <mc:Choice Requires="wpg">
            <w:drawing>
              <wp:anchor distT="0" distB="0" distL="114300" distR="114300" simplePos="0" relativeHeight="251862016" behindDoc="0" locked="0" layoutInCell="1" allowOverlap="1" wp14:anchorId="5193507D" wp14:editId="1B839C69">
                <wp:simplePos x="0" y="0"/>
                <wp:positionH relativeFrom="column">
                  <wp:posOffset>-470535</wp:posOffset>
                </wp:positionH>
                <wp:positionV relativeFrom="paragraph">
                  <wp:posOffset>-57150</wp:posOffset>
                </wp:positionV>
                <wp:extent cx="6925945" cy="7705725"/>
                <wp:effectExtent l="0" t="0" r="27305" b="28575"/>
                <wp:wrapTopAndBottom/>
                <wp:docPr id="1" name="Группа 1"/>
                <wp:cNvGraphicFramePr/>
                <a:graphic xmlns:a="http://schemas.openxmlformats.org/drawingml/2006/main">
                  <a:graphicData uri="http://schemas.microsoft.com/office/word/2010/wordprocessingGroup">
                    <wpg:wgp>
                      <wpg:cNvGrpSpPr/>
                      <wpg:grpSpPr>
                        <a:xfrm>
                          <a:off x="0" y="0"/>
                          <a:ext cx="6925945" cy="7705725"/>
                          <a:chOff x="0" y="0"/>
                          <a:chExt cx="7419904" cy="7504430"/>
                        </a:xfrm>
                      </wpg:grpSpPr>
                      <wpg:grpSp>
                        <wpg:cNvPr id="2" name="Группа 2"/>
                        <wpg:cNvGrpSpPr/>
                        <wpg:grpSpPr>
                          <a:xfrm>
                            <a:off x="0" y="0"/>
                            <a:ext cx="7419904" cy="7504430"/>
                            <a:chOff x="0" y="0"/>
                            <a:chExt cx="7419932" cy="7504485"/>
                          </a:xfrm>
                        </wpg:grpSpPr>
                        <wps:wsp>
                          <wps:cNvPr id="3" name="Прямоугольник 3"/>
                          <wps:cNvSpPr/>
                          <wps:spPr>
                            <a:xfrm>
                              <a:off x="0" y="2835383"/>
                              <a:ext cx="5829300" cy="4668681"/>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236170" w:rsidRDefault="003666F9" w:rsidP="00AD78D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3737113" y="3074504"/>
                              <a:ext cx="2009775" cy="3124200"/>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AD78DA">
                                <w:pPr>
                                  <w:rPr>
                                    <w:sz w:val="16"/>
                                    <w:szCs w:val="16"/>
                                  </w:rPr>
                                </w:pPr>
                                <w:r>
                                  <w:rPr>
                                    <w:sz w:val="16"/>
                                    <w:szCs w:val="16"/>
                                  </w:rPr>
                                  <w:t>-</w:t>
                                </w:r>
                                <w:r w:rsidRPr="00980A57">
                                  <w:rPr>
                                    <w:sz w:val="16"/>
                                    <w:szCs w:val="16"/>
                                  </w:rPr>
                                  <w:t xml:space="preserve">специфика </w:t>
                                </w:r>
                                <w:r>
                                  <w:rPr>
                                    <w:sz w:val="16"/>
                                    <w:szCs w:val="16"/>
                                  </w:rPr>
                                  <w:t xml:space="preserve">деятельности </w:t>
                                </w:r>
                                <w:r w:rsidRPr="00980A57">
                                  <w:rPr>
                                    <w:sz w:val="16"/>
                                    <w:szCs w:val="16"/>
                                  </w:rPr>
                                  <w:t>организации</w:t>
                                </w:r>
                                <w:r>
                                  <w:rPr>
                                    <w:sz w:val="16"/>
                                    <w:szCs w:val="16"/>
                                  </w:rPr>
                                  <w:t>: двигателестроение;</w:t>
                                </w:r>
                              </w:p>
                              <w:p w:rsidR="003666F9" w:rsidRDefault="003666F9" w:rsidP="00AD78DA">
                                <w:pPr>
                                  <w:rPr>
                                    <w:sz w:val="16"/>
                                    <w:szCs w:val="16"/>
                                  </w:rPr>
                                </w:pPr>
                                <w:r>
                                  <w:rPr>
                                    <w:sz w:val="16"/>
                                    <w:szCs w:val="16"/>
                                  </w:rPr>
                                  <w:t xml:space="preserve">-организационная </w:t>
                                </w:r>
                                <w:proofErr w:type="spellStart"/>
                                <w:r>
                                  <w:rPr>
                                    <w:sz w:val="16"/>
                                    <w:szCs w:val="16"/>
                                  </w:rPr>
                                  <w:t>структура</w:t>
                                </w:r>
                                <w:proofErr w:type="gramStart"/>
                                <w:r>
                                  <w:rPr>
                                    <w:sz w:val="16"/>
                                    <w:szCs w:val="16"/>
                                  </w:rPr>
                                  <w:t>:л</w:t>
                                </w:r>
                                <w:proofErr w:type="gramEnd"/>
                                <w:r>
                                  <w:rPr>
                                    <w:sz w:val="16"/>
                                    <w:szCs w:val="16"/>
                                  </w:rPr>
                                  <w:t>инейно-функциональная</w:t>
                                </w:r>
                                <w:proofErr w:type="spellEnd"/>
                                <w:r>
                                  <w:rPr>
                                    <w:sz w:val="16"/>
                                    <w:szCs w:val="16"/>
                                  </w:rPr>
                                  <w:t>;</w:t>
                                </w:r>
                              </w:p>
                              <w:p w:rsidR="003666F9" w:rsidRDefault="003666F9" w:rsidP="00AD78DA">
                                <w:pPr>
                                  <w:rPr>
                                    <w:sz w:val="16"/>
                                    <w:szCs w:val="16"/>
                                  </w:rPr>
                                </w:pPr>
                                <w:r>
                                  <w:rPr>
                                    <w:sz w:val="16"/>
                                    <w:szCs w:val="16"/>
                                  </w:rPr>
                                  <w:t>-профессионально-квалификационная  структура: инженерные, рабочие специальности</w:t>
                                </w:r>
                              </w:p>
                              <w:p w:rsidR="003666F9" w:rsidRDefault="003666F9" w:rsidP="00AD78DA">
                                <w:pPr>
                                  <w:rPr>
                                    <w:sz w:val="16"/>
                                    <w:szCs w:val="16"/>
                                  </w:rPr>
                                </w:pPr>
                                <w:r>
                                  <w:rPr>
                                    <w:sz w:val="16"/>
                                    <w:szCs w:val="16"/>
                                  </w:rPr>
                                  <w:t xml:space="preserve">-условия труда: </w:t>
                                </w:r>
                                <w:r w:rsidRPr="005F002D">
                                  <w:rPr>
                                    <w:sz w:val="16"/>
                                    <w:szCs w:val="16"/>
                                  </w:rPr>
                                  <w:t>профсоюз</w:t>
                                </w:r>
                                <w:r>
                                  <w:rPr>
                                    <w:sz w:val="16"/>
                                    <w:szCs w:val="16"/>
                                  </w:rPr>
                                  <w:t xml:space="preserve">ный комитет </w:t>
                                </w:r>
                                <w:r w:rsidRPr="005F002D">
                                  <w:rPr>
                                    <w:sz w:val="16"/>
                                    <w:szCs w:val="16"/>
                                  </w:rPr>
                                  <w:t>АО "Климов"</w:t>
                                </w:r>
                                <w:r>
                                  <w:rPr>
                                    <w:sz w:val="16"/>
                                    <w:szCs w:val="16"/>
                                  </w:rPr>
                                  <w:t xml:space="preserve"> (коллективный договор)</w:t>
                                </w:r>
                              </w:p>
                              <w:p w:rsidR="003666F9" w:rsidRPr="00980A57" w:rsidRDefault="003666F9" w:rsidP="00AD78DA">
                                <w:pPr>
                                  <w:spacing w:line="240" w:lineRule="atLeas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rot="16200000">
                              <a:off x="4432853" y="4909929"/>
                              <a:ext cx="623570" cy="201358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F301FF" w:rsidRDefault="003666F9" w:rsidP="00AD78DA">
                                <w:pPr>
                                  <w:jc w:val="center"/>
                                  <w:rPr>
                                    <w:b/>
                                    <w:sz w:val="20"/>
                                    <w:szCs w:val="18"/>
                                  </w:rPr>
                                </w:pPr>
                                <w:r>
                                  <w:rPr>
                                    <w:b/>
                                    <w:sz w:val="20"/>
                                    <w:szCs w:val="18"/>
                                  </w:rPr>
                                  <w:t xml:space="preserve">карьерное пространство </w:t>
                                </w:r>
                                <w:proofErr w:type="spellStart"/>
                                <w:r>
                                  <w:rPr>
                                    <w:b/>
                                    <w:sz w:val="20"/>
                                    <w:szCs w:val="18"/>
                                  </w:rPr>
                                  <w:t>А</w:t>
                                </w:r>
                                <w:proofErr w:type="gramStart"/>
                                <w:r>
                                  <w:rPr>
                                    <w:b/>
                                    <w:sz w:val="20"/>
                                    <w:szCs w:val="18"/>
                                  </w:rPr>
                                  <w:t>О«</w:t>
                                </w:r>
                                <w:proofErr w:type="gramEnd"/>
                                <w:r>
                                  <w:rPr>
                                    <w:b/>
                                    <w:sz w:val="20"/>
                                    <w:szCs w:val="18"/>
                                  </w:rPr>
                                  <w:t>Климов</w:t>
                                </w:r>
                                <w:proofErr w:type="spellEnd"/>
                                <w:r>
                                  <w:rPr>
                                    <w:b/>
                                    <w:sz w:val="20"/>
                                    <w:szCs w:val="18"/>
                                  </w:rPr>
                                  <w: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106018" y="3074504"/>
                              <a:ext cx="3274568" cy="3980819"/>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106018" y="6758608"/>
                              <a:ext cx="3274568" cy="292691"/>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9157E0" w:rsidRDefault="003666F9" w:rsidP="00AD78DA">
                                <w:pPr>
                                  <w:spacing w:line="240" w:lineRule="atLeast"/>
                                  <w:jc w:val="center"/>
                                  <w:rPr>
                                    <w:b/>
                                    <w:sz w:val="20"/>
                                    <w:szCs w:val="20"/>
                                  </w:rPr>
                                </w:pPr>
                                <w:r w:rsidRPr="009157E0">
                                  <w:rPr>
                                    <w:b/>
                                    <w:sz w:val="20"/>
                                    <w:szCs w:val="20"/>
                                  </w:rPr>
                                  <w:t>Карьерная среда</w:t>
                                </w:r>
                                <w:r>
                                  <w:rPr>
                                    <w:b/>
                                    <w:sz w:val="20"/>
                                    <w:szCs w:val="20"/>
                                  </w:rPr>
                                  <w:t xml:space="preserve"> АО «Климов»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Двойная стрелка влево/вправо 8"/>
                          <wps:cNvSpPr/>
                          <wps:spPr>
                            <a:xfrm>
                              <a:off x="3392557" y="4492487"/>
                              <a:ext cx="347980" cy="206375"/>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0" y="7103165"/>
                              <a:ext cx="5829300" cy="40132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236170" w:rsidRDefault="003666F9" w:rsidP="00AD78DA">
                                <w:pPr>
                                  <w:jc w:val="center"/>
                                  <w:rPr>
                                    <w:b/>
                                  </w:rPr>
                                </w:pPr>
                                <w:r w:rsidRPr="00236170">
                                  <w:rPr>
                                    <w:b/>
                                  </w:rPr>
                                  <w:t xml:space="preserve">Система управления карьерой </w:t>
                                </w:r>
                                <w:r>
                                  <w:rPr>
                                    <w:b/>
                                  </w:rPr>
                                  <w:t xml:space="preserve">АО «Климов» </w:t>
                                </w:r>
                                <w:r w:rsidRPr="00236170">
                                  <w:rPr>
                                    <w:b/>
                                  </w:rPr>
                                  <w:t>как управляемая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Группа 10"/>
                          <wpg:cNvGrpSpPr/>
                          <wpg:grpSpPr>
                            <a:xfrm>
                              <a:off x="6101205" y="3562871"/>
                              <a:ext cx="1318727" cy="1847283"/>
                              <a:chOff x="18458" y="37807"/>
                              <a:chExt cx="1318777" cy="1847989"/>
                            </a:xfrm>
                          </wpg:grpSpPr>
                          <wps:wsp>
                            <wps:cNvPr id="11" name="Прямоугольник 11"/>
                            <wps:cNvSpPr/>
                            <wps:spPr>
                              <a:xfrm>
                                <a:off x="18458" y="37807"/>
                                <a:ext cx="1318777" cy="1781324"/>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AD78DA">
                                  <w:pPr>
                                    <w:rPr>
                                      <w:sz w:val="16"/>
                                      <w:szCs w:val="16"/>
                                    </w:rPr>
                                  </w:pPr>
                                  <w:r w:rsidRPr="00236170">
                                    <w:rPr>
                                      <w:sz w:val="16"/>
                                      <w:szCs w:val="16"/>
                                    </w:rPr>
                                    <w:t>-</w:t>
                                  </w:r>
                                  <w:proofErr w:type="spellStart"/>
                                  <w:r w:rsidRPr="00236170">
                                    <w:rPr>
                                      <w:sz w:val="16"/>
                                      <w:szCs w:val="16"/>
                                    </w:rPr>
                                    <w:t>общеконъюнктурная</w:t>
                                  </w:r>
                                  <w:proofErr w:type="spellEnd"/>
                                </w:p>
                                <w:p w:rsidR="003666F9" w:rsidRPr="00236170" w:rsidRDefault="003666F9" w:rsidP="00AD78DA">
                                  <w:pPr>
                                    <w:rPr>
                                      <w:sz w:val="16"/>
                                      <w:szCs w:val="16"/>
                                    </w:rPr>
                                  </w:pPr>
                                  <w:r w:rsidRPr="00236170">
                                    <w:rPr>
                                      <w:sz w:val="16"/>
                                      <w:szCs w:val="16"/>
                                    </w:rPr>
                                    <w:t xml:space="preserve"> ситуация</w:t>
                                  </w:r>
                                </w:p>
                                <w:p w:rsidR="003666F9" w:rsidRPr="00236170" w:rsidRDefault="003666F9" w:rsidP="00AD78DA">
                                  <w:pPr>
                                    <w:rPr>
                                      <w:sz w:val="16"/>
                                      <w:szCs w:val="16"/>
                                    </w:rPr>
                                  </w:pPr>
                                  <w:r w:rsidRPr="00236170">
                                    <w:rPr>
                                      <w:sz w:val="16"/>
                                      <w:szCs w:val="16"/>
                                    </w:rPr>
                                    <w:t>-рынок труда</w:t>
                                  </w:r>
                                </w:p>
                                <w:p w:rsidR="003666F9" w:rsidRPr="00236170" w:rsidRDefault="003666F9" w:rsidP="00AD78DA">
                                  <w:pPr>
                                    <w:rPr>
                                      <w:sz w:val="16"/>
                                      <w:szCs w:val="16"/>
                                    </w:rPr>
                                  </w:pPr>
                                  <w:r w:rsidRPr="00236170">
                                    <w:rPr>
                                      <w:sz w:val="16"/>
                                      <w:szCs w:val="16"/>
                                    </w:rPr>
                                    <w:t>-правовые нормы</w:t>
                                  </w:r>
                                </w:p>
                                <w:p w:rsidR="003666F9" w:rsidRPr="00236170" w:rsidRDefault="003666F9" w:rsidP="00AD78DA">
                                  <w:pPr>
                                    <w:rPr>
                                      <w:sz w:val="16"/>
                                      <w:szCs w:val="16"/>
                                    </w:rPr>
                                  </w:pPr>
                                  <w:r w:rsidRPr="00236170">
                                    <w:rPr>
                                      <w:sz w:val="16"/>
                                      <w:szCs w:val="16"/>
                                    </w:rPr>
                                    <w:t>-технология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rot="10800000" flipV="1">
                                <a:off x="18628" y="1555296"/>
                                <a:ext cx="1318607" cy="3305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236170" w:rsidRDefault="003666F9" w:rsidP="00AD78DA">
                                  <w:pPr>
                                    <w:spacing w:line="240" w:lineRule="atLeast"/>
                                    <w:jc w:val="center"/>
                                    <w:rPr>
                                      <w:rFonts w:ascii="Times New Roman" w:hAnsi="Times New Roman" w:cs="Times New Roman"/>
                                      <w:b/>
                                      <w:sz w:val="24"/>
                                      <w:szCs w:val="24"/>
                                    </w:rPr>
                                  </w:pPr>
                                  <w:r w:rsidRPr="00236170">
                                    <w:rPr>
                                      <w:rFonts w:ascii="Times New Roman" w:hAnsi="Times New Roman" w:cs="Times New Roman"/>
                                      <w:b/>
                                      <w:sz w:val="24"/>
                                      <w:szCs w:val="24"/>
                                    </w:rPr>
                                    <w:t>внешняя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Двойная стрелка влево/вправо 13"/>
                          <wps:cNvSpPr/>
                          <wps:spPr>
                            <a:xfrm>
                              <a:off x="5844209" y="4094921"/>
                              <a:ext cx="257165" cy="168482"/>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ая со стрелкой 14"/>
                          <wps:cNvCnPr/>
                          <wps:spPr>
                            <a:xfrm flipH="1">
                              <a:off x="4412974" y="1974574"/>
                              <a:ext cx="2294890" cy="0"/>
                            </a:xfrm>
                            <a:prstGeom prst="straightConnector1">
                              <a:avLst/>
                            </a:prstGeom>
                            <a:noFill/>
                            <a:ln w="3175" cap="flat" cmpd="sng" algn="ctr">
                              <a:solidFill>
                                <a:sysClr val="windowText" lastClr="000000">
                                  <a:shade val="95000"/>
                                  <a:satMod val="105000"/>
                                </a:sysClr>
                              </a:solidFill>
                              <a:prstDash val="solid"/>
                              <a:tailEnd type="arrow"/>
                            </a:ln>
                            <a:effectLst/>
                          </wps:spPr>
                          <wps:bodyPr/>
                        </wps:wsp>
                        <wps:wsp>
                          <wps:cNvPr id="15" name="Прямая со стрелкой 15"/>
                          <wps:cNvCnPr/>
                          <wps:spPr>
                            <a:xfrm>
                              <a:off x="6705600" y="1974574"/>
                              <a:ext cx="0" cy="1561503"/>
                            </a:xfrm>
                            <a:prstGeom prst="straightConnector1">
                              <a:avLst/>
                            </a:prstGeom>
                            <a:noFill/>
                            <a:ln w="3175" cap="flat" cmpd="sng" algn="ctr">
                              <a:solidFill>
                                <a:sysClr val="windowText" lastClr="000000">
                                  <a:shade val="95000"/>
                                  <a:satMod val="105000"/>
                                </a:sysClr>
                              </a:solidFill>
                              <a:prstDash val="solid"/>
                              <a:tailEnd type="arrow"/>
                            </a:ln>
                            <a:effectLst/>
                          </wps:spPr>
                          <wps:bodyPr/>
                        </wps:wsp>
                        <wpg:grpSp>
                          <wpg:cNvPr id="16" name="Группа 16"/>
                          <wpg:cNvGrpSpPr/>
                          <wpg:grpSpPr>
                            <a:xfrm>
                              <a:off x="172278" y="0"/>
                              <a:ext cx="4229011" cy="6619875"/>
                              <a:chOff x="0" y="0"/>
                              <a:chExt cx="4229011" cy="6619875"/>
                            </a:xfrm>
                          </wpg:grpSpPr>
                          <wps:wsp>
                            <wps:cNvPr id="17" name="Прямоугольник 17"/>
                            <wps:cNvSpPr/>
                            <wps:spPr>
                              <a:xfrm>
                                <a:off x="1266825" y="4295775"/>
                                <a:ext cx="1537692" cy="443646"/>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AD78DA">
                                  <w:pPr>
                                    <w:jc w:val="center"/>
                                    <w:rPr>
                                      <w:rFonts w:ascii="Times New Roman" w:hAnsi="Times New Roman" w:cs="Times New Roman"/>
                                      <w:sz w:val="18"/>
                                      <w:szCs w:val="18"/>
                                    </w:rPr>
                                  </w:pPr>
                                  <w:r w:rsidRPr="004E3025">
                                    <w:rPr>
                                      <w:rFonts w:ascii="Times New Roman" w:hAnsi="Times New Roman" w:cs="Times New Roman"/>
                                      <w:sz w:val="18"/>
                                      <w:szCs w:val="18"/>
                                    </w:rPr>
                                    <w:t>Технологии УДК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272283" y="4829066"/>
                                <a:ext cx="1831040" cy="58109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AD78DA" w:rsidRDefault="003666F9" w:rsidP="00AD78DA">
                                  <w:pPr>
                                    <w:jc w:val="center"/>
                                    <w:rPr>
                                      <w:rFonts w:ascii="Times New Roman" w:hAnsi="Times New Roman" w:cs="Times New Roman"/>
                                      <w:sz w:val="18"/>
                                      <w:szCs w:val="16"/>
                                    </w:rPr>
                                  </w:pPr>
                                  <w:r w:rsidRPr="00AD78DA">
                                    <w:rPr>
                                      <w:rFonts w:ascii="Times New Roman" w:hAnsi="Times New Roman" w:cs="Times New Roman"/>
                                      <w:sz w:val="18"/>
                                      <w:szCs w:val="16"/>
                                    </w:rPr>
                                    <w:t>Кадровый резерв (</w:t>
                                  </w:r>
                                  <w:proofErr w:type="gramStart"/>
                                  <w:r w:rsidRPr="00AD78DA">
                                    <w:rPr>
                                      <w:rFonts w:ascii="Times New Roman" w:hAnsi="Times New Roman" w:cs="Times New Roman"/>
                                      <w:sz w:val="18"/>
                                      <w:szCs w:val="16"/>
                                    </w:rPr>
                                    <w:t>КР</w:t>
                                  </w:r>
                                  <w:proofErr w:type="gramEnd"/>
                                  <w:r w:rsidRPr="00AD78DA">
                                    <w:rPr>
                                      <w:rFonts w:ascii="Times New Roman" w:hAnsi="Times New Roman" w:cs="Times New Roman"/>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590640" y="5216126"/>
                                <a:ext cx="1308100" cy="19403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AD78DA">
                                  <w:pPr>
                                    <w:jc w:val="center"/>
                                    <w:rPr>
                                      <w:rFonts w:ascii="Times New Roman" w:hAnsi="Times New Roman" w:cs="Times New Roman"/>
                                      <w:sz w:val="16"/>
                                      <w:szCs w:val="16"/>
                                    </w:rPr>
                                  </w:pPr>
                                  <w:r w:rsidRPr="004E3025">
                                    <w:rPr>
                                      <w:rFonts w:ascii="Times New Roman" w:hAnsi="Times New Roman" w:cs="Times New Roman"/>
                                      <w:sz w:val="16"/>
                                      <w:szCs w:val="16"/>
                                    </w:rPr>
                                    <w:t>Планирование карьеры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1381125" y="5486400"/>
                                <a:ext cx="940435" cy="339084"/>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AD78DA">
                                  <w:pPr>
                                    <w:jc w:val="center"/>
                                    <w:rPr>
                                      <w:rFonts w:ascii="Times New Roman" w:hAnsi="Times New Roman" w:cs="Times New Roman"/>
                                      <w:sz w:val="16"/>
                                      <w:szCs w:val="16"/>
                                    </w:rPr>
                                  </w:pPr>
                                  <w:r>
                                    <w:rPr>
                                      <w:rFonts w:ascii="Times New Roman" w:hAnsi="Times New Roman" w:cs="Times New Roman"/>
                                      <w:sz w:val="16"/>
                                      <w:szCs w:val="16"/>
                                    </w:rPr>
                                    <w:t xml:space="preserve">Молодежный </w:t>
                                  </w:r>
                                  <w:proofErr w:type="gramStart"/>
                                  <w:r>
                                    <w:rPr>
                                      <w:rFonts w:ascii="Times New Roman" w:hAnsi="Times New Roman" w:cs="Times New Roman"/>
                                      <w:sz w:val="16"/>
                                      <w:szCs w:val="16"/>
                                    </w:rPr>
                                    <w:t>КР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381125" y="5886450"/>
                                <a:ext cx="940435" cy="33337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AD78DA">
                                  <w:pPr>
                                    <w:jc w:val="center"/>
                                    <w:rPr>
                                      <w:rFonts w:ascii="Times New Roman" w:hAnsi="Times New Roman" w:cs="Times New Roman"/>
                                      <w:sz w:val="16"/>
                                      <w:szCs w:val="16"/>
                                    </w:rPr>
                                  </w:pPr>
                                  <w:proofErr w:type="gramStart"/>
                                  <w:r>
                                    <w:rPr>
                                      <w:rFonts w:ascii="Times New Roman" w:hAnsi="Times New Roman" w:cs="Times New Roman"/>
                                      <w:sz w:val="16"/>
                                      <w:szCs w:val="16"/>
                                    </w:rPr>
                                    <w:t>КР</w:t>
                                  </w:r>
                                  <w:proofErr w:type="gramEnd"/>
                                  <w:r>
                                    <w:rPr>
                                      <w:rFonts w:ascii="Times New Roman" w:hAnsi="Times New Roman" w:cs="Times New Roman"/>
                                      <w:sz w:val="16"/>
                                      <w:szCs w:val="16"/>
                                    </w:rPr>
                                    <w:t xml:space="preserve"> АО «Климов»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1381125" y="6315075"/>
                                <a:ext cx="936625" cy="27622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AD78DA">
                                  <w:pPr>
                                    <w:jc w:val="center"/>
                                    <w:rPr>
                                      <w:rFonts w:ascii="Times New Roman" w:hAnsi="Times New Roman" w:cs="Times New Roman"/>
                                      <w:sz w:val="16"/>
                                      <w:szCs w:val="16"/>
                                    </w:rPr>
                                  </w:pPr>
                                  <w:proofErr w:type="gramStart"/>
                                  <w:r>
                                    <w:rPr>
                                      <w:rFonts w:ascii="Times New Roman" w:hAnsi="Times New Roman" w:cs="Times New Roman"/>
                                      <w:sz w:val="16"/>
                                      <w:szCs w:val="16"/>
                                    </w:rPr>
                                    <w:t>КР</w:t>
                                  </w:r>
                                  <w:proofErr w:type="gramEnd"/>
                                  <w:r>
                                    <w:rPr>
                                      <w:rFonts w:ascii="Times New Roman" w:hAnsi="Times New Roman" w:cs="Times New Roman"/>
                                      <w:sz w:val="16"/>
                                      <w:szCs w:val="16"/>
                                    </w:rPr>
                                    <w:t xml:space="preserve"> «ОДК»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Группа 23"/>
                            <wpg:cNvGrpSpPr/>
                            <wpg:grpSpPr>
                              <a:xfrm>
                                <a:off x="85725" y="0"/>
                                <a:ext cx="4143286" cy="4299585"/>
                                <a:chOff x="0" y="0"/>
                                <a:chExt cx="4143286" cy="4299585"/>
                              </a:xfrm>
                            </wpg:grpSpPr>
                            <wps:wsp>
                              <wps:cNvPr id="29" name="Прямоугольник 29"/>
                              <wps:cNvSpPr/>
                              <wps:spPr>
                                <a:xfrm>
                                  <a:off x="0" y="3067050"/>
                                  <a:ext cx="1297573" cy="951714"/>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AD78DA">
                                    <w:pPr>
                                      <w:jc w:val="center"/>
                                      <w:rPr>
                                        <w:rFonts w:ascii="Times New Roman" w:hAnsi="Times New Roman" w:cs="Times New Roman"/>
                                        <w:sz w:val="18"/>
                                        <w:szCs w:val="18"/>
                                      </w:rPr>
                                    </w:pPr>
                                    <w:r w:rsidRPr="004E3025">
                                      <w:rPr>
                                        <w:rFonts w:ascii="Times New Roman" w:hAnsi="Times New Roman" w:cs="Times New Roman"/>
                                        <w:sz w:val="18"/>
                                        <w:szCs w:val="18"/>
                                      </w:rPr>
                                      <w:t>Стратегия УДК</w:t>
                                    </w:r>
                                    <w:r>
                                      <w:rPr>
                                        <w:rFonts w:ascii="Times New Roman" w:hAnsi="Times New Roman" w:cs="Times New Roman"/>
                                        <w:sz w:val="18"/>
                                        <w:szCs w:val="18"/>
                                      </w:rPr>
                                      <w:t>:</w:t>
                                    </w:r>
                                  </w:p>
                                  <w:p w:rsidR="003666F9" w:rsidRPr="00067B49" w:rsidRDefault="003666F9" w:rsidP="001C2AA0">
                                    <w:pPr>
                                      <w:rPr>
                                        <w:rFonts w:ascii="Times New Roman" w:hAnsi="Times New Roman" w:cs="Times New Roman"/>
                                        <w:sz w:val="18"/>
                                        <w:szCs w:val="18"/>
                                      </w:rPr>
                                    </w:pPr>
                                    <w:r w:rsidRPr="00067B49">
                                      <w:rPr>
                                        <w:rFonts w:ascii="Times New Roman" w:hAnsi="Times New Roman" w:cs="Times New Roman"/>
                                        <w:sz w:val="16"/>
                                        <w:szCs w:val="16"/>
                                      </w:rPr>
                                      <w:t>для каждого этапа профессиональной жизни работника</w:t>
                                    </w:r>
                                    <w:r w:rsidRPr="007E354F">
                                      <w:rPr>
                                        <w:rFonts w:ascii="Times New Roman" w:hAnsi="Times New Roman" w:cs="Times New Roman"/>
                                        <w:sz w:val="16"/>
                                        <w:szCs w:val="16"/>
                                      </w:rPr>
                                      <w:t>: от школьника/студента до ведущего специалиста</w:t>
                                    </w:r>
                                  </w:p>
                                  <w:p w:rsidR="003666F9" w:rsidRPr="004E3025" w:rsidRDefault="003666F9" w:rsidP="00AD78DA">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ая соединительная линия 30"/>
                              <wps:cNvCnPr/>
                              <wps:spPr>
                                <a:xfrm>
                                  <a:off x="962025" y="4095750"/>
                                  <a:ext cx="1059652" cy="0"/>
                                </a:xfrm>
                                <a:prstGeom prst="line">
                                  <a:avLst/>
                                </a:prstGeom>
                                <a:noFill/>
                                <a:ln w="9525" cap="flat" cmpd="sng" algn="ctr">
                                  <a:solidFill>
                                    <a:sysClr val="windowText" lastClr="000000">
                                      <a:shade val="95000"/>
                                      <a:satMod val="105000"/>
                                    </a:sysClr>
                                  </a:solidFill>
                                  <a:prstDash val="solid"/>
                                </a:ln>
                                <a:effectLst/>
                              </wps:spPr>
                              <wps:bodyPr/>
                            </wps:wsp>
                            <wps:wsp>
                              <wps:cNvPr id="31" name="Прямая соединительная линия 31"/>
                              <wps:cNvCnPr/>
                              <wps:spPr>
                                <a:xfrm>
                                  <a:off x="962025" y="4019550"/>
                                  <a:ext cx="2064" cy="76823"/>
                                </a:xfrm>
                                <a:prstGeom prst="line">
                                  <a:avLst/>
                                </a:prstGeom>
                                <a:noFill/>
                                <a:ln w="9525" cap="flat" cmpd="sng" algn="ctr">
                                  <a:solidFill>
                                    <a:sysClr val="windowText" lastClr="000000">
                                      <a:shade val="95000"/>
                                      <a:satMod val="105000"/>
                                    </a:sysClr>
                                  </a:solidFill>
                                  <a:prstDash val="solid"/>
                                </a:ln>
                                <a:effectLst/>
                              </wps:spPr>
                              <wps:bodyPr/>
                            </wps:wsp>
                            <wps:wsp>
                              <wps:cNvPr id="32" name="Прямая соединительная линия 32"/>
                              <wps:cNvCnPr/>
                              <wps:spPr>
                                <a:xfrm flipH="1">
                                  <a:off x="2028825" y="3971925"/>
                                  <a:ext cx="315" cy="119585"/>
                                </a:xfrm>
                                <a:prstGeom prst="line">
                                  <a:avLst/>
                                </a:prstGeom>
                                <a:noFill/>
                                <a:ln w="9525" cap="flat" cmpd="sng" algn="ctr">
                                  <a:solidFill>
                                    <a:sysClr val="windowText" lastClr="000000">
                                      <a:shade val="95000"/>
                                      <a:satMod val="105000"/>
                                    </a:sysClr>
                                  </a:solidFill>
                                  <a:prstDash val="solid"/>
                                </a:ln>
                                <a:effectLst/>
                              </wps:spPr>
                              <wps:bodyPr/>
                            </wps:wsp>
                            <wpg:grpSp>
                              <wpg:cNvPr id="33" name="Группа 33"/>
                              <wpg:cNvGrpSpPr/>
                              <wpg:grpSpPr>
                                <a:xfrm>
                                  <a:off x="1362011" y="0"/>
                                  <a:ext cx="2781275" cy="4018393"/>
                                  <a:chOff x="-142939" y="0"/>
                                  <a:chExt cx="2781275" cy="4018393"/>
                                </a:xfrm>
                              </wpg:grpSpPr>
                              <wps:wsp>
                                <wps:cNvPr id="34" name="Стрелка вниз 34"/>
                                <wps:cNvSpPr/>
                                <wps:spPr>
                                  <a:xfrm>
                                    <a:off x="1704975" y="2381250"/>
                                    <a:ext cx="283698" cy="447504"/>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Группа 35"/>
                                <wpg:cNvGrpSpPr/>
                                <wpg:grpSpPr>
                                  <a:xfrm>
                                    <a:off x="-142939" y="0"/>
                                    <a:ext cx="2781275" cy="4018393"/>
                                    <a:chOff x="-142939" y="0"/>
                                    <a:chExt cx="2781275" cy="4018393"/>
                                  </a:xfrm>
                                </wpg:grpSpPr>
                                <wps:wsp>
                                  <wps:cNvPr id="36" name="Прямоугольник 36"/>
                                  <wps:cNvSpPr/>
                                  <wps:spPr>
                                    <a:xfrm>
                                      <a:off x="-35" y="0"/>
                                      <a:ext cx="2638371" cy="2381250"/>
                                    </a:xfrm>
                                    <a:prstGeom prst="rect">
                                      <a:avLst/>
                                    </a:prstGeom>
                                    <a:solidFill>
                                      <a:sysClr val="window" lastClr="FFFFFF"/>
                                    </a:solidFill>
                                    <a:ln w="3175" cap="flat" cmpd="sng" algn="ctr">
                                      <a:solidFill>
                                        <a:sysClr val="windowText" lastClr="000000"/>
                                      </a:solidFill>
                                      <a:prstDash val="solid"/>
                                    </a:ln>
                                    <a:effectLst/>
                                  </wps:spPr>
                                  <wps:txbx>
                                    <w:txbxContent>
                                      <w:p w:rsidR="003666F9" w:rsidRDefault="003666F9" w:rsidP="00AD78DA">
                                        <w:pPr>
                                          <w:spacing w:line="240" w:lineRule="atLeast"/>
                                          <w:rPr>
                                            <w:sz w:val="16"/>
                                            <w:szCs w:val="16"/>
                                          </w:rPr>
                                        </w:pPr>
                                      </w:p>
                                      <w:p w:rsidR="003666F9" w:rsidRDefault="003666F9" w:rsidP="00AD78DA">
                                        <w:pPr>
                                          <w:spacing w:line="240" w:lineRule="atLeast"/>
                                          <w:rPr>
                                            <w:sz w:val="16"/>
                                            <w:szCs w:val="16"/>
                                          </w:rPr>
                                        </w:pPr>
                                      </w:p>
                                      <w:p w:rsidR="003666F9" w:rsidRDefault="003666F9" w:rsidP="00AD78DA">
                                        <w:pPr>
                                          <w:rPr>
                                            <w:rFonts w:ascii="Times New Roman" w:hAnsi="Times New Roman" w:cs="Times New Roman"/>
                                            <w:sz w:val="16"/>
                                          </w:rPr>
                                        </w:pPr>
                                        <w:r w:rsidRPr="00236170">
                                          <w:rPr>
                                            <w:sz w:val="16"/>
                                            <w:szCs w:val="16"/>
                                          </w:rPr>
                                          <w:t>-</w:t>
                                        </w:r>
                                        <w:r w:rsidRPr="00366ABF">
                                          <w:rPr>
                                            <w:b/>
                                            <w:sz w:val="16"/>
                                            <w:szCs w:val="16"/>
                                          </w:rPr>
                                          <w:t>бизнес-стратегия</w:t>
                                        </w:r>
                                        <w:r>
                                          <w:rPr>
                                            <w:sz w:val="16"/>
                                            <w:szCs w:val="16"/>
                                          </w:rPr>
                                          <w:t>:</w:t>
                                        </w:r>
                                        <w:r w:rsidRPr="00366ABF">
                                          <w:rPr>
                                            <w:rFonts w:ascii="Times New Roman" w:hAnsi="Times New Roman" w:cs="Times New Roman"/>
                                          </w:rPr>
                                          <w:t xml:space="preserve"> </w:t>
                                        </w:r>
                                        <w:r w:rsidRPr="00366ABF">
                                          <w:rPr>
                                            <w:rFonts w:ascii="Times New Roman" w:hAnsi="Times New Roman" w:cs="Times New Roman"/>
                                            <w:sz w:val="16"/>
                                            <w:szCs w:val="24"/>
                                          </w:rPr>
                                          <w:t>закрепиться в пятерке мировых лидеров двигателестроения</w:t>
                                        </w:r>
                                      </w:p>
                                      <w:p w:rsidR="003666F9" w:rsidRPr="00366ABF" w:rsidRDefault="003666F9" w:rsidP="00AD78DA">
                                        <w:pPr>
                                          <w:rPr>
                                            <w:rFonts w:ascii="Times New Roman" w:hAnsi="Times New Roman" w:cs="Times New Roman"/>
                                            <w:sz w:val="16"/>
                                            <w:szCs w:val="24"/>
                                          </w:rPr>
                                        </w:pPr>
                                        <w:r>
                                          <w:rPr>
                                            <w:rFonts w:ascii="Times New Roman" w:hAnsi="Times New Roman" w:cs="Times New Roman"/>
                                            <w:sz w:val="16"/>
                                          </w:rPr>
                                          <w:t>-</w:t>
                                        </w:r>
                                        <w:r w:rsidRPr="00366ABF">
                                          <w:rPr>
                                            <w:rFonts w:ascii="Times New Roman" w:hAnsi="Times New Roman" w:cs="Times New Roman"/>
                                            <w:b/>
                                            <w:sz w:val="16"/>
                                          </w:rPr>
                                          <w:t>политика в области качества</w:t>
                                        </w:r>
                                        <w:r>
                                          <w:rPr>
                                            <w:rFonts w:ascii="Times New Roman" w:hAnsi="Times New Roman" w:cs="Times New Roman"/>
                                            <w:sz w:val="16"/>
                                          </w:rPr>
                                          <w:t xml:space="preserve">: </w:t>
                                        </w:r>
                                        <w:r w:rsidRPr="00366ABF">
                                          <w:rPr>
                                            <w:rFonts w:ascii="Times New Roman" w:hAnsi="Times New Roman" w:cs="Times New Roman"/>
                                            <w:sz w:val="16"/>
                                          </w:rPr>
                                          <w:t>сертификат ISO</w:t>
                                        </w:r>
                                        <w:r>
                                          <w:rPr>
                                            <w:rFonts w:ascii="Times New Roman" w:hAnsi="Times New Roman" w:cs="Times New Roman"/>
                                            <w:sz w:val="16"/>
                                          </w:rPr>
                                          <w:t xml:space="preserve"> (требования к обучению и развитию персонала)</w:t>
                                        </w:r>
                                      </w:p>
                                      <w:p w:rsidR="003666F9" w:rsidRPr="006B03B1" w:rsidRDefault="003666F9" w:rsidP="00AD78DA">
                                        <w:pPr>
                                          <w:rPr>
                                            <w:sz w:val="16"/>
                                            <w:szCs w:val="16"/>
                                          </w:rPr>
                                        </w:pPr>
                                        <w:r>
                                          <w:rPr>
                                            <w:sz w:val="16"/>
                                            <w:szCs w:val="16"/>
                                          </w:rPr>
                                          <w:t>-</w:t>
                                        </w:r>
                                        <w:r w:rsidRPr="00366ABF">
                                          <w:rPr>
                                            <w:b/>
                                            <w:sz w:val="16"/>
                                            <w:szCs w:val="16"/>
                                          </w:rPr>
                                          <w:t>стратегия УЧР</w:t>
                                        </w:r>
                                        <w:r>
                                          <w:rPr>
                                            <w:sz w:val="16"/>
                                            <w:szCs w:val="16"/>
                                          </w:rPr>
                                          <w:t>:</w:t>
                                        </w:r>
                                        <w:r w:rsidRPr="003D507D">
                                          <w:rPr>
                                            <w:sz w:val="16"/>
                                            <w:szCs w:val="16"/>
                                          </w:rPr>
                                          <w:t xml:space="preserve"> </w:t>
                                        </w:r>
                                        <w:r>
                                          <w:rPr>
                                            <w:sz w:val="16"/>
                                            <w:szCs w:val="16"/>
                                          </w:rPr>
                                          <w:t>привлечение</w:t>
                                        </w:r>
                                        <w:r w:rsidRPr="006B03B1">
                                          <w:rPr>
                                            <w:sz w:val="16"/>
                                            <w:szCs w:val="16"/>
                                          </w:rPr>
                                          <w:t xml:space="preserve"> в организацию </w:t>
                                        </w:r>
                                        <w:r>
                                          <w:rPr>
                                            <w:sz w:val="16"/>
                                            <w:szCs w:val="16"/>
                                          </w:rPr>
                                          <w:t>«лучших из лучших» и обеспечение</w:t>
                                        </w:r>
                                        <w:r w:rsidRPr="006B03B1">
                                          <w:rPr>
                                            <w:sz w:val="16"/>
                                            <w:szCs w:val="16"/>
                                          </w:rPr>
                                          <w:t xml:space="preserve"> эффективного использования их воз</w:t>
                                        </w:r>
                                        <w:r>
                                          <w:rPr>
                                            <w:sz w:val="16"/>
                                            <w:szCs w:val="16"/>
                                          </w:rPr>
                                          <w:t>можностей и потенциала; обучение и развитие, планирование</w:t>
                                        </w:r>
                                        <w:r w:rsidRPr="006B03B1">
                                          <w:rPr>
                                            <w:sz w:val="16"/>
                                            <w:szCs w:val="16"/>
                                          </w:rPr>
                                          <w:t xml:space="preserve"> к</w:t>
                                        </w:r>
                                        <w:r>
                                          <w:rPr>
                                            <w:sz w:val="16"/>
                                            <w:szCs w:val="16"/>
                                          </w:rPr>
                                          <w:t>адрового потенциала, поддержание</w:t>
                                        </w:r>
                                        <w:r w:rsidRPr="006B03B1">
                                          <w:rPr>
                                            <w:sz w:val="16"/>
                                            <w:szCs w:val="16"/>
                                          </w:rPr>
                                          <w:t xml:space="preserve"> компетенций работников организации на необходимом для решения производственных задач уровне</w:t>
                                        </w:r>
                                      </w:p>
                                      <w:p w:rsidR="003666F9" w:rsidRPr="00236170" w:rsidRDefault="003666F9" w:rsidP="00AD78DA">
                                        <w:pPr>
                                          <w:spacing w:line="240" w:lineRule="atLeas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35" y="0"/>
                                      <a:ext cx="2638371" cy="4381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156353" w:rsidRDefault="003666F9" w:rsidP="00AD78DA">
                                        <w:pPr>
                                          <w:jc w:val="center"/>
                                          <w:rPr>
                                            <w:b/>
                                            <w:sz w:val="20"/>
                                            <w:szCs w:val="20"/>
                                          </w:rPr>
                                        </w:pPr>
                                        <w:r w:rsidRPr="00156353">
                                          <w:rPr>
                                            <w:b/>
                                            <w:sz w:val="20"/>
                                            <w:szCs w:val="20"/>
                                          </w:rPr>
                                          <w:t>управляющая система</w:t>
                                        </w:r>
                                        <w:r>
                                          <w:rPr>
                                            <w:b/>
                                            <w:sz w:val="20"/>
                                            <w:szCs w:val="20"/>
                                          </w:rPr>
                                          <w:t xml:space="preserve"> АО «Климов»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142939" y="3076053"/>
                                      <a:ext cx="1760504" cy="94234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67B49" w:rsidRDefault="003666F9" w:rsidP="00AD78DA">
                                        <w:pPr>
                                          <w:jc w:val="center"/>
                                          <w:rPr>
                                            <w:rFonts w:ascii="Times New Roman" w:hAnsi="Times New Roman" w:cs="Times New Roman"/>
                                            <w:sz w:val="18"/>
                                            <w:szCs w:val="16"/>
                                          </w:rPr>
                                        </w:pPr>
                                        <w:r w:rsidRPr="00067B49">
                                          <w:rPr>
                                            <w:rFonts w:ascii="Times New Roman" w:hAnsi="Times New Roman" w:cs="Times New Roman"/>
                                            <w:sz w:val="18"/>
                                            <w:szCs w:val="16"/>
                                          </w:rPr>
                                          <w:t>Политика УДК:</w:t>
                                        </w:r>
                                      </w:p>
                                      <w:p w:rsidR="003666F9" w:rsidRPr="00067B49" w:rsidRDefault="003666F9" w:rsidP="001C2AA0">
                                        <w:pPr>
                                          <w:rPr>
                                            <w:rFonts w:ascii="Times New Roman" w:hAnsi="Times New Roman" w:cs="Times New Roman"/>
                                            <w:sz w:val="16"/>
                                            <w:szCs w:val="16"/>
                                          </w:rPr>
                                        </w:pPr>
                                        <w:r w:rsidRPr="00067B49">
                                          <w:rPr>
                                            <w:rFonts w:ascii="Times New Roman" w:hAnsi="Times New Roman" w:cs="Times New Roman"/>
                                            <w:sz w:val="16"/>
                                            <w:szCs w:val="16"/>
                                          </w:rPr>
                                          <w:t>выращивание сотрудников изнутри (инженерные специальности), выращивание узких специалистов, долгосрочное планирование карьеры работника</w:t>
                                        </w:r>
                                      </w:p>
                                      <w:p w:rsidR="003666F9" w:rsidRDefault="003666F9" w:rsidP="00AD78DA">
                                        <w:pPr>
                                          <w:jc w:val="center"/>
                                          <w:rPr>
                                            <w:rFonts w:ascii="Times New Roman" w:hAnsi="Times New Roman" w:cs="Times New Roman"/>
                                            <w:sz w:val="18"/>
                                            <w:szCs w:val="18"/>
                                          </w:rPr>
                                        </w:pPr>
                                      </w:p>
                                      <w:p w:rsidR="003666F9" w:rsidRPr="004E3025" w:rsidRDefault="003666F9" w:rsidP="00AD78DA">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9" name="Стрелка вниз 39"/>
                              <wps:cNvSpPr/>
                              <wps:spPr>
                                <a:xfrm>
                                  <a:off x="1362075" y="4095750"/>
                                  <a:ext cx="283210" cy="20383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Прямая соединительная линия 40"/>
                            <wps:cNvCnPr/>
                            <wps:spPr>
                              <a:xfrm>
                                <a:off x="1266825" y="5343525"/>
                                <a:ext cx="0" cy="1133475"/>
                              </a:xfrm>
                              <a:prstGeom prst="line">
                                <a:avLst/>
                              </a:prstGeom>
                              <a:noFill/>
                              <a:ln w="9525" cap="flat" cmpd="sng" algn="ctr">
                                <a:solidFill>
                                  <a:sysClr val="windowText" lastClr="000000">
                                    <a:shade val="95000"/>
                                    <a:satMod val="105000"/>
                                  </a:sysClr>
                                </a:solidFill>
                                <a:prstDash val="solid"/>
                              </a:ln>
                              <a:effectLst/>
                            </wps:spPr>
                            <wps:bodyPr/>
                          </wps:wsp>
                          <wps:wsp>
                            <wps:cNvPr id="42" name="Прямая соединительная линия 42"/>
                            <wps:cNvCnPr/>
                            <wps:spPr>
                              <a:xfrm>
                                <a:off x="1266825" y="5667375"/>
                                <a:ext cx="114300" cy="0"/>
                              </a:xfrm>
                              <a:prstGeom prst="line">
                                <a:avLst/>
                              </a:prstGeom>
                              <a:noFill/>
                              <a:ln w="9525" cap="flat" cmpd="sng" algn="ctr">
                                <a:solidFill>
                                  <a:sysClr val="windowText" lastClr="000000">
                                    <a:shade val="95000"/>
                                    <a:satMod val="105000"/>
                                  </a:sysClr>
                                </a:solidFill>
                                <a:prstDash val="solid"/>
                              </a:ln>
                              <a:effectLst/>
                            </wps:spPr>
                            <wps:bodyPr/>
                          </wps:wsp>
                          <wps:wsp>
                            <wps:cNvPr id="43" name="Прямая соединительная линия 43"/>
                            <wps:cNvCnPr/>
                            <wps:spPr>
                              <a:xfrm>
                                <a:off x="1266825" y="6057900"/>
                                <a:ext cx="114300" cy="0"/>
                              </a:xfrm>
                              <a:prstGeom prst="line">
                                <a:avLst/>
                              </a:prstGeom>
                              <a:noFill/>
                              <a:ln w="9525" cap="flat" cmpd="sng" algn="ctr">
                                <a:solidFill>
                                  <a:sysClr val="windowText" lastClr="000000">
                                    <a:shade val="95000"/>
                                    <a:satMod val="105000"/>
                                  </a:sysClr>
                                </a:solidFill>
                                <a:prstDash val="solid"/>
                              </a:ln>
                              <a:effectLst/>
                            </wps:spPr>
                            <wps:bodyPr/>
                          </wps:wsp>
                          <wps:wsp>
                            <wps:cNvPr id="44" name="Прямая соединительная линия 44"/>
                            <wps:cNvCnPr/>
                            <wps:spPr>
                              <a:xfrm>
                                <a:off x="1266825" y="6477000"/>
                                <a:ext cx="104775" cy="0"/>
                              </a:xfrm>
                              <a:prstGeom prst="line">
                                <a:avLst/>
                              </a:prstGeom>
                              <a:noFill/>
                              <a:ln w="9525" cap="flat" cmpd="sng" algn="ctr">
                                <a:solidFill>
                                  <a:sysClr val="windowText" lastClr="000000">
                                    <a:shade val="95000"/>
                                    <a:satMod val="105000"/>
                                  </a:sysClr>
                                </a:solidFill>
                                <a:prstDash val="solid"/>
                              </a:ln>
                              <a:effectLst/>
                            </wps:spPr>
                            <wps:bodyPr/>
                          </wps:wsp>
                          <wpg:grpSp>
                            <wpg:cNvPr id="288" name="Группа 288"/>
                            <wpg:cNvGrpSpPr/>
                            <wpg:grpSpPr>
                              <a:xfrm>
                                <a:off x="0" y="4267200"/>
                                <a:ext cx="1195106" cy="2352675"/>
                                <a:chOff x="0" y="0"/>
                                <a:chExt cx="1195106" cy="2352675"/>
                              </a:xfrm>
                            </wpg:grpSpPr>
                            <wps:wsp>
                              <wps:cNvPr id="289" name="Прямоугольник 289"/>
                              <wps:cNvSpPr/>
                              <wps:spPr>
                                <a:xfrm>
                                  <a:off x="228600" y="0"/>
                                  <a:ext cx="772830" cy="428858"/>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AD78DA">
                                    <w:pPr>
                                      <w:jc w:val="center"/>
                                      <w:rPr>
                                        <w:rFonts w:ascii="Times New Roman" w:hAnsi="Times New Roman" w:cs="Times New Roman"/>
                                        <w:sz w:val="18"/>
                                        <w:szCs w:val="18"/>
                                      </w:rPr>
                                    </w:pPr>
                                    <w:r w:rsidRPr="004E3025">
                                      <w:rPr>
                                        <w:rFonts w:ascii="Times New Roman" w:hAnsi="Times New Roman" w:cs="Times New Roman"/>
                                        <w:sz w:val="18"/>
                                        <w:szCs w:val="18"/>
                                      </w:rPr>
                                      <w:t>Кадровые технологии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Прямоугольник 290"/>
                              <wps:cNvSpPr/>
                              <wps:spPr>
                                <a:xfrm>
                                  <a:off x="228600" y="476250"/>
                                  <a:ext cx="772795" cy="42862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AD78DA">
                                    <w:pPr>
                                      <w:jc w:val="center"/>
                                      <w:rPr>
                                        <w:rFonts w:ascii="Times New Roman" w:hAnsi="Times New Roman" w:cs="Times New Roman"/>
                                        <w:sz w:val="18"/>
                                        <w:szCs w:val="18"/>
                                      </w:rPr>
                                    </w:pPr>
                                    <w:r>
                                      <w:rPr>
                                        <w:rFonts w:ascii="Times New Roman" w:hAnsi="Times New Roman" w:cs="Times New Roman"/>
                                        <w:sz w:val="18"/>
                                        <w:szCs w:val="18"/>
                                      </w:rPr>
                                      <w:t>Подбор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Прямоугольник 291"/>
                              <wps:cNvSpPr/>
                              <wps:spPr>
                                <a:xfrm>
                                  <a:off x="228600" y="971550"/>
                                  <a:ext cx="772795" cy="42862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AD78DA">
                                    <w:pPr>
                                      <w:jc w:val="center"/>
                                      <w:rPr>
                                        <w:rFonts w:ascii="Times New Roman" w:hAnsi="Times New Roman" w:cs="Times New Roman"/>
                                        <w:sz w:val="18"/>
                                        <w:szCs w:val="18"/>
                                      </w:rPr>
                                    </w:pPr>
                                    <w:r>
                                      <w:rPr>
                                        <w:rFonts w:ascii="Times New Roman" w:hAnsi="Times New Roman" w:cs="Times New Roman"/>
                                        <w:sz w:val="18"/>
                                        <w:szCs w:val="18"/>
                                      </w:rPr>
                                      <w:t>Обучение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Прямоугольник 292"/>
                              <wps:cNvSpPr/>
                              <wps:spPr>
                                <a:xfrm>
                                  <a:off x="228600" y="1504950"/>
                                  <a:ext cx="772795" cy="42862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AD78DA">
                                    <w:pPr>
                                      <w:jc w:val="center"/>
                                      <w:rPr>
                                        <w:rFonts w:ascii="Times New Roman" w:hAnsi="Times New Roman" w:cs="Times New Roman"/>
                                        <w:sz w:val="18"/>
                                        <w:szCs w:val="18"/>
                                      </w:rPr>
                                    </w:pPr>
                                    <w:r>
                                      <w:rPr>
                                        <w:rFonts w:ascii="Times New Roman" w:hAnsi="Times New Roman" w:cs="Times New Roman"/>
                                        <w:sz w:val="18"/>
                                        <w:szCs w:val="18"/>
                                      </w:rPr>
                                      <w:t>Деловая оценка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Прямоугольник 293"/>
                              <wps:cNvSpPr/>
                              <wps:spPr>
                                <a:xfrm>
                                  <a:off x="85725" y="2028825"/>
                                  <a:ext cx="1109381" cy="3238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4E3025" w:rsidRDefault="003666F9" w:rsidP="00AD78DA">
                                    <w:pPr>
                                      <w:jc w:val="center"/>
                                      <w:rPr>
                                        <w:rFonts w:ascii="Times New Roman" w:hAnsi="Times New Roman" w:cs="Times New Roman"/>
                                        <w:sz w:val="18"/>
                                        <w:szCs w:val="18"/>
                                      </w:rPr>
                                    </w:pPr>
                                    <w:r>
                                      <w:rPr>
                                        <w:rFonts w:ascii="Times New Roman" w:hAnsi="Times New Roman" w:cs="Times New Roman"/>
                                        <w:sz w:val="18"/>
                                        <w:szCs w:val="18"/>
                                      </w:rPr>
                                      <w:t>Вознаграждение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Прямая соединительная линия 294"/>
                              <wps:cNvCnPr/>
                              <wps:spPr>
                                <a:xfrm>
                                  <a:off x="9525" y="276225"/>
                                  <a:ext cx="0" cy="1990725"/>
                                </a:xfrm>
                                <a:prstGeom prst="line">
                                  <a:avLst/>
                                </a:prstGeom>
                                <a:noFill/>
                                <a:ln w="9525" cap="flat" cmpd="sng" algn="ctr">
                                  <a:solidFill>
                                    <a:sysClr val="windowText" lastClr="000000">
                                      <a:shade val="95000"/>
                                      <a:satMod val="105000"/>
                                    </a:sysClr>
                                  </a:solidFill>
                                  <a:prstDash val="solid"/>
                                </a:ln>
                                <a:effectLst/>
                              </wps:spPr>
                              <wps:bodyPr/>
                            </wps:wsp>
                            <wps:wsp>
                              <wps:cNvPr id="295" name="Прямая соединительная линия 295"/>
                              <wps:cNvCnPr/>
                              <wps:spPr>
                                <a:xfrm>
                                  <a:off x="9525" y="276225"/>
                                  <a:ext cx="219075" cy="0"/>
                                </a:xfrm>
                                <a:prstGeom prst="line">
                                  <a:avLst/>
                                </a:prstGeom>
                                <a:noFill/>
                                <a:ln w="9525" cap="flat" cmpd="sng" algn="ctr">
                                  <a:solidFill>
                                    <a:sysClr val="windowText" lastClr="000000">
                                      <a:shade val="95000"/>
                                      <a:satMod val="105000"/>
                                    </a:sysClr>
                                  </a:solidFill>
                                  <a:prstDash val="solid"/>
                                </a:ln>
                                <a:effectLst/>
                              </wps:spPr>
                              <wps:bodyPr/>
                            </wps:wsp>
                            <wps:wsp>
                              <wps:cNvPr id="296" name="Прямая соединительная линия 296"/>
                              <wps:cNvCnPr/>
                              <wps:spPr>
                                <a:xfrm>
                                  <a:off x="9525" y="695325"/>
                                  <a:ext cx="209550" cy="2481"/>
                                </a:xfrm>
                                <a:prstGeom prst="line">
                                  <a:avLst/>
                                </a:prstGeom>
                                <a:noFill/>
                                <a:ln w="9525" cap="flat" cmpd="sng" algn="ctr">
                                  <a:solidFill>
                                    <a:sysClr val="windowText" lastClr="000000">
                                      <a:shade val="95000"/>
                                      <a:satMod val="105000"/>
                                    </a:sysClr>
                                  </a:solidFill>
                                  <a:prstDash val="solid"/>
                                </a:ln>
                                <a:effectLst/>
                              </wps:spPr>
                              <wps:bodyPr/>
                            </wps:wsp>
                            <wps:wsp>
                              <wps:cNvPr id="297" name="Прямая соединительная линия 297"/>
                              <wps:cNvCnPr/>
                              <wps:spPr>
                                <a:xfrm>
                                  <a:off x="9525" y="1219200"/>
                                  <a:ext cx="219075" cy="0"/>
                                </a:xfrm>
                                <a:prstGeom prst="line">
                                  <a:avLst/>
                                </a:prstGeom>
                                <a:noFill/>
                                <a:ln w="9525" cap="flat" cmpd="sng" algn="ctr">
                                  <a:solidFill>
                                    <a:sysClr val="windowText" lastClr="000000">
                                      <a:shade val="95000"/>
                                      <a:satMod val="105000"/>
                                    </a:sysClr>
                                  </a:solidFill>
                                  <a:prstDash val="solid"/>
                                </a:ln>
                                <a:effectLst/>
                              </wps:spPr>
                              <wps:bodyPr/>
                            </wps:wsp>
                            <wps:wsp>
                              <wps:cNvPr id="298" name="Прямая соединительная линия 298"/>
                              <wps:cNvCnPr/>
                              <wps:spPr>
                                <a:xfrm>
                                  <a:off x="9525" y="1695450"/>
                                  <a:ext cx="219075" cy="0"/>
                                </a:xfrm>
                                <a:prstGeom prst="line">
                                  <a:avLst/>
                                </a:prstGeom>
                                <a:noFill/>
                                <a:ln w="9525" cap="flat" cmpd="sng" algn="ctr">
                                  <a:solidFill>
                                    <a:sysClr val="windowText" lastClr="000000">
                                      <a:shade val="95000"/>
                                      <a:satMod val="105000"/>
                                    </a:sysClr>
                                  </a:solidFill>
                                  <a:prstDash val="solid"/>
                                </a:ln>
                                <a:effectLst/>
                              </wps:spPr>
                              <wps:bodyPr/>
                            </wps:wsp>
                            <wps:wsp>
                              <wps:cNvPr id="299" name="Прямая соединительная линия 299"/>
                              <wps:cNvCnPr/>
                              <wps:spPr>
                                <a:xfrm>
                                  <a:off x="0" y="2266950"/>
                                  <a:ext cx="85725" cy="0"/>
                                </a:xfrm>
                                <a:prstGeom prst="line">
                                  <a:avLst/>
                                </a:prstGeom>
                                <a:noFill/>
                                <a:ln w="9525" cap="flat" cmpd="sng" algn="ctr">
                                  <a:solidFill>
                                    <a:sysClr val="windowText" lastClr="000000">
                                      <a:shade val="95000"/>
                                      <a:satMod val="105000"/>
                                    </a:sysClr>
                                  </a:solidFill>
                                  <a:prstDash val="solid"/>
                                </a:ln>
                                <a:effectLst/>
                              </wps:spPr>
                              <wps:bodyPr/>
                            </wps:wsp>
                          </wpg:grpSp>
                        </wpg:grpSp>
                      </wpg:grpSp>
                      <wpg:grpSp>
                        <wpg:cNvPr id="300" name="Группа 300"/>
                        <wpg:cNvGrpSpPr/>
                        <wpg:grpSpPr>
                          <a:xfrm>
                            <a:off x="1192695" y="4492487"/>
                            <a:ext cx="251792" cy="470865"/>
                            <a:chOff x="0" y="0"/>
                            <a:chExt cx="251792" cy="470865"/>
                          </a:xfrm>
                        </wpg:grpSpPr>
                        <wps:wsp>
                          <wps:cNvPr id="301" name="Двойная стрелка влево/вправо 301"/>
                          <wps:cNvSpPr/>
                          <wps:spPr>
                            <a:xfrm>
                              <a:off x="0" y="0"/>
                              <a:ext cx="246380" cy="127833"/>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Прямая соединительная линия 305"/>
                          <wps:cNvCnPr/>
                          <wps:spPr>
                            <a:xfrm>
                              <a:off x="251792" y="251792"/>
                              <a:ext cx="0" cy="219073"/>
                            </a:xfrm>
                            <a:prstGeom prst="line">
                              <a:avLst/>
                            </a:prstGeom>
                            <a:noFill/>
                            <a:ln w="9525" cap="flat" cmpd="sng" algn="ctr">
                              <a:solidFill>
                                <a:sysClr val="windowText" lastClr="000000">
                                  <a:shade val="95000"/>
                                  <a:satMod val="105000"/>
                                </a:sysClr>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Группа 1" o:spid="_x0000_s1183" style="position:absolute;left:0;text-align:left;margin-left:-37.05pt;margin-top:-4.5pt;width:545.35pt;height:606.75pt;z-index:251862016;mso-width-relative:margin;mso-height-relative:margin" coordsize="74199,7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">
                <v:group id="Группа 2" o:spid="_x0000_s1184" style="position:absolute;width:74199;height:75044" coordsize="74199,7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3" o:spid="_x0000_s1185" style="position:absolute;top:28353;width:58293;height:4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yw8IA&#10;AADaAAAADwAAAGRycy9kb3ducmV2LnhtbESPQWvCQBSE7wX/w/IEb3VjBZHUNYgQKOKlqYUeX7PP&#10;JG3e25hdY/rv3UKhx2FmvmE22citGqj3jRMDi3kCiqR0tpHKwOktf1yD8gHFYuuEDPyQh2w7edhg&#10;at1NXmkoQqUiRHyKBuoQulRrX9bE6OeuI4ne2fWMIcq+0rbHW4Rzq5+SZKUZG4kLNXa0r6n8Lq5s&#10;4PA+fBEfPz8Ox6XDorF8yc9szGw67p5BBRrDf/iv/WINLOH3SrwB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HLDwgAAANoAAAAPAAAAAAAAAAAAAAAAAJgCAABkcnMvZG93&#10;bnJldi54bWxQSwUGAAAAAAQABAD1AAAAhwMAAAAA&#10;" fillcolor="window" strokecolor="windowText" strokeweight=".25pt">
                    <v:textbox>
                      <w:txbxContent>
                        <w:p w:rsidR="003666F9" w:rsidRPr="00236170" w:rsidRDefault="003666F9" w:rsidP="00AD78DA">
                          <w:pPr>
                            <w:jc w:val="center"/>
                            <w:rPr>
                              <w:b/>
                            </w:rPr>
                          </w:pPr>
                        </w:p>
                      </w:txbxContent>
                    </v:textbox>
                  </v:rect>
                  <v:rect id="Прямоугольник 4" o:spid="_x0000_s1186" style="position:absolute;left:37371;top:30745;width:20097;height:31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qt8IA&#10;AADaAAAADwAAAGRycy9kb3ducmV2LnhtbESPQWvCQBSE7wX/w/KE3ppNWykSXaUIQhEvpgoen9ln&#10;Es17G7PbmP77bqHQ4zAz3zDz5cCN6qnztRMDz0kKiqRwtpbSwP5z/TQF5QOKxcYJGfgmD8vF6GGO&#10;mXV32VGfh1JFiPgMDVQhtJnWvqiI0SeuJYne2XWMIcqu1LbDe4Rzo1/S9E0z1hIXKmxpVVFxzb/Y&#10;wObQX4i3p+Nm++owry3f1mc25nE8vM9ABRrCf/iv/WENTOD3Srw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eq3wgAAANoAAAAPAAAAAAAAAAAAAAAAAJgCAABkcnMvZG93&#10;bnJldi54bWxQSwUGAAAAAAQABAD1AAAAhwMAAAAA&#10;" fillcolor="window" strokecolor="windowText" strokeweight=".25pt">
                    <v:textbox>
                      <w:txbxContent>
                        <w:p w:rsidR="003666F9" w:rsidRDefault="003666F9" w:rsidP="00AD78DA">
                          <w:pPr>
                            <w:rPr>
                              <w:sz w:val="16"/>
                              <w:szCs w:val="16"/>
                            </w:rPr>
                          </w:pPr>
                          <w:r>
                            <w:rPr>
                              <w:sz w:val="16"/>
                              <w:szCs w:val="16"/>
                            </w:rPr>
                            <w:t>-</w:t>
                          </w:r>
                          <w:r w:rsidRPr="00980A57">
                            <w:rPr>
                              <w:sz w:val="16"/>
                              <w:szCs w:val="16"/>
                            </w:rPr>
                            <w:t xml:space="preserve">специфика </w:t>
                          </w:r>
                          <w:r>
                            <w:rPr>
                              <w:sz w:val="16"/>
                              <w:szCs w:val="16"/>
                            </w:rPr>
                            <w:t xml:space="preserve">деятельности </w:t>
                          </w:r>
                          <w:r w:rsidRPr="00980A57">
                            <w:rPr>
                              <w:sz w:val="16"/>
                              <w:szCs w:val="16"/>
                            </w:rPr>
                            <w:t>организации</w:t>
                          </w:r>
                          <w:r>
                            <w:rPr>
                              <w:sz w:val="16"/>
                              <w:szCs w:val="16"/>
                            </w:rPr>
                            <w:t>: двигателестроение;</w:t>
                          </w:r>
                        </w:p>
                        <w:p w:rsidR="003666F9" w:rsidRDefault="003666F9" w:rsidP="00AD78DA">
                          <w:pPr>
                            <w:rPr>
                              <w:sz w:val="16"/>
                              <w:szCs w:val="16"/>
                            </w:rPr>
                          </w:pPr>
                          <w:r>
                            <w:rPr>
                              <w:sz w:val="16"/>
                              <w:szCs w:val="16"/>
                            </w:rPr>
                            <w:t>-организационная структура:линейно-функциональная;</w:t>
                          </w:r>
                        </w:p>
                        <w:p w:rsidR="003666F9" w:rsidRDefault="003666F9" w:rsidP="00AD78DA">
                          <w:pPr>
                            <w:rPr>
                              <w:sz w:val="16"/>
                              <w:szCs w:val="16"/>
                            </w:rPr>
                          </w:pPr>
                          <w:r>
                            <w:rPr>
                              <w:sz w:val="16"/>
                              <w:szCs w:val="16"/>
                            </w:rPr>
                            <w:t>-профессионально-квалификационная  структура: инженерные, рабочие специальности</w:t>
                          </w:r>
                        </w:p>
                        <w:p w:rsidR="003666F9" w:rsidRDefault="003666F9" w:rsidP="00AD78DA">
                          <w:pPr>
                            <w:rPr>
                              <w:sz w:val="16"/>
                              <w:szCs w:val="16"/>
                            </w:rPr>
                          </w:pPr>
                          <w:r>
                            <w:rPr>
                              <w:sz w:val="16"/>
                              <w:szCs w:val="16"/>
                            </w:rPr>
                            <w:t xml:space="preserve">-условия труда: </w:t>
                          </w:r>
                          <w:r w:rsidRPr="005F002D">
                            <w:rPr>
                              <w:sz w:val="16"/>
                              <w:szCs w:val="16"/>
                            </w:rPr>
                            <w:t>профсоюз</w:t>
                          </w:r>
                          <w:r>
                            <w:rPr>
                              <w:sz w:val="16"/>
                              <w:szCs w:val="16"/>
                            </w:rPr>
                            <w:t xml:space="preserve">ный комитет </w:t>
                          </w:r>
                          <w:r w:rsidRPr="005F002D">
                            <w:rPr>
                              <w:sz w:val="16"/>
                              <w:szCs w:val="16"/>
                            </w:rPr>
                            <w:t>АО "Климов"</w:t>
                          </w:r>
                          <w:r>
                            <w:rPr>
                              <w:sz w:val="16"/>
                              <w:szCs w:val="16"/>
                            </w:rPr>
                            <w:t xml:space="preserve"> (коллективный договор)</w:t>
                          </w:r>
                        </w:p>
                        <w:p w:rsidR="003666F9" w:rsidRPr="00980A57" w:rsidRDefault="003666F9" w:rsidP="00AD78DA">
                          <w:pPr>
                            <w:spacing w:line="240" w:lineRule="atLeast"/>
                            <w:rPr>
                              <w:sz w:val="16"/>
                              <w:szCs w:val="16"/>
                            </w:rPr>
                          </w:pPr>
                        </w:p>
                      </w:txbxContent>
                    </v:textbox>
                  </v:rect>
                  <v:rect id="Прямоугольник 5" o:spid="_x0000_s1187" style="position:absolute;left:44328;top:49099;width:6236;height:201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9AsMA&#10;AADaAAAADwAAAGRycy9kb3ducmV2LnhtbESPQWsCMRSE70L/Q3iF3jSr1G3dGkUEwdKT2x7q7bF5&#10;zS5uXpYkrmt/vSkIPQ4z8w2zXA+2FT350DhWMJ1kIIgrpxs2Cr4+d+NXECEia2wdk4IrBVivHkZL&#10;LLS78IH6MhqRIBwKVFDH2BVShqomi2HiOuLk/ThvMSbpjdQeLwluWznLslxabDgt1NjRtqbqVJ5t&#10;olA47j/65uX33Sxs7uXz2V6/lXp6HDZvICIN8T98b++1gjn8XU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K9AsMAAADaAAAADwAAAAAAAAAAAAAAAACYAgAAZHJzL2Rv&#10;d25yZXYueG1sUEsFBgAAAAAEAAQA9QAAAIgDAAAAAA==&#10;" fillcolor="window" strokecolor="windowText" strokeweight=".25pt">
                    <v:textbox style="layout-flow:vertical">
                      <w:txbxContent>
                        <w:p w:rsidR="003666F9" w:rsidRPr="00F301FF" w:rsidRDefault="003666F9" w:rsidP="00AD78DA">
                          <w:pPr>
                            <w:jc w:val="center"/>
                            <w:rPr>
                              <w:b/>
                              <w:sz w:val="20"/>
                              <w:szCs w:val="18"/>
                            </w:rPr>
                          </w:pPr>
                          <w:r>
                            <w:rPr>
                              <w:b/>
                              <w:sz w:val="20"/>
                              <w:szCs w:val="18"/>
                            </w:rPr>
                            <w:t>карьерное пространство АО«Климов»</w:t>
                          </w:r>
                        </w:p>
                      </w:txbxContent>
                    </v:textbox>
                  </v:rect>
                  <v:rect id="Прямоугольник 6" o:spid="_x0000_s1188" style="position:absolute;left:1060;top:30745;width:32745;height:39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8IA&#10;AADaAAAADwAAAGRycy9kb3ducmV2LnhtbESPQWvCQBSE70L/w/IK3nRTBZHUNZRCQMSLqYLH1+wz&#10;SZv3Ns2uMf333UKhx2FmvmE22citGqj3jRMDT/MEFEnpbCOVgdNbPluD8gHFYuuEDHyTh2z7MNlg&#10;at1djjQUoVIRIj5FA3UIXaq1L2ti9HPXkUTv6nrGEGVfadvjPcK51YskWWnGRuJCjR291lR+Fjc2&#10;sD8PH8SH98v+sHRYNJa/8isbM30cX55BBRrDf/ivvbMGVvB7Jd4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9FbwgAAANoAAAAPAAAAAAAAAAAAAAAAAJgCAABkcnMvZG93&#10;bnJldi54bWxQSwUGAAAAAAQABAD1AAAAhwMAAAAA&#10;" fillcolor="window" strokecolor="windowText" strokeweight=".25pt"/>
                  <v:rect id="Прямоугольник 7" o:spid="_x0000_s1189" style="position:absolute;left:1060;top:67586;width:32745;height:2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0wMIA&#10;AADaAAAADwAAAGRycy9kb3ducmV2LnhtbESPQWvCQBSE7wX/w/KE3ppNW7ASXaUIQhEvpgoen9ln&#10;Es17G7PbmP77bqHQ4zAz3zDz5cCN6qnztRMDz0kKiqRwtpbSwP5z/TQF5QOKxcYJGfgmD8vF6GGO&#10;mXV32VGfh1JFiPgMDVQhtJnWvqiI0SeuJYne2XWMIcqu1LbDe4Rzo1/SdKIZa4kLFba0qqi45l9s&#10;YHPoL8Tb03GzfXWY15Zv6zMb8zge3megAg3hP/zX/rAG3uD3Srw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3TAwgAAANoAAAAPAAAAAAAAAAAAAAAAAJgCAABkcnMvZG93&#10;bnJldi54bWxQSwUGAAAAAAQABAD1AAAAhwMAAAAA&#10;" fillcolor="window" strokecolor="windowText" strokeweight=".25pt">
                    <v:textbox>
                      <w:txbxContent>
                        <w:p w:rsidR="003666F9" w:rsidRPr="009157E0" w:rsidRDefault="003666F9" w:rsidP="00AD78DA">
                          <w:pPr>
                            <w:spacing w:line="240" w:lineRule="atLeast"/>
                            <w:jc w:val="center"/>
                            <w:rPr>
                              <w:b/>
                              <w:sz w:val="20"/>
                              <w:szCs w:val="20"/>
                            </w:rPr>
                          </w:pPr>
                          <w:r w:rsidRPr="009157E0">
                            <w:rPr>
                              <w:b/>
                              <w:sz w:val="20"/>
                              <w:szCs w:val="20"/>
                            </w:rPr>
                            <w:t>Карьерная среда</w:t>
                          </w:r>
                          <w:r>
                            <w:rPr>
                              <w:b/>
                              <w:sz w:val="20"/>
                              <w:szCs w:val="20"/>
                            </w:rPr>
                            <w:t xml:space="preserve"> АО «Климов»</w:t>
                          </w:r>
                        </w:p>
                      </w:txbxContent>
                    </v:textbox>
                  </v:rect>
                  <v:shape id="Двойная стрелка влево/вправо 8" o:spid="_x0000_s1190" type="#_x0000_t69" style="position:absolute;left:33925;top:44924;width:3480;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g9bsA&#10;AADaAAAADwAAAGRycy9kb3ducmV2LnhtbERPvQrCMBDeBd8hnOCmqQ6i1SgiCAqCtYrz2ZxtsbmU&#10;Jmp9ezMIjh/f/2LVmkq8qHGlZQWjYQSCOLO65FzB5bwdTEE4j6yxskwKPuRgtex2Fhhr++YTvVKf&#10;ixDCLkYFhfd1LKXLCjLohrYmDtzdNgZ9gE0udYPvEG4qOY6iiTRYcmgosKZNQdkjfRoFx32S5jPa&#10;Re1nekWdHLPkdjso1e+16zkIT63/i3/unVYQtoYr4Qb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kRIPW7AAAA2gAAAA8AAAAAAAAAAAAAAAAAmAIAAGRycy9kb3ducmV2Lnht&#10;bFBLBQYAAAAABAAEAPUAAACAAwAAAAA=&#10;" adj="6405" fillcolor="window" strokecolor="windowText" strokeweight=".25pt"/>
                  <v:rect id="Прямоугольник 9" o:spid="_x0000_s1191" style="position:absolute;top:71031;width:5829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FKcIA&#10;AADaAAAADwAAAGRycy9kb3ducmV2LnhtbESPQWvCQBSE7wX/w/KE3ppNW5AaXaUIQhEvpgoen9ln&#10;Es17G7PbmP77bqHQ4zAz3zDz5cCN6qnztRMDz0kKiqRwtpbSwP5z/fQGygcUi40TMvBNHpaL0cMc&#10;M+vusqM+D6WKEPEZGqhCaDOtfVERo09cSxK9s+sYQ5RdqW2H9wjnRr+k6UQz1hIXKmxpVVFxzb/Y&#10;wObQX4i3p+Nm++owry3f1mc25nE8vM9ABRrCf/iv/WENTOH3Srw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EUpwgAAANoAAAAPAAAAAAAAAAAAAAAAAJgCAABkcnMvZG93&#10;bnJldi54bWxQSwUGAAAAAAQABAD1AAAAhwMAAAAA&#10;" fillcolor="window" strokecolor="windowText" strokeweight=".25pt">
                    <v:textbox>
                      <w:txbxContent>
                        <w:p w:rsidR="003666F9" w:rsidRPr="00236170" w:rsidRDefault="003666F9" w:rsidP="00AD78DA">
                          <w:pPr>
                            <w:jc w:val="center"/>
                            <w:rPr>
                              <w:b/>
                            </w:rPr>
                          </w:pPr>
                          <w:r w:rsidRPr="00236170">
                            <w:rPr>
                              <w:b/>
                            </w:rPr>
                            <w:t xml:space="preserve">Система управления карьерой </w:t>
                          </w:r>
                          <w:r>
                            <w:rPr>
                              <w:b/>
                            </w:rPr>
                            <w:t xml:space="preserve">АО «Климов» </w:t>
                          </w:r>
                          <w:r w:rsidRPr="00236170">
                            <w:rPr>
                              <w:b/>
                            </w:rPr>
                            <w:t>как управляемая система</w:t>
                          </w:r>
                        </w:p>
                      </w:txbxContent>
                    </v:textbox>
                  </v:rect>
                  <v:group id="Группа 10" o:spid="_x0000_s1192" style="position:absolute;left:61012;top:35628;width:13187;height:18473" coordorigin="184,378" coordsize="13187,18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Прямоугольник 11" o:spid="_x0000_s1193" style="position:absolute;left:184;top:378;width:13188;height:17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XoMAA&#10;AADbAAAADwAAAGRycy9kb3ducmV2LnhtbERPTWvCQBC9C/6HZQRvurGCSOoqIggiXppa6HGaHZO0&#10;mdmY3cb037sFwds83uesNj3XqqPWV04MzKYJKJLc2UoKA+f3/WQJygcUi7UTMvBHHjbr4WCFqXU3&#10;eaMuC4WKIeJTNFCG0KRa+7wkRj91DUnkLq5lDBG2hbYt3mI41/olSRaasZLYUGJDu5Lyn+yXDRw/&#10;um/i09fn8TR3mFWWr/sLGzMe9dtXUIH68BQ/3Acb58/g/5d4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nXoMAAAADbAAAADwAAAAAAAAAAAAAAAACYAgAAZHJzL2Rvd25y&#10;ZXYueG1sUEsFBgAAAAAEAAQA9QAAAIUDAAAAAA==&#10;" fillcolor="window" strokecolor="windowText" strokeweight=".25pt">
                      <v:textbox>
                        <w:txbxContent>
                          <w:p w:rsidR="003666F9" w:rsidRDefault="003666F9" w:rsidP="00AD78DA">
                            <w:pPr>
                              <w:rPr>
                                <w:sz w:val="16"/>
                                <w:szCs w:val="16"/>
                              </w:rPr>
                            </w:pPr>
                            <w:r w:rsidRPr="00236170">
                              <w:rPr>
                                <w:sz w:val="16"/>
                                <w:szCs w:val="16"/>
                              </w:rPr>
                              <w:t>-общеконъюнктурная</w:t>
                            </w:r>
                          </w:p>
                          <w:p w:rsidR="003666F9" w:rsidRPr="00236170" w:rsidRDefault="003666F9" w:rsidP="00AD78DA">
                            <w:pPr>
                              <w:rPr>
                                <w:sz w:val="16"/>
                                <w:szCs w:val="16"/>
                              </w:rPr>
                            </w:pPr>
                            <w:r w:rsidRPr="00236170">
                              <w:rPr>
                                <w:sz w:val="16"/>
                                <w:szCs w:val="16"/>
                              </w:rPr>
                              <w:t xml:space="preserve"> ситуация</w:t>
                            </w:r>
                          </w:p>
                          <w:p w:rsidR="003666F9" w:rsidRPr="00236170" w:rsidRDefault="003666F9" w:rsidP="00AD78DA">
                            <w:pPr>
                              <w:rPr>
                                <w:sz w:val="16"/>
                                <w:szCs w:val="16"/>
                              </w:rPr>
                            </w:pPr>
                            <w:r w:rsidRPr="00236170">
                              <w:rPr>
                                <w:sz w:val="16"/>
                                <w:szCs w:val="16"/>
                              </w:rPr>
                              <w:t>-рынок труда</w:t>
                            </w:r>
                          </w:p>
                          <w:p w:rsidR="003666F9" w:rsidRPr="00236170" w:rsidRDefault="003666F9" w:rsidP="00AD78DA">
                            <w:pPr>
                              <w:rPr>
                                <w:sz w:val="16"/>
                                <w:szCs w:val="16"/>
                              </w:rPr>
                            </w:pPr>
                            <w:r w:rsidRPr="00236170">
                              <w:rPr>
                                <w:sz w:val="16"/>
                                <w:szCs w:val="16"/>
                              </w:rPr>
                              <w:t>-правовые нормы</w:t>
                            </w:r>
                          </w:p>
                          <w:p w:rsidR="003666F9" w:rsidRPr="00236170" w:rsidRDefault="003666F9" w:rsidP="00AD78DA">
                            <w:pPr>
                              <w:rPr>
                                <w:sz w:val="16"/>
                                <w:szCs w:val="16"/>
                              </w:rPr>
                            </w:pPr>
                            <w:r w:rsidRPr="00236170">
                              <w:rPr>
                                <w:sz w:val="16"/>
                                <w:szCs w:val="16"/>
                              </w:rPr>
                              <w:t>-технология</w:t>
                            </w:r>
                          </w:p>
                        </w:txbxContent>
                      </v:textbox>
                    </v:rect>
                    <v:rect id="Прямоугольник 12" o:spid="_x0000_s1194" style="position:absolute;left:186;top:15552;width:13186;height:3305;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uor8A&#10;AADbAAAADwAAAGRycy9kb3ducmV2LnhtbERPy6rCMBDdC/5DmAtuRFO7EKmN4lUEwZWPDxiauW2v&#10;zaQ2sa1/bwTB3RzOc9J1byrRUuNKywpm0wgEcWZ1ybmC62U/WYBwHlljZZkUPMnBejUcpJho2/GJ&#10;2rPPRQhhl6CCwvs6kdJlBRl0U1sTB+7PNgZ9gE0udYNdCDeVjKNoLg2WHBoKrGlbUHY7P4yC/n98&#10;2W3y/e5xHx+7W+3kr4tbpUY//WYJwlPvv+KP+6D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4O6ivwAAANsAAAAPAAAAAAAAAAAAAAAAAJgCAABkcnMvZG93bnJl&#10;di54bWxQSwUGAAAAAAQABAD1AAAAhAMAAAAA&#10;" fillcolor="window" strokecolor="windowText" strokeweight=".25pt">
                      <v:textbox>
                        <w:txbxContent>
                          <w:p w:rsidR="003666F9" w:rsidRPr="00236170" w:rsidRDefault="003666F9" w:rsidP="00AD78DA">
                            <w:pPr>
                              <w:spacing w:line="240" w:lineRule="atLeast"/>
                              <w:jc w:val="center"/>
                              <w:rPr>
                                <w:rFonts w:ascii="Times New Roman" w:hAnsi="Times New Roman" w:cs="Times New Roman"/>
                                <w:b/>
                                <w:sz w:val="24"/>
                                <w:szCs w:val="24"/>
                              </w:rPr>
                            </w:pPr>
                            <w:r w:rsidRPr="00236170">
                              <w:rPr>
                                <w:rFonts w:ascii="Times New Roman" w:hAnsi="Times New Roman" w:cs="Times New Roman"/>
                                <w:b/>
                                <w:sz w:val="24"/>
                                <w:szCs w:val="24"/>
                              </w:rPr>
                              <w:t>внешняя среда</w:t>
                            </w:r>
                          </w:p>
                        </w:txbxContent>
                      </v:textbox>
                    </v:rect>
                  </v:group>
                  <v:shape id="Двойная стрелка влево/вправо 13" o:spid="_x0000_s1195" type="#_x0000_t69" style="position:absolute;left:58442;top:40949;width:2571;height:1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tzcEA&#10;AADbAAAADwAAAGRycy9kb3ducmV2LnhtbERPTWvCQBC9F/oflhG81V0rSEldpZSmePHQRGiPQ3aa&#10;RLOzITtq/PddQehtHu9zVpvRd+pMQ2wDW5jPDCjiKriWawv7Mn96ARUF2WEXmCxcKcJm/fiwwsyF&#10;C3/RuZBapRCOGVpoRPpM61g15DHOQk+cuN8weJQEh1q7AS8p3Hf62Zil9thyamiwp/eGqmNx8hby&#10;0h++w0fRL05GPiX/ccvS7KydTsa3V1BCo/yL7+6tS/MXcPslHa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Q7c3BAAAA2wAAAA8AAAAAAAAAAAAAAAAAmAIAAGRycy9kb3du&#10;cmV2LnhtbFBLBQYAAAAABAAEAPUAAACGAwAAAAA=&#10;" adj="7076" fillcolor="window" strokecolor="windowText" strokeweight=".25pt"/>
                  <v:shape id="Прямая со стрелкой 14" o:spid="_x0000_s1196" type="#_x0000_t32" style="position:absolute;left:44129;top:19745;width:229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9CMsAAAADbAAAADwAAAGRycy9kb3ducmV2LnhtbERPS4vCMBC+L/gfwgje1lTxRTWKyApe&#10;RHTF89iMbbWZdJtY6783grC3+fieM1s0phA1VS63rKDXjUAQJ1bnnCo4/q6/JyCcR9ZYWCYFT3Kw&#10;mLe+Zhhr++A91QefihDCLkYFmfdlLKVLMjLourYkDtzFVgZ9gFUqdYWPEG4K2Y+ikTSYc2jIsKRV&#10;RsntcDcKkv043Z6O67/hT94/36/lbjloaqU67WY5BeGp8f/ij3ujw/wBvH8J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QjLAAAAA2wAAAA8AAAAAAAAAAAAAAAAA&#10;oQIAAGRycy9kb3ducmV2LnhtbFBLBQYAAAAABAAEAPkAAACOAwAAAAA=&#10;" strokeweight=".25pt">
                    <v:stroke endarrow="open"/>
                  </v:shape>
                  <v:shape id="Прямая со стрелкой 15" o:spid="_x0000_s1197" type="#_x0000_t32" style="position:absolute;left:67056;top:19745;width:0;height:15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4Gu8IAAADbAAAADwAAAGRycy9kb3ducmV2LnhtbERPS2vCQBC+F/wPywjedKNgqdFVig/Q&#10;QxVtL96G7DQbzM7G7Jqk/75bEHqbj+85i1VnS9FQ7QvHCsajBARx5nTBuYKvz93wDYQPyBpLx6Tg&#10;hzyslr2XBabatXym5hJyEUPYp6jAhFClUvrMkEU/chVx5L5dbTFEWOdS19jGcFvKSZK8SosFxwaD&#10;Fa0NZbfLwyrY3JrZR7LdXQ9Ze+zux7s5UXtWatDv3ucgAnXhX/x073WcP4W/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4Gu8IAAADbAAAADwAAAAAAAAAAAAAA&#10;AAChAgAAZHJzL2Rvd25yZXYueG1sUEsFBgAAAAAEAAQA+QAAAJADAAAAAA==&#10;" strokeweight=".25pt">
                    <v:stroke endarrow="open"/>
                  </v:shape>
                  <v:group id="Группа 16" o:spid="_x0000_s1198" style="position:absolute;left:1722;width:42290;height:66198" coordsize="42290,66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Прямоугольник 17" o:spid="_x0000_s1199" style="position:absolute;left:12668;top:42957;width:15377;height:4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T8EA&#10;AADbAAAADwAAAGRycy9kb3ducmV2LnhtbERPTWvCQBC9F/wPywi9NZu2YCW6ShGEIl5MFTyO2TGJ&#10;ZmZjdhvTf98tFHqbx/uc+XLgRvXU+dqJgeckBUVSOFtLaWD/uX6agvIBxWLjhAx8k4flYvQwx8y6&#10;u+yoz0OpYoj4DA1UIbSZ1r6oiNEnriWJ3Nl1jCHCrtS2w3sM50a/pOlEM9YSGypsaVVRcc2/2MDm&#10;0F+It6fjZvvqMK8t39ZnNuZxPLzPQAUawr/4z/1h4/w3+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s6k/BAAAA2wAAAA8AAAAAAAAAAAAAAAAAmAIAAGRycy9kb3du&#10;cmV2LnhtbFBLBQYAAAAABAAEAPUAAACGAwAAAAA=&#10;" fillcolor="window" strokecolor="windowText" strokeweight=".25pt">
                      <v:textbox>
                        <w:txbxContent>
                          <w:p w:rsidR="003666F9" w:rsidRPr="004E3025" w:rsidRDefault="003666F9" w:rsidP="00AD78DA">
                            <w:pPr>
                              <w:jc w:val="center"/>
                              <w:rPr>
                                <w:rFonts w:ascii="Times New Roman" w:hAnsi="Times New Roman" w:cs="Times New Roman"/>
                                <w:sz w:val="18"/>
                                <w:szCs w:val="18"/>
                              </w:rPr>
                            </w:pPr>
                            <w:r w:rsidRPr="004E3025">
                              <w:rPr>
                                <w:rFonts w:ascii="Times New Roman" w:hAnsi="Times New Roman" w:cs="Times New Roman"/>
                                <w:sz w:val="18"/>
                                <w:szCs w:val="18"/>
                              </w:rPr>
                              <w:t>Технологии УДК</w:t>
                            </w:r>
                          </w:p>
                        </w:txbxContent>
                      </v:textbox>
                    </v:rect>
                    <v:rect id="Прямоугольник 18" o:spid="_x0000_s1200" style="position:absolute;left:12722;top:48290;width:18311;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PcMA&#10;AADbAAAADwAAAGRycy9kb3ducmV2LnhtbESPQWvCQBCF74X+h2UKvdVNW5ASXUUEoYiXxhZ6HLNj&#10;Es3MptltTP995yB4m+G9ee+b+XLk1gzUxyaIg+dJBoakDL6RysHnfvP0BiYmFI9tEHLwRxGWi/u7&#10;OeY+XOSDhiJVRkMk5uigTqnLrY1lTYxxEjoS1Y6hZ0y69pX1PV40nFv7kmVTy9iINtTY0bqm8lz8&#10;soPt13Ai3h2+t7vXgEXj+WdzZOceH8bVDEyiMd3M1+t3r/gKq7/oAHb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N+PcMAAADbAAAADwAAAAAAAAAAAAAAAACYAgAAZHJzL2Rv&#10;d25yZXYueG1sUEsFBgAAAAAEAAQA9QAAAIgDAAAAAA==&#10;" fillcolor="window" strokecolor="windowText" strokeweight=".25pt">
                      <v:textbox>
                        <w:txbxContent>
                          <w:p w:rsidR="003666F9" w:rsidRPr="00AD78DA" w:rsidRDefault="003666F9" w:rsidP="00AD78DA">
                            <w:pPr>
                              <w:jc w:val="center"/>
                              <w:rPr>
                                <w:rFonts w:ascii="Times New Roman" w:hAnsi="Times New Roman" w:cs="Times New Roman"/>
                                <w:sz w:val="18"/>
                                <w:szCs w:val="16"/>
                              </w:rPr>
                            </w:pPr>
                            <w:r w:rsidRPr="00AD78DA">
                              <w:rPr>
                                <w:rFonts w:ascii="Times New Roman" w:hAnsi="Times New Roman" w:cs="Times New Roman"/>
                                <w:sz w:val="18"/>
                                <w:szCs w:val="16"/>
                              </w:rPr>
                              <w:t>Кадровый резерв (КР)</w:t>
                            </w:r>
                          </w:p>
                        </w:txbxContent>
                      </v:textbox>
                    </v:rect>
                    <v:rect id="Прямоугольник 19" o:spid="_x0000_s1201" style="position:absolute;left:15906;top:52161;width:13081;height:1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sEA&#10;AADbAAAADwAAAGRycy9kb3ducmV2LnhtbERPTWvCQBC9F/wPywi9NZu2IDW6ShGEIl5MFTyO2TGJ&#10;ZmZjdhvTf98tFHqbx/uc+XLgRvXU+dqJgeckBUVSOFtLaWD/uX56A+UDisXGCRn4Jg/Lxehhjpl1&#10;d9lRn4dSxRDxGRqoQmgzrX1REaNPXEsSubPrGEOEXalth/cYzo1+SdOJZqwlNlTY0qqi4pp/sYHN&#10;ob8Qb0/HzfbVYV5bvq3PbMzjeHifgQo0hH/xn/vDxvlT+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26bBAAAA2wAAAA8AAAAAAAAAAAAAAAAAmAIAAGRycy9kb3du&#10;cmV2LnhtbFBLBQYAAAAABAAEAPUAAACGAwAAAAA=&#10;" fillcolor="window" strokecolor="windowText" strokeweight=".25pt">
                      <v:textbox>
                        <w:txbxContent>
                          <w:p w:rsidR="003666F9" w:rsidRPr="004E3025" w:rsidRDefault="003666F9" w:rsidP="00AD78DA">
                            <w:pPr>
                              <w:jc w:val="center"/>
                              <w:rPr>
                                <w:rFonts w:ascii="Times New Roman" w:hAnsi="Times New Roman" w:cs="Times New Roman"/>
                                <w:sz w:val="16"/>
                                <w:szCs w:val="16"/>
                              </w:rPr>
                            </w:pPr>
                            <w:r w:rsidRPr="004E3025">
                              <w:rPr>
                                <w:rFonts w:ascii="Times New Roman" w:hAnsi="Times New Roman" w:cs="Times New Roman"/>
                                <w:sz w:val="16"/>
                                <w:szCs w:val="16"/>
                              </w:rPr>
                              <w:t>Планирование карьеры</w:t>
                            </w:r>
                          </w:p>
                        </w:txbxContent>
                      </v:textbox>
                    </v:rect>
                    <v:rect id="Прямоугольник 20" o:spid="_x0000_s1202" style="position:absolute;left:13811;top:54864;width:9404;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4hsAA&#10;AADbAAAADwAAAGRycy9kb3ducmV2LnhtbERPTWvCQBC9C/0PyxS8mY0KRVJXKYJQxItRweOYHZO0&#10;mdk0u8b033cPBY+P971cD9yonjpfOzEwTVJQJIWztZQGTsftZAHKBxSLjRMy8Ese1quX0RIz6x5y&#10;oD4PpYoh4jM0UIXQZlr7oiJGn7iWJHI31zGGCLtS2w4fMZwbPUvTN81YS2yosKVNRcV3fmcDu3P/&#10;Rby/Xnb7ucO8tvyzvbEx49fh4x1UoCE8xf/uT2tgFtfH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m4hsAAAADbAAAADwAAAAAAAAAAAAAAAACYAgAAZHJzL2Rvd25y&#10;ZXYueG1sUEsFBgAAAAAEAAQA9QAAAIUDAAAAAA==&#10;" fillcolor="window" strokecolor="windowText" strokeweight=".25pt">
                      <v:textbox>
                        <w:txbxContent>
                          <w:p w:rsidR="003666F9" w:rsidRPr="004E3025" w:rsidRDefault="003666F9" w:rsidP="00AD78DA">
                            <w:pPr>
                              <w:jc w:val="center"/>
                              <w:rPr>
                                <w:rFonts w:ascii="Times New Roman" w:hAnsi="Times New Roman" w:cs="Times New Roman"/>
                                <w:sz w:val="16"/>
                                <w:szCs w:val="16"/>
                              </w:rPr>
                            </w:pPr>
                            <w:r>
                              <w:rPr>
                                <w:rFonts w:ascii="Times New Roman" w:hAnsi="Times New Roman" w:cs="Times New Roman"/>
                                <w:sz w:val="16"/>
                                <w:szCs w:val="16"/>
                              </w:rPr>
                              <w:t>Молодежный КР</w:t>
                            </w:r>
                          </w:p>
                        </w:txbxContent>
                      </v:textbox>
                    </v:rect>
                    <v:rect id="Прямоугольник 21" o:spid="_x0000_s1203" style="position:absolute;left:13811;top:58864;width:940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dHcIA&#10;AADbAAAADwAAAGRycy9kb3ducmV2LnhtbESPQWvCQBSE7wX/w/IEb3WjQinRVUQQingxreDxmX0m&#10;0by3MbuN8d93C4Ueh5n5hlmseq5VR62vnBiYjBNQJLmzlRQGvj63r++gfECxWDshA0/ysFoOXhaY&#10;WveQA3VZKFSEiE/RQBlCk2rt85IY/dg1JNG7uJYxRNkW2rb4iHCu9TRJ3jRjJXGhxIY2JeW37JsN&#10;7I7dlXh/Pu32M4dZZfm+vbAxo2G/noMK1If/8F/7wxqYTu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R0dwgAAANsAAAAPAAAAAAAAAAAAAAAAAJgCAABkcnMvZG93&#10;bnJldi54bWxQSwUGAAAAAAQABAD1AAAAhwMAAAAA&#10;" fillcolor="window" strokecolor="windowText" strokeweight=".25pt">
                      <v:textbox>
                        <w:txbxContent>
                          <w:p w:rsidR="003666F9" w:rsidRPr="004E3025" w:rsidRDefault="003666F9" w:rsidP="00AD78DA">
                            <w:pPr>
                              <w:jc w:val="center"/>
                              <w:rPr>
                                <w:rFonts w:ascii="Times New Roman" w:hAnsi="Times New Roman" w:cs="Times New Roman"/>
                                <w:sz w:val="16"/>
                                <w:szCs w:val="16"/>
                              </w:rPr>
                            </w:pPr>
                            <w:r>
                              <w:rPr>
                                <w:rFonts w:ascii="Times New Roman" w:hAnsi="Times New Roman" w:cs="Times New Roman"/>
                                <w:sz w:val="16"/>
                                <w:szCs w:val="16"/>
                              </w:rPr>
                              <w:t>КР АО «Климов»</w:t>
                            </w:r>
                          </w:p>
                        </w:txbxContent>
                      </v:textbox>
                    </v:rect>
                    <v:rect id="Прямоугольник 22" o:spid="_x0000_s1204" style="position:absolute;left:13811;top:63150;width:936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DasMA&#10;AADbAAAADwAAAGRycy9kb3ducmV2LnhtbESPQWvCQBSE7wX/w/IEb3VjhFKiq4ggFPFi2kKPz+wz&#10;iea9jdltjP++Wyj0OMzMN8xyPXCjeup87cTAbJqAIimcraU08PG+e34F5QOKxcYJGXiQh/Vq9LTE&#10;zLq7HKnPQ6kiRHyGBqoQ2kxrX1TE6KeuJYne2XWMIcqu1LbDe4Rzo9MkedGMtcSFClvaVlRc8282&#10;sP/sL8SH09f+MHeY15ZvuzMbMxkPmwWoQEP4D/+136yBNIXfL/E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eDasMAAADbAAAADwAAAAAAAAAAAAAAAACYAgAAZHJzL2Rv&#10;d25yZXYueG1sUEsFBgAAAAAEAAQA9QAAAIgDAAAAAA==&#10;" fillcolor="window" strokecolor="windowText" strokeweight=".25pt">
                      <v:textbox>
                        <w:txbxContent>
                          <w:p w:rsidR="003666F9" w:rsidRPr="004E3025" w:rsidRDefault="003666F9" w:rsidP="00AD78DA">
                            <w:pPr>
                              <w:jc w:val="center"/>
                              <w:rPr>
                                <w:rFonts w:ascii="Times New Roman" w:hAnsi="Times New Roman" w:cs="Times New Roman"/>
                                <w:sz w:val="16"/>
                                <w:szCs w:val="16"/>
                              </w:rPr>
                            </w:pPr>
                            <w:r>
                              <w:rPr>
                                <w:rFonts w:ascii="Times New Roman" w:hAnsi="Times New Roman" w:cs="Times New Roman"/>
                                <w:sz w:val="16"/>
                                <w:szCs w:val="16"/>
                              </w:rPr>
                              <w:t>КР «ОДК»</w:t>
                            </w:r>
                          </w:p>
                        </w:txbxContent>
                      </v:textbox>
                    </v:rect>
                    <v:group id="Группа 23" o:spid="_x0000_s1205" style="position:absolute;left:857;width:41433;height:42995" coordsize="41432,42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Прямоугольник 29" o:spid="_x0000_s1206" style="position:absolute;top:30670;width:12975;height:9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RG8MA&#10;AADbAAAADwAAAGRycy9kb3ducmV2LnhtbESPQWvCQBSE74X+h+UVequbKpQaXUUKQhEvjQoen9ln&#10;Es17m2bXmP57VxB6HGbmG2Y677lWHbW+cmLgfZCAIsmdraQwsN0s3z5B+YBisXZCBv7Iw3z2/DTF&#10;1Lqr/FCXhUJFiPgUDZQhNKnWPi+J0Q9cQxK9o2sZQ5RtoW2L1wjnWg+T5EMzVhIXSmzoq6T8nF3Y&#10;wGrXnYjXh/1qPXKYVZZ/l0c25vWlX0xABerDf/jR/rYGhmO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MRG8MAAADbAAAADwAAAAAAAAAAAAAAAACYAgAAZHJzL2Rv&#10;d25yZXYueG1sUEsFBgAAAAAEAAQA9QAAAIgDAAAAAA==&#10;" fillcolor="window" strokecolor="windowText" strokeweight=".25pt">
                        <v:textbox>
                          <w:txbxContent>
                            <w:p w:rsidR="003666F9" w:rsidRDefault="003666F9" w:rsidP="00AD78DA">
                              <w:pPr>
                                <w:jc w:val="center"/>
                                <w:rPr>
                                  <w:rFonts w:ascii="Times New Roman" w:hAnsi="Times New Roman" w:cs="Times New Roman"/>
                                  <w:sz w:val="18"/>
                                  <w:szCs w:val="18"/>
                                </w:rPr>
                              </w:pPr>
                              <w:r w:rsidRPr="004E3025">
                                <w:rPr>
                                  <w:rFonts w:ascii="Times New Roman" w:hAnsi="Times New Roman" w:cs="Times New Roman"/>
                                  <w:sz w:val="18"/>
                                  <w:szCs w:val="18"/>
                                </w:rPr>
                                <w:t>Стратегия УДК</w:t>
                              </w:r>
                              <w:r>
                                <w:rPr>
                                  <w:rFonts w:ascii="Times New Roman" w:hAnsi="Times New Roman" w:cs="Times New Roman"/>
                                  <w:sz w:val="18"/>
                                  <w:szCs w:val="18"/>
                                </w:rPr>
                                <w:t>:</w:t>
                              </w:r>
                            </w:p>
                            <w:p w:rsidR="003666F9" w:rsidRPr="00067B49" w:rsidRDefault="003666F9" w:rsidP="001C2AA0">
                              <w:pPr>
                                <w:rPr>
                                  <w:rFonts w:ascii="Times New Roman" w:hAnsi="Times New Roman" w:cs="Times New Roman"/>
                                  <w:sz w:val="18"/>
                                  <w:szCs w:val="18"/>
                                </w:rPr>
                              </w:pPr>
                              <w:r w:rsidRPr="00067B49">
                                <w:rPr>
                                  <w:rFonts w:ascii="Times New Roman" w:hAnsi="Times New Roman" w:cs="Times New Roman"/>
                                  <w:sz w:val="16"/>
                                  <w:szCs w:val="16"/>
                                </w:rPr>
                                <w:t>для каждого этапа профессиональной жизни работника</w:t>
                              </w:r>
                              <w:r w:rsidRPr="007E354F">
                                <w:rPr>
                                  <w:rFonts w:ascii="Times New Roman" w:hAnsi="Times New Roman" w:cs="Times New Roman"/>
                                  <w:sz w:val="16"/>
                                  <w:szCs w:val="16"/>
                                </w:rPr>
                                <w:t>: от школьника/студента до ведущего специалиста</w:t>
                              </w:r>
                            </w:p>
                            <w:p w:rsidR="003666F9" w:rsidRPr="004E3025" w:rsidRDefault="003666F9" w:rsidP="00AD78DA">
                              <w:pPr>
                                <w:jc w:val="center"/>
                                <w:rPr>
                                  <w:rFonts w:ascii="Times New Roman" w:hAnsi="Times New Roman" w:cs="Times New Roman"/>
                                  <w:sz w:val="18"/>
                                  <w:szCs w:val="18"/>
                                </w:rPr>
                              </w:pPr>
                            </w:p>
                          </w:txbxContent>
                        </v:textbox>
                      </v:rect>
                      <v:line id="Прямая соединительная линия 30" o:spid="_x0000_s1207" style="position:absolute;visibility:visible;mso-wrap-style:square" from="9620,40957" to="20216,4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Прямая соединительная линия 31" o:spid="_x0000_s1208" style="position:absolute;visibility:visible;mso-wrap-style:square" from="9620,40195" to="9640,4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Прямая соединительная линия 32" o:spid="_x0000_s1209" style="position:absolute;flip:x;visibility:visible;mso-wrap-style:square" from="20288,39719" to="20291,4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group id="Группа 33" o:spid="_x0000_s1210" style="position:absolute;left:13620;width:27812;height:40183" coordorigin="-1429" coordsize="27812,40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Стрелка вниз 34" o:spid="_x0000_s1211" type="#_x0000_t67" style="position:absolute;left:17049;top:23812;width:2837;height: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62sMA&#10;AADbAAAADwAAAGRycy9kb3ducmV2LnhtbESPQWvCQBSE7wX/w/IEb3WjtirRVURaqMdGPeT2yD6T&#10;aPZtmt1q9Ne7guBxmJlvmPmyNZU4U+NKywoG/QgEcWZ1ybmC3fb7fQrCeWSNlWVScCUHy0XnbY6x&#10;thf+pXPicxEg7GJUUHhfx1K6rCCDrm9r4uAdbGPQB9nkUjd4CXBTyWEUjaXBksNCgTWtC8pOyb9R&#10;MFnTdn+bpKk3fxtOv46fybDcKNXrtqsZCE+tf4Wf7R+tYPQB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e62sMAAADbAAAADwAAAAAAAAAAAAAAAACYAgAAZHJzL2Rv&#10;d25yZXYueG1sUEsFBgAAAAAEAAQA9QAAAIgDAAAAAA==&#10;" adj="14753" fillcolor="window" strokecolor="windowText" strokeweight=".25pt"/>
                        <v:group id="Группа 35" o:spid="_x0000_s1212" style="position:absolute;left:-1429;width:27812;height:40183" coordorigin="-1429" coordsize="27812,40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Прямоугольник 36" o:spid="_x0000_s1213" style="position:absolute;width:26383;height:2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TtMIA&#10;AADbAAAADwAAAGRycy9kb3ducmV2LnhtbESPQWvCQBSE7wX/w/KE3urGClKiq4ggiHhpWsHjM/tM&#10;onlvY3Yb4793C4Ueh5n5hpkve65VR62vnBgYjxJQJLmzlRQGvr82bx+gfECxWDshAw/ysFwMXuaY&#10;WneXT+qyUKgIEZ+igTKEJtXa5yUx+pFrSKJ3di1jiLIttG3xHuFc6/ckmWrGSuJCiQ2tS8qv2Q8b&#10;2B26C/H+dNztJw6zyvJtc2ZjXof9agYqUB/+w3/trTUwmcLvl/gD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RO0wgAAANsAAAAPAAAAAAAAAAAAAAAAAJgCAABkcnMvZG93&#10;bnJldi54bWxQSwUGAAAAAAQABAD1AAAAhwMAAAAA&#10;" fillcolor="window" strokecolor="windowText" strokeweight=".25pt">
                            <v:textbox>
                              <w:txbxContent>
                                <w:p w:rsidR="003666F9" w:rsidRDefault="003666F9" w:rsidP="00AD78DA">
                                  <w:pPr>
                                    <w:spacing w:line="240" w:lineRule="atLeast"/>
                                    <w:rPr>
                                      <w:sz w:val="16"/>
                                      <w:szCs w:val="16"/>
                                    </w:rPr>
                                  </w:pPr>
                                </w:p>
                                <w:p w:rsidR="003666F9" w:rsidRDefault="003666F9" w:rsidP="00AD78DA">
                                  <w:pPr>
                                    <w:spacing w:line="240" w:lineRule="atLeast"/>
                                    <w:rPr>
                                      <w:sz w:val="16"/>
                                      <w:szCs w:val="16"/>
                                    </w:rPr>
                                  </w:pPr>
                                </w:p>
                                <w:p w:rsidR="003666F9" w:rsidRDefault="003666F9" w:rsidP="00AD78DA">
                                  <w:pPr>
                                    <w:rPr>
                                      <w:rFonts w:ascii="Times New Roman" w:hAnsi="Times New Roman" w:cs="Times New Roman"/>
                                      <w:sz w:val="16"/>
                                    </w:rPr>
                                  </w:pPr>
                                  <w:r w:rsidRPr="00236170">
                                    <w:rPr>
                                      <w:sz w:val="16"/>
                                      <w:szCs w:val="16"/>
                                    </w:rPr>
                                    <w:t>-</w:t>
                                  </w:r>
                                  <w:r w:rsidRPr="00366ABF">
                                    <w:rPr>
                                      <w:b/>
                                      <w:sz w:val="16"/>
                                      <w:szCs w:val="16"/>
                                    </w:rPr>
                                    <w:t>бизнес-стратегия</w:t>
                                  </w:r>
                                  <w:r>
                                    <w:rPr>
                                      <w:sz w:val="16"/>
                                      <w:szCs w:val="16"/>
                                    </w:rPr>
                                    <w:t>:</w:t>
                                  </w:r>
                                  <w:r w:rsidRPr="00366ABF">
                                    <w:rPr>
                                      <w:rFonts w:ascii="Times New Roman" w:hAnsi="Times New Roman" w:cs="Times New Roman"/>
                                    </w:rPr>
                                    <w:t xml:space="preserve"> </w:t>
                                  </w:r>
                                  <w:r w:rsidRPr="00366ABF">
                                    <w:rPr>
                                      <w:rFonts w:ascii="Times New Roman" w:hAnsi="Times New Roman" w:cs="Times New Roman"/>
                                      <w:sz w:val="16"/>
                                      <w:szCs w:val="24"/>
                                    </w:rPr>
                                    <w:t>закрепиться в пятерке мировых лидеров двигателестроения</w:t>
                                  </w:r>
                                </w:p>
                                <w:p w:rsidR="003666F9" w:rsidRPr="00366ABF" w:rsidRDefault="003666F9" w:rsidP="00AD78DA">
                                  <w:pPr>
                                    <w:rPr>
                                      <w:rFonts w:ascii="Times New Roman" w:hAnsi="Times New Roman" w:cs="Times New Roman"/>
                                      <w:sz w:val="16"/>
                                      <w:szCs w:val="24"/>
                                    </w:rPr>
                                  </w:pPr>
                                  <w:r>
                                    <w:rPr>
                                      <w:rFonts w:ascii="Times New Roman" w:hAnsi="Times New Roman" w:cs="Times New Roman"/>
                                      <w:sz w:val="16"/>
                                    </w:rPr>
                                    <w:t>-</w:t>
                                  </w:r>
                                  <w:r w:rsidRPr="00366ABF">
                                    <w:rPr>
                                      <w:rFonts w:ascii="Times New Roman" w:hAnsi="Times New Roman" w:cs="Times New Roman"/>
                                      <w:b/>
                                      <w:sz w:val="16"/>
                                    </w:rPr>
                                    <w:t>политика в области качества</w:t>
                                  </w:r>
                                  <w:r>
                                    <w:rPr>
                                      <w:rFonts w:ascii="Times New Roman" w:hAnsi="Times New Roman" w:cs="Times New Roman"/>
                                      <w:sz w:val="16"/>
                                    </w:rPr>
                                    <w:t xml:space="preserve">: </w:t>
                                  </w:r>
                                  <w:r w:rsidRPr="00366ABF">
                                    <w:rPr>
                                      <w:rFonts w:ascii="Times New Roman" w:hAnsi="Times New Roman" w:cs="Times New Roman"/>
                                      <w:sz w:val="16"/>
                                    </w:rPr>
                                    <w:t>сертификат ISO</w:t>
                                  </w:r>
                                  <w:r>
                                    <w:rPr>
                                      <w:rFonts w:ascii="Times New Roman" w:hAnsi="Times New Roman" w:cs="Times New Roman"/>
                                      <w:sz w:val="16"/>
                                    </w:rPr>
                                    <w:t xml:space="preserve"> (требования к обучению и развитию персонала)</w:t>
                                  </w:r>
                                </w:p>
                                <w:p w:rsidR="003666F9" w:rsidRPr="006B03B1" w:rsidRDefault="003666F9" w:rsidP="00AD78DA">
                                  <w:pPr>
                                    <w:rPr>
                                      <w:sz w:val="16"/>
                                      <w:szCs w:val="16"/>
                                    </w:rPr>
                                  </w:pPr>
                                  <w:r>
                                    <w:rPr>
                                      <w:sz w:val="16"/>
                                      <w:szCs w:val="16"/>
                                    </w:rPr>
                                    <w:t>-</w:t>
                                  </w:r>
                                  <w:r w:rsidRPr="00366ABF">
                                    <w:rPr>
                                      <w:b/>
                                      <w:sz w:val="16"/>
                                      <w:szCs w:val="16"/>
                                    </w:rPr>
                                    <w:t>стратегия УЧР</w:t>
                                  </w:r>
                                  <w:r>
                                    <w:rPr>
                                      <w:sz w:val="16"/>
                                      <w:szCs w:val="16"/>
                                    </w:rPr>
                                    <w:t>:</w:t>
                                  </w:r>
                                  <w:r w:rsidRPr="003D507D">
                                    <w:rPr>
                                      <w:sz w:val="16"/>
                                      <w:szCs w:val="16"/>
                                    </w:rPr>
                                    <w:t xml:space="preserve"> </w:t>
                                  </w:r>
                                  <w:r>
                                    <w:rPr>
                                      <w:sz w:val="16"/>
                                      <w:szCs w:val="16"/>
                                    </w:rPr>
                                    <w:t>привлечение</w:t>
                                  </w:r>
                                  <w:r w:rsidRPr="006B03B1">
                                    <w:rPr>
                                      <w:sz w:val="16"/>
                                      <w:szCs w:val="16"/>
                                    </w:rPr>
                                    <w:t xml:space="preserve"> в организацию </w:t>
                                  </w:r>
                                  <w:r>
                                    <w:rPr>
                                      <w:sz w:val="16"/>
                                      <w:szCs w:val="16"/>
                                    </w:rPr>
                                    <w:t>«лучших из лучших» и обеспечение</w:t>
                                  </w:r>
                                  <w:r w:rsidRPr="006B03B1">
                                    <w:rPr>
                                      <w:sz w:val="16"/>
                                      <w:szCs w:val="16"/>
                                    </w:rPr>
                                    <w:t xml:space="preserve"> эффективного использования их воз</w:t>
                                  </w:r>
                                  <w:r>
                                    <w:rPr>
                                      <w:sz w:val="16"/>
                                      <w:szCs w:val="16"/>
                                    </w:rPr>
                                    <w:t>можностей и потенциала; обучение и развитие, планирование</w:t>
                                  </w:r>
                                  <w:r w:rsidRPr="006B03B1">
                                    <w:rPr>
                                      <w:sz w:val="16"/>
                                      <w:szCs w:val="16"/>
                                    </w:rPr>
                                    <w:t xml:space="preserve"> к</w:t>
                                  </w:r>
                                  <w:r>
                                    <w:rPr>
                                      <w:sz w:val="16"/>
                                      <w:szCs w:val="16"/>
                                    </w:rPr>
                                    <w:t>адрового потенциала, поддержание</w:t>
                                  </w:r>
                                  <w:r w:rsidRPr="006B03B1">
                                    <w:rPr>
                                      <w:sz w:val="16"/>
                                      <w:szCs w:val="16"/>
                                    </w:rPr>
                                    <w:t xml:space="preserve"> компетенций работников организации на необходимом для решения производственных задач уровне</w:t>
                                  </w:r>
                                </w:p>
                                <w:p w:rsidR="003666F9" w:rsidRPr="00236170" w:rsidRDefault="003666F9" w:rsidP="00AD78DA">
                                  <w:pPr>
                                    <w:spacing w:line="240" w:lineRule="atLeast"/>
                                    <w:rPr>
                                      <w:sz w:val="16"/>
                                      <w:szCs w:val="16"/>
                                    </w:rPr>
                                  </w:pPr>
                                </w:p>
                              </w:txbxContent>
                            </v:textbox>
                          </v:rect>
                          <v:rect id="Прямоугольник 37" o:spid="_x0000_s1214" style="position:absolute;width:26383;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2L8MA&#10;AADbAAAADwAAAGRycy9kb3ducmV2LnhtbESPQWvCQBSE74X+h+UVvNVNK1iJrlIKgogXo0KPr9ln&#10;Epv3Ns2uMf57VxB6HGbmG2a26LlWHbW+cmLgbZiAIsmdraQwsN8tXyegfECxWDshA1fysJg/P80w&#10;te4iW+qyUKgIEZ+igTKEJtXa5yUx+qFrSKJ3dC1jiLIttG3xEuFc6/ckGWvGSuJCiQ19lZT/Zmc2&#10;sD50J+LNz/d6M3KYVZb/lkc2ZvDSf05BBerDf/jRXlkDow+4f4k/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m2L8MAAADbAAAADwAAAAAAAAAAAAAAAACYAgAAZHJzL2Rv&#10;d25yZXYueG1sUEsFBgAAAAAEAAQA9QAAAIgDAAAAAA==&#10;" fillcolor="window" strokecolor="windowText" strokeweight=".25pt">
                            <v:textbox>
                              <w:txbxContent>
                                <w:p w:rsidR="003666F9" w:rsidRPr="00156353" w:rsidRDefault="003666F9" w:rsidP="00AD78DA">
                                  <w:pPr>
                                    <w:jc w:val="center"/>
                                    <w:rPr>
                                      <w:b/>
                                      <w:sz w:val="20"/>
                                      <w:szCs w:val="20"/>
                                    </w:rPr>
                                  </w:pPr>
                                  <w:r w:rsidRPr="00156353">
                                    <w:rPr>
                                      <w:b/>
                                      <w:sz w:val="20"/>
                                      <w:szCs w:val="20"/>
                                    </w:rPr>
                                    <w:t>управляющая система</w:t>
                                  </w:r>
                                  <w:r>
                                    <w:rPr>
                                      <w:b/>
                                      <w:sz w:val="20"/>
                                      <w:szCs w:val="20"/>
                                    </w:rPr>
                                    <w:t xml:space="preserve"> АО «Климов»</w:t>
                                  </w:r>
                                </w:p>
                              </w:txbxContent>
                            </v:textbox>
                          </v:rect>
                          <v:rect id="Прямоугольник 38" o:spid="_x0000_s1215" style="position:absolute;left:-1429;top:30760;width:17604;height:9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YiXb8A&#10;AADbAAAADwAAAGRycy9kb3ducmV2LnhtbERPTWvCQBC9C/6HZQRvurFCKamrFEEQ8WKs4HHMjkna&#10;zGzMbmP89+6h4PHxvhernmvVUesrJwZm0wQUSe5sJYWB7+Nm8gHKBxSLtRMy8CAPq+VwsMDUursc&#10;qMtCoWKI+BQNlCE0qdY+L4nRT11DErmraxlDhG2hbYv3GM61fkuSd81YSWwosaF1Sflv9scGdqfu&#10;h3h/Oe/2c4dZZfm2ubIx41H/9QkqUB9e4n/31hqYx7HxS/w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xiJdvwAAANsAAAAPAAAAAAAAAAAAAAAAAJgCAABkcnMvZG93bnJl&#10;di54bWxQSwUGAAAAAAQABAD1AAAAhAMAAAAA&#10;" fillcolor="window" strokecolor="windowText" strokeweight=".25pt">
                            <v:textbox>
                              <w:txbxContent>
                                <w:p w:rsidR="003666F9" w:rsidRPr="00067B49" w:rsidRDefault="003666F9" w:rsidP="00AD78DA">
                                  <w:pPr>
                                    <w:jc w:val="center"/>
                                    <w:rPr>
                                      <w:rFonts w:ascii="Times New Roman" w:hAnsi="Times New Roman" w:cs="Times New Roman"/>
                                      <w:sz w:val="18"/>
                                      <w:szCs w:val="16"/>
                                    </w:rPr>
                                  </w:pPr>
                                  <w:r w:rsidRPr="00067B49">
                                    <w:rPr>
                                      <w:rFonts w:ascii="Times New Roman" w:hAnsi="Times New Roman" w:cs="Times New Roman"/>
                                      <w:sz w:val="18"/>
                                      <w:szCs w:val="16"/>
                                    </w:rPr>
                                    <w:t>Политика УДК:</w:t>
                                  </w:r>
                                </w:p>
                                <w:p w:rsidR="003666F9" w:rsidRPr="00067B49" w:rsidRDefault="003666F9" w:rsidP="001C2AA0">
                                  <w:pPr>
                                    <w:rPr>
                                      <w:rFonts w:ascii="Times New Roman" w:hAnsi="Times New Roman" w:cs="Times New Roman"/>
                                      <w:sz w:val="16"/>
                                      <w:szCs w:val="16"/>
                                    </w:rPr>
                                  </w:pPr>
                                  <w:r w:rsidRPr="00067B49">
                                    <w:rPr>
                                      <w:rFonts w:ascii="Times New Roman" w:hAnsi="Times New Roman" w:cs="Times New Roman"/>
                                      <w:sz w:val="16"/>
                                      <w:szCs w:val="16"/>
                                    </w:rPr>
                                    <w:t>выращивание сотрудников изнутри (инженерные специальности), выращивание узких специалистов, долгосрочное планирование карьеры работника</w:t>
                                  </w:r>
                                </w:p>
                                <w:p w:rsidR="003666F9" w:rsidRDefault="003666F9" w:rsidP="00AD78DA">
                                  <w:pPr>
                                    <w:jc w:val="center"/>
                                    <w:rPr>
                                      <w:rFonts w:ascii="Times New Roman" w:hAnsi="Times New Roman" w:cs="Times New Roman"/>
                                      <w:sz w:val="18"/>
                                      <w:szCs w:val="18"/>
                                    </w:rPr>
                                  </w:pPr>
                                </w:p>
                                <w:p w:rsidR="003666F9" w:rsidRPr="004E3025" w:rsidRDefault="003666F9" w:rsidP="00AD78DA">
                                  <w:pPr>
                                    <w:jc w:val="center"/>
                                    <w:rPr>
                                      <w:rFonts w:ascii="Times New Roman" w:hAnsi="Times New Roman" w:cs="Times New Roman"/>
                                      <w:sz w:val="18"/>
                                      <w:szCs w:val="18"/>
                                    </w:rPr>
                                  </w:pPr>
                                </w:p>
                              </w:txbxContent>
                            </v:textbox>
                          </v:rect>
                        </v:group>
                      </v:group>
                      <v:shape id="Стрелка вниз 39" o:spid="_x0000_s1216" type="#_x0000_t67" style="position:absolute;left:13620;top:40957;width:2832;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4nvcYA&#10;AADbAAAADwAAAGRycy9kb3ducmV2LnhtbESPQWvCQBSE7wX/w/KE3nRji62mrqK1lvZSjIpeH9nX&#10;JJh9G7Jr3P77bkHocZiZb5jZIphadNS6yrKC0TABQZxbXXGh4LDfDCYgnEfWWFsmBT/kYDHv3c0w&#10;1fbKGXU7X4gIYZeigtL7JpXS5SUZdEPbEEfv27YGfZRtIXWL1wg3tXxIkidpsOK4UGJDryXl593F&#10;KAjZ2/hzuzq9b76Oq2nerbPn5Tgodd8PyxcQnoL/D9/aH1rB4x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4nvcYAAADbAAAADwAAAAAAAAAAAAAAAACYAgAAZHJz&#10;L2Rvd25yZXYueG1sUEsFBgAAAAAEAAQA9QAAAIsDAAAAAA==&#10;" adj="10800" fillcolor="window" strokecolor="windowText" strokeweight=".25pt"/>
                    </v:group>
                    <v:line id="Прямая соединительная линия 40" o:spid="_x0000_s1217" style="position:absolute;visibility:visible;mso-wrap-style:square" from="12668,53435" to="12668,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Прямая соединительная линия 42" o:spid="_x0000_s1218" style="position:absolute;visibility:visible;mso-wrap-style:square" from="12668,56673" to="13811,5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Прямая соединительная линия 43" o:spid="_x0000_s1219" style="position:absolute;visibility:visible;mso-wrap-style:square" from="12668,60579" to="13811,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Прямая соединительная линия 44" o:spid="_x0000_s1220" style="position:absolute;visibility:visible;mso-wrap-style:square" from="12668,64770" to="13716,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id="Группа 288" o:spid="_x0000_s1221" style="position:absolute;top:42672;width:11951;height:23526" coordsize="11951,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Прямоугольник 289" o:spid="_x0000_s1222" style="position:absolute;left:2286;width:7728;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PfcQA&#10;AADcAAAADwAAAGRycy9kb3ducmV2LnhtbESPQWvCQBSE74L/YXlCb7qphWJTVymCIOLF2EKPr9ln&#10;Es17G7NrjP++Wyh4HGbmG2a+7LlWHbW+cmLgeZKAIsmdraQw8HlYj2egfECxWDshA3fysFwMB3NM&#10;rbvJnrosFCpCxKdooAyhSbX2eUmMfuIakugdXcsYomwLbVu8RTjXepokr5qxkrhQYkOrkvJzdmUD&#10;26/uRLz7+d7uXhxmleXL+sjGPI36j3dQgfrwCP+3N9bAdPYGf2fi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Lz33EAAAA3AAAAA8AAAAAAAAAAAAAAAAAmAIAAGRycy9k&#10;b3ducmV2LnhtbFBLBQYAAAAABAAEAPUAAACJAwAAAAA=&#10;" fillcolor="window" strokecolor="windowText" strokeweight=".25pt">
                        <v:textbox>
                          <w:txbxContent>
                            <w:p w:rsidR="003666F9" w:rsidRPr="004E3025" w:rsidRDefault="003666F9" w:rsidP="00AD78DA">
                              <w:pPr>
                                <w:jc w:val="center"/>
                                <w:rPr>
                                  <w:rFonts w:ascii="Times New Roman" w:hAnsi="Times New Roman" w:cs="Times New Roman"/>
                                  <w:sz w:val="18"/>
                                  <w:szCs w:val="18"/>
                                </w:rPr>
                              </w:pPr>
                              <w:r w:rsidRPr="004E3025">
                                <w:rPr>
                                  <w:rFonts w:ascii="Times New Roman" w:hAnsi="Times New Roman" w:cs="Times New Roman"/>
                                  <w:sz w:val="18"/>
                                  <w:szCs w:val="18"/>
                                </w:rPr>
                                <w:t>Кадровые технологии</w:t>
                              </w:r>
                            </w:p>
                          </w:txbxContent>
                        </v:textbox>
                      </v:rect>
                      <v:rect id="Прямоугольник 290" o:spid="_x0000_s1223" style="position:absolute;left:2286;top:4762;width:772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PcEA&#10;AADcAAAADwAAAGRycy9kb3ducmV2LnhtbERPTWvCQBC9C/6HZQRvulGh1NRVRBCKeDFtweM0OyZp&#10;M7Mxu43x33cPgsfH+15teq5VR62vnBiYTRNQJLmzlRQGPj/2k1dQPqBYrJ2QgTt52KyHgxWm1t3k&#10;RF0WChVDxKdooAyhSbX2eUmMfuoakshdXMsYImwLbVu8xXCu9TxJXjRjJbGhxIZ2JeW/2R8bOHx1&#10;P8TH7/PhuHCYVZav+wsbMx712zdQgfrwFD/c79bAfBnnxz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o8D3BAAAA3AAAAA8AAAAAAAAAAAAAAAAAmAIAAGRycy9kb3du&#10;cmV2LnhtbFBLBQYAAAAABAAEAPUAAACGAwAAAAA=&#10;" fillcolor="window" strokecolor="windowText" strokeweight=".25pt">
                        <v:textbox>
                          <w:txbxContent>
                            <w:p w:rsidR="003666F9" w:rsidRPr="004E3025" w:rsidRDefault="003666F9" w:rsidP="00AD78DA">
                              <w:pPr>
                                <w:jc w:val="center"/>
                                <w:rPr>
                                  <w:rFonts w:ascii="Times New Roman" w:hAnsi="Times New Roman" w:cs="Times New Roman"/>
                                  <w:sz w:val="18"/>
                                  <w:szCs w:val="18"/>
                                </w:rPr>
                              </w:pPr>
                              <w:r>
                                <w:rPr>
                                  <w:rFonts w:ascii="Times New Roman" w:hAnsi="Times New Roman" w:cs="Times New Roman"/>
                                  <w:sz w:val="18"/>
                                  <w:szCs w:val="18"/>
                                </w:rPr>
                                <w:t>Подбор персонала</w:t>
                              </w:r>
                            </w:p>
                          </w:txbxContent>
                        </v:textbox>
                      </v:rect>
                      <v:rect id="Прямоугольник 291" o:spid="_x0000_s1224" style="position:absolute;left:2286;top:9715;width:772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VpsQA&#10;AADcAAAADwAAAGRycy9kb3ducmV2LnhtbESPQWvCQBSE74L/YXlCb2ajhWJTVxFBKOKlqUKPr9ln&#10;Es17m2a3Mf333ULB4zAz3zDL9cCN6qnztRMDsyQFRVI4W0tp4Pi+my5A+YBisXFCBn7Iw3o1Hi0x&#10;s+4mb9TnoVQRIj5DA1UIbaa1Lypi9IlrSaJ3dh1jiLIrte3wFuHc6HmaPmnGWuJChS1tKyqu+Tcb&#10;2J/6C/Hh82N/eHSY15a/dmc25mEybF5ABRrCPfzffrUG5s8z+DsTj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VabEAAAA3AAAAA8AAAAAAAAAAAAAAAAAmAIAAGRycy9k&#10;b3ducmV2LnhtbFBLBQYAAAAABAAEAPUAAACJAwAAAAA=&#10;" fillcolor="window" strokecolor="windowText" strokeweight=".25pt">
                        <v:textbox>
                          <w:txbxContent>
                            <w:p w:rsidR="003666F9" w:rsidRPr="004E3025" w:rsidRDefault="003666F9" w:rsidP="00AD78DA">
                              <w:pPr>
                                <w:jc w:val="center"/>
                                <w:rPr>
                                  <w:rFonts w:ascii="Times New Roman" w:hAnsi="Times New Roman" w:cs="Times New Roman"/>
                                  <w:sz w:val="18"/>
                                  <w:szCs w:val="18"/>
                                </w:rPr>
                              </w:pPr>
                              <w:r>
                                <w:rPr>
                                  <w:rFonts w:ascii="Times New Roman" w:hAnsi="Times New Roman" w:cs="Times New Roman"/>
                                  <w:sz w:val="18"/>
                                  <w:szCs w:val="18"/>
                                </w:rPr>
                                <w:t>Обучение</w:t>
                              </w:r>
                            </w:p>
                          </w:txbxContent>
                        </v:textbox>
                      </v:rect>
                      <v:rect id="Прямоугольник 292" o:spid="_x0000_s1225" style="position:absolute;left:2286;top:15049;width:772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L0cQA&#10;AADcAAAADwAAAGRycy9kb3ducmV2LnhtbESPQWvCQBSE7wX/w/IEb3VjCqWNrlIEoYiXphY8PrPP&#10;JDbvbZrdxvjvXaHQ4zAz3zCL1cCN6qnztRMDs2kCiqRwtpbSwP5z8/gCygcUi40TMnAlD6vl6GGB&#10;mXUX+aA+D6WKEPEZGqhCaDOtfVERo5+6liR6J9cxhii7UtsOLxHOjU6T5Fkz1hIXKmxpXVHxnf+y&#10;ge1XfybeHQ/b3ZPDvLb8szmxMZPx8DYHFWgI/+G/9rs1kL6mcD8Tj4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2y9HEAAAA3AAAAA8AAAAAAAAAAAAAAAAAmAIAAGRycy9k&#10;b3ducmV2LnhtbFBLBQYAAAAABAAEAPUAAACJAwAAAAA=&#10;" fillcolor="window" strokecolor="windowText" strokeweight=".25pt">
                        <v:textbox>
                          <w:txbxContent>
                            <w:p w:rsidR="003666F9" w:rsidRPr="004E3025" w:rsidRDefault="003666F9" w:rsidP="00AD78DA">
                              <w:pPr>
                                <w:jc w:val="center"/>
                                <w:rPr>
                                  <w:rFonts w:ascii="Times New Roman" w:hAnsi="Times New Roman" w:cs="Times New Roman"/>
                                  <w:sz w:val="18"/>
                                  <w:szCs w:val="18"/>
                                </w:rPr>
                              </w:pPr>
                              <w:r>
                                <w:rPr>
                                  <w:rFonts w:ascii="Times New Roman" w:hAnsi="Times New Roman" w:cs="Times New Roman"/>
                                  <w:sz w:val="18"/>
                                  <w:szCs w:val="18"/>
                                </w:rPr>
                                <w:t>Деловая оценка</w:t>
                              </w:r>
                            </w:p>
                          </w:txbxContent>
                        </v:textbox>
                      </v:rect>
                      <v:rect id="Прямоугольник 293" o:spid="_x0000_s1226" style="position:absolute;left:857;top:20288;width:1109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uSsQA&#10;AADcAAAADwAAAGRycy9kb3ducmV2LnhtbESPQWvCQBSE74L/YXlCb7qpgtjUVYogiHgxbaHH1+wz&#10;iea9jdk1pv++Wyh4HGbmG2a57rlWHbW+cmLgeZKAIsmdraQw8PG+HS9A+YBisXZCBn7Iw3o1HCwx&#10;te4uR+qyUKgIEZ+igTKEJtXa5yUx+olrSKJ3ci1jiLIttG3xHuFc62mSzDVjJXGhxIY2JeWX7MYG&#10;9p/dmfjw/bU/zBxmleXr9sTGPI36t1dQgfrwCP+3d9bA9GUGf2fi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6bkrEAAAA3AAAAA8AAAAAAAAAAAAAAAAAmAIAAGRycy9k&#10;b3ducmV2LnhtbFBLBQYAAAAABAAEAPUAAACJAwAAAAA=&#10;" fillcolor="window" strokecolor="windowText" strokeweight=".25pt">
                        <v:textbox>
                          <w:txbxContent>
                            <w:p w:rsidR="003666F9" w:rsidRPr="004E3025" w:rsidRDefault="003666F9" w:rsidP="00AD78DA">
                              <w:pPr>
                                <w:jc w:val="center"/>
                                <w:rPr>
                                  <w:rFonts w:ascii="Times New Roman" w:hAnsi="Times New Roman" w:cs="Times New Roman"/>
                                  <w:sz w:val="18"/>
                                  <w:szCs w:val="18"/>
                                </w:rPr>
                              </w:pPr>
                              <w:r>
                                <w:rPr>
                                  <w:rFonts w:ascii="Times New Roman" w:hAnsi="Times New Roman" w:cs="Times New Roman"/>
                                  <w:sz w:val="18"/>
                                  <w:szCs w:val="18"/>
                                </w:rPr>
                                <w:t>Вознаграждение</w:t>
                              </w:r>
                            </w:p>
                          </w:txbxContent>
                        </v:textbox>
                      </v:rect>
                      <v:line id="Прямая соединительная линия 294" o:spid="_x0000_s1227" style="position:absolute;visibility:visible;mso-wrap-style:square" from="95,2762" to="95,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Прямая соединительная линия 295" o:spid="_x0000_s1228" style="position:absolute;visibility:visible;mso-wrap-style:square" from="95,2762" to="228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Прямая соединительная линия 296" o:spid="_x0000_s1229" style="position:absolute;visibility:visible;mso-wrap-style:square" from="95,6953" to="2190,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Прямая соединительная линия 297" o:spid="_x0000_s1230" style="position:absolute;visibility:visible;mso-wrap-style:square" from="95,12192" to="2286,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Прямая соединительная линия 298" o:spid="_x0000_s1231" style="position:absolute;visibility:visible;mso-wrap-style:square" from="95,16954" to="2286,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Прямая соединительная линия 299" o:spid="_x0000_s1232" style="position:absolute;visibility:visible;mso-wrap-style:square" from="0,22669" to="857,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group>
                  </v:group>
                </v:group>
                <v:group id="Группа 300" o:spid="_x0000_s1233" style="position:absolute;left:11926;top:44924;width:2518;height:4709" coordsize="251792,470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Двойная стрелка влево/вправо 301" o:spid="_x0000_s1234" type="#_x0000_t69" style="position:absolute;width:246380;height:127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o8cUA&#10;AADcAAAADwAAAGRycy9kb3ducmV2LnhtbESPQWvCQBSE7wX/w/KEXkQ3USoaXUUihRYKYhS8PrLP&#10;JG32bdjdavz33UKhx2FmvmHW29604kbON5YVpJMEBHFpdcOVgvPpdbwA4QOyxtYyKXiQh+1m8LTG&#10;TNs7H+lWhEpECPsMFdQhdJmUvqzJoJ/Yjjh6V+sMhihdJbXDe4SbVk6TZC4NNhwXauwor6n8Kr6N&#10;gvyTDrL4WL6fRt7sLyPZ8PSlUOp52O9WIAL14T/8137TCmZJ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ijxxQAAANwAAAAPAAAAAAAAAAAAAAAAAJgCAABkcnMv&#10;ZG93bnJldi54bWxQSwUGAAAAAAQABAD1AAAAigMAAAAA&#10;" adj="5604" fillcolor="window" strokecolor="windowText" strokeweight=".25pt"/>
                  <v:line id="Прямая соединительная линия 305" o:spid="_x0000_s1235" style="position:absolute;visibility:visible;mso-wrap-style:square" from="251792,251792" to="251792,470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group>
                <w10:wrap type="topAndBottom"/>
              </v:group>
            </w:pict>
          </mc:Fallback>
        </mc:AlternateContent>
      </w:r>
    </w:p>
    <w:p w:rsidR="001D75CB" w:rsidRPr="009E3590" w:rsidRDefault="001D75CB" w:rsidP="001D75CB">
      <w:pPr>
        <w:spacing w:line="360" w:lineRule="auto"/>
        <w:ind w:firstLine="709"/>
        <w:jc w:val="both"/>
        <w:rPr>
          <w:rFonts w:ascii="Times New Roman" w:hAnsi="Times New Roman" w:cs="Times New Roman"/>
          <w:sz w:val="24"/>
          <w:szCs w:val="24"/>
        </w:rPr>
      </w:pPr>
      <w:r w:rsidRPr="009E3590">
        <w:rPr>
          <w:rFonts w:ascii="Times New Roman" w:hAnsi="Times New Roman" w:cs="Times New Roman"/>
          <w:sz w:val="24"/>
          <w:szCs w:val="24"/>
        </w:rPr>
        <w:t xml:space="preserve">Рисунок </w:t>
      </w:r>
      <w:r>
        <w:rPr>
          <w:rFonts w:ascii="Times New Roman" w:hAnsi="Times New Roman" w:cs="Times New Roman"/>
          <w:sz w:val="24"/>
          <w:szCs w:val="24"/>
        </w:rPr>
        <w:t>3</w:t>
      </w:r>
      <w:r w:rsidRPr="009E3590">
        <w:rPr>
          <w:rFonts w:ascii="Times New Roman" w:hAnsi="Times New Roman" w:cs="Times New Roman"/>
          <w:sz w:val="24"/>
          <w:szCs w:val="24"/>
        </w:rPr>
        <w:t>.</w:t>
      </w:r>
      <w:r>
        <w:rPr>
          <w:rFonts w:ascii="Times New Roman" w:hAnsi="Times New Roman" w:cs="Times New Roman"/>
          <w:sz w:val="24"/>
          <w:szCs w:val="24"/>
        </w:rPr>
        <w:t>1</w:t>
      </w:r>
      <w:r w:rsidRPr="009E3590">
        <w:rPr>
          <w:rFonts w:ascii="Times New Roman" w:hAnsi="Times New Roman" w:cs="Times New Roman"/>
          <w:sz w:val="24"/>
          <w:szCs w:val="24"/>
        </w:rPr>
        <w:t xml:space="preserve"> Система управления деловой карьерой </w:t>
      </w:r>
      <w:r w:rsidR="00C76ADF">
        <w:rPr>
          <w:rFonts w:ascii="Times New Roman" w:hAnsi="Times New Roman" w:cs="Times New Roman"/>
          <w:sz w:val="24"/>
          <w:szCs w:val="24"/>
        </w:rPr>
        <w:t>АО «Климов»</w:t>
      </w:r>
      <w:r w:rsidRPr="009E3590">
        <w:rPr>
          <w:rFonts w:ascii="Times New Roman" w:hAnsi="Times New Roman" w:cs="Times New Roman"/>
          <w:sz w:val="24"/>
          <w:szCs w:val="24"/>
        </w:rPr>
        <w:t xml:space="preserve"> и ее основные элементы</w:t>
      </w:r>
    </w:p>
    <w:p w:rsidR="001D75CB" w:rsidRPr="001D75CB" w:rsidRDefault="001D75CB" w:rsidP="001D75CB">
      <w:pPr>
        <w:spacing w:line="360" w:lineRule="auto"/>
        <w:ind w:firstLine="709"/>
        <w:jc w:val="both"/>
        <w:rPr>
          <w:rFonts w:ascii="Times New Roman" w:hAnsi="Times New Roman"/>
          <w:sz w:val="24"/>
          <w:szCs w:val="24"/>
        </w:rPr>
      </w:pPr>
      <w:r w:rsidRPr="009E3590">
        <w:rPr>
          <w:rFonts w:ascii="Times New Roman" w:hAnsi="Times New Roman" w:cs="Times New Roman"/>
          <w:i/>
          <w:sz w:val="24"/>
          <w:szCs w:val="24"/>
        </w:rPr>
        <w:t>Разработано автором с использованием источников</w:t>
      </w:r>
      <w:r w:rsidRPr="009E3590">
        <w:rPr>
          <w:rFonts w:ascii="Times New Roman" w:hAnsi="Times New Roman" w:cs="Times New Roman"/>
          <w:sz w:val="24"/>
          <w:szCs w:val="24"/>
        </w:rPr>
        <w:t>:</w:t>
      </w:r>
      <w:r w:rsidRPr="009E3590">
        <w:rPr>
          <w:sz w:val="24"/>
          <w:szCs w:val="24"/>
        </w:rPr>
        <w:t xml:space="preserve"> </w:t>
      </w:r>
      <w:proofErr w:type="spellStart"/>
      <w:r w:rsidRPr="009E3590">
        <w:rPr>
          <w:rFonts w:ascii="Times New Roman" w:hAnsi="Times New Roman"/>
          <w:sz w:val="24"/>
          <w:szCs w:val="24"/>
        </w:rPr>
        <w:t>Армстронг</w:t>
      </w:r>
      <w:proofErr w:type="spellEnd"/>
      <w:r w:rsidRPr="009E3590">
        <w:rPr>
          <w:rFonts w:ascii="Times New Roman" w:hAnsi="Times New Roman"/>
          <w:sz w:val="24"/>
          <w:szCs w:val="24"/>
        </w:rPr>
        <w:t xml:space="preserve"> М. Практика управления человеческими ресурсами; 10-е </w:t>
      </w:r>
      <w:proofErr w:type="spellStart"/>
      <w:proofErr w:type="gramStart"/>
      <w:r w:rsidRPr="009E3590">
        <w:rPr>
          <w:rFonts w:ascii="Times New Roman" w:hAnsi="Times New Roman"/>
          <w:sz w:val="24"/>
          <w:szCs w:val="24"/>
        </w:rPr>
        <w:t>изд</w:t>
      </w:r>
      <w:proofErr w:type="spellEnd"/>
      <w:proofErr w:type="gramEnd"/>
      <w:r w:rsidRPr="009E3590">
        <w:rPr>
          <w:rFonts w:ascii="Times New Roman" w:hAnsi="Times New Roman"/>
          <w:sz w:val="24"/>
          <w:szCs w:val="24"/>
        </w:rPr>
        <w:t xml:space="preserve"> / пер. с англ., под ред. С. К. Мордовина. – </w:t>
      </w:r>
      <w:r w:rsidRPr="009E3590">
        <w:rPr>
          <w:rFonts w:ascii="Times New Roman" w:hAnsi="Times New Roman"/>
          <w:sz w:val="24"/>
          <w:szCs w:val="24"/>
        </w:rPr>
        <w:lastRenderedPageBreak/>
        <w:t>СПб</w:t>
      </w:r>
      <w:proofErr w:type="gramStart"/>
      <w:r w:rsidRPr="009E3590">
        <w:rPr>
          <w:rFonts w:ascii="Times New Roman" w:hAnsi="Times New Roman"/>
          <w:sz w:val="24"/>
          <w:szCs w:val="24"/>
        </w:rPr>
        <w:t xml:space="preserve">.: </w:t>
      </w:r>
      <w:proofErr w:type="gramEnd"/>
      <w:r w:rsidRPr="009E3590">
        <w:rPr>
          <w:rFonts w:ascii="Times New Roman" w:hAnsi="Times New Roman"/>
          <w:sz w:val="24"/>
          <w:szCs w:val="24"/>
        </w:rPr>
        <w:t>Питер, 2009.-С.388; Киселева Е. В. Планирование и развитие карьеры: учебное</w:t>
      </w:r>
      <w:r>
        <w:rPr>
          <w:rFonts w:ascii="Times New Roman" w:hAnsi="Times New Roman"/>
          <w:sz w:val="24"/>
          <w:szCs w:val="24"/>
        </w:rPr>
        <w:t xml:space="preserve"> пособие.- Вологда, 2010.-С.25.</w:t>
      </w:r>
    </w:p>
    <w:p w:rsidR="00DB7306" w:rsidRDefault="00DB7306" w:rsidP="00CA21A5">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B19B8">
        <w:rPr>
          <w:rFonts w:ascii="Times New Roman" w:hAnsi="Times New Roman" w:cs="Times New Roman"/>
          <w:sz w:val="24"/>
          <w:szCs w:val="24"/>
        </w:rPr>
        <w:t xml:space="preserve"> На формирование и реализацию системы УДК АО «Климов оказывают влияние </w:t>
      </w:r>
      <w:r w:rsidR="006B19B8" w:rsidRPr="00550659">
        <w:rPr>
          <w:rFonts w:ascii="Times New Roman" w:hAnsi="Times New Roman" w:cs="Times New Roman"/>
          <w:b/>
          <w:sz w:val="24"/>
          <w:szCs w:val="24"/>
        </w:rPr>
        <w:t>управляющая система и внешняя среда</w:t>
      </w:r>
      <w:r w:rsidR="006B19B8">
        <w:rPr>
          <w:rFonts w:ascii="Times New Roman" w:hAnsi="Times New Roman" w:cs="Times New Roman"/>
          <w:sz w:val="24"/>
          <w:szCs w:val="24"/>
        </w:rPr>
        <w:t>.</w:t>
      </w:r>
    </w:p>
    <w:p w:rsidR="006B19B8" w:rsidRDefault="006B19B8" w:rsidP="00CA21A5">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Ключевые элементы управляющей системы, воздействующие на стратегию и политику управления карьерой АО «Климов»:</w:t>
      </w:r>
    </w:p>
    <w:p w:rsidR="005524F6" w:rsidRPr="005524F6" w:rsidRDefault="005524F6" w:rsidP="005524F6">
      <w:pPr>
        <w:pStyle w:val="ac"/>
        <w:numPr>
          <w:ilvl w:val="0"/>
          <w:numId w:val="17"/>
        </w:numPr>
        <w:spacing w:line="360" w:lineRule="auto"/>
        <w:jc w:val="both"/>
        <w:rPr>
          <w:rFonts w:ascii="Times New Roman" w:hAnsi="Times New Roman" w:cs="Times New Roman"/>
          <w:sz w:val="24"/>
          <w:szCs w:val="24"/>
        </w:rPr>
      </w:pPr>
      <w:r w:rsidRPr="005524F6">
        <w:rPr>
          <w:rFonts w:ascii="Times New Roman" w:hAnsi="Times New Roman" w:cs="Times New Roman"/>
          <w:sz w:val="24"/>
          <w:szCs w:val="24"/>
        </w:rPr>
        <w:t>бизнес-стратегия: закрепиться в пятерке мировых лидеров двигателестроения</w:t>
      </w:r>
    </w:p>
    <w:p w:rsidR="005524F6" w:rsidRPr="005524F6" w:rsidRDefault="005524F6" w:rsidP="005524F6">
      <w:pPr>
        <w:pStyle w:val="ac"/>
        <w:numPr>
          <w:ilvl w:val="0"/>
          <w:numId w:val="17"/>
        </w:numPr>
        <w:spacing w:line="360" w:lineRule="auto"/>
        <w:jc w:val="both"/>
        <w:rPr>
          <w:rFonts w:ascii="Times New Roman" w:hAnsi="Times New Roman" w:cs="Times New Roman"/>
          <w:sz w:val="24"/>
          <w:szCs w:val="24"/>
        </w:rPr>
      </w:pPr>
      <w:r w:rsidRPr="005524F6">
        <w:rPr>
          <w:rFonts w:ascii="Times New Roman" w:hAnsi="Times New Roman" w:cs="Times New Roman"/>
          <w:sz w:val="24"/>
          <w:szCs w:val="24"/>
        </w:rPr>
        <w:t>политика в области качества: сертификат ISO (требования к обучению и развитию персонала)</w:t>
      </w:r>
    </w:p>
    <w:p w:rsidR="005524F6" w:rsidRDefault="005524F6" w:rsidP="005524F6">
      <w:pPr>
        <w:pStyle w:val="ac"/>
        <w:numPr>
          <w:ilvl w:val="0"/>
          <w:numId w:val="17"/>
        </w:numPr>
        <w:spacing w:line="360" w:lineRule="auto"/>
        <w:jc w:val="both"/>
        <w:rPr>
          <w:rFonts w:ascii="Times New Roman" w:hAnsi="Times New Roman" w:cs="Times New Roman"/>
          <w:sz w:val="24"/>
          <w:szCs w:val="24"/>
        </w:rPr>
      </w:pPr>
      <w:r w:rsidRPr="005524F6">
        <w:rPr>
          <w:rFonts w:ascii="Times New Roman" w:hAnsi="Times New Roman" w:cs="Times New Roman"/>
          <w:sz w:val="24"/>
          <w:szCs w:val="24"/>
        </w:rPr>
        <w:t>стратегия УЧР: привлечение в организацию «лучших из лучших» и обеспечение эффективного использования их возможностей и потенциала; обучение и развитие, планирование кадрового потенциала, поддержание компетенций работников организации на необходимом для решения производственных задач уровне</w:t>
      </w:r>
    </w:p>
    <w:p w:rsidR="005524F6" w:rsidRDefault="00550659" w:rsidP="00550659">
      <w:pPr>
        <w:pStyle w:val="ac"/>
        <w:spacing w:line="360" w:lineRule="auto"/>
        <w:ind w:firstLine="709"/>
        <w:jc w:val="both"/>
        <w:rPr>
          <w:rFonts w:ascii="Times New Roman" w:hAnsi="Times New Roman"/>
          <w:sz w:val="24"/>
          <w:szCs w:val="24"/>
        </w:rPr>
      </w:pPr>
      <w:r>
        <w:rPr>
          <w:rFonts w:ascii="Times New Roman" w:hAnsi="Times New Roman" w:cs="Times New Roman"/>
          <w:sz w:val="24"/>
          <w:szCs w:val="24"/>
        </w:rPr>
        <w:t>О</w:t>
      </w:r>
      <w:r w:rsidR="005524F6">
        <w:rPr>
          <w:rFonts w:ascii="Times New Roman" w:hAnsi="Times New Roman" w:cs="Times New Roman"/>
          <w:sz w:val="24"/>
          <w:szCs w:val="24"/>
        </w:rPr>
        <w:t xml:space="preserve">сновные факторы внешнего воздействия на </w:t>
      </w:r>
      <w:r w:rsidR="00E62307">
        <w:rPr>
          <w:rFonts w:ascii="Times New Roman" w:hAnsi="Times New Roman" w:cs="Times New Roman"/>
          <w:sz w:val="24"/>
          <w:szCs w:val="24"/>
        </w:rPr>
        <w:t xml:space="preserve">систему </w:t>
      </w:r>
      <w:r w:rsidR="005524F6">
        <w:rPr>
          <w:rFonts w:ascii="Times New Roman" w:hAnsi="Times New Roman" w:cs="Times New Roman"/>
          <w:sz w:val="24"/>
          <w:szCs w:val="24"/>
        </w:rPr>
        <w:t xml:space="preserve">УДК АО «Климов»: </w:t>
      </w:r>
      <w:proofErr w:type="spellStart"/>
      <w:r w:rsidRPr="009E3590">
        <w:rPr>
          <w:rFonts w:ascii="Times New Roman" w:hAnsi="Times New Roman"/>
          <w:sz w:val="24"/>
          <w:szCs w:val="24"/>
        </w:rPr>
        <w:t>общеконъюнктурная</w:t>
      </w:r>
      <w:proofErr w:type="spellEnd"/>
      <w:r w:rsidRPr="009E3590">
        <w:rPr>
          <w:rFonts w:ascii="Times New Roman" w:hAnsi="Times New Roman"/>
          <w:sz w:val="24"/>
          <w:szCs w:val="24"/>
        </w:rPr>
        <w:t xml:space="preserve"> ситуация, рынок труда, правовые нормы, технология.</w:t>
      </w:r>
    </w:p>
    <w:p w:rsidR="00550659" w:rsidRDefault="00550659" w:rsidP="00550659">
      <w:pPr>
        <w:pStyle w:val="ac"/>
        <w:spacing w:line="360" w:lineRule="auto"/>
        <w:ind w:firstLine="709"/>
        <w:jc w:val="both"/>
        <w:rPr>
          <w:rFonts w:ascii="Times New Roman" w:hAnsi="Times New Roman"/>
          <w:sz w:val="24"/>
          <w:szCs w:val="24"/>
        </w:rPr>
      </w:pPr>
      <w:r>
        <w:rPr>
          <w:rFonts w:ascii="Times New Roman" w:hAnsi="Times New Roman"/>
          <w:sz w:val="24"/>
          <w:szCs w:val="24"/>
        </w:rPr>
        <w:t xml:space="preserve">2. </w:t>
      </w:r>
      <w:r w:rsidRPr="009E3590">
        <w:rPr>
          <w:rFonts w:ascii="Times New Roman" w:hAnsi="Times New Roman"/>
          <w:b/>
          <w:sz w:val="24"/>
          <w:szCs w:val="24"/>
        </w:rPr>
        <w:t xml:space="preserve">Система управления карьерой </w:t>
      </w:r>
      <w:r>
        <w:rPr>
          <w:rFonts w:ascii="Times New Roman" w:hAnsi="Times New Roman"/>
          <w:b/>
          <w:sz w:val="24"/>
          <w:szCs w:val="24"/>
        </w:rPr>
        <w:t xml:space="preserve">АО «Климов» </w:t>
      </w:r>
      <w:r w:rsidRPr="009E3590">
        <w:rPr>
          <w:rFonts w:ascii="Times New Roman" w:hAnsi="Times New Roman"/>
          <w:b/>
          <w:sz w:val="24"/>
          <w:szCs w:val="24"/>
        </w:rPr>
        <w:t xml:space="preserve">как управляемая система </w:t>
      </w:r>
      <w:r w:rsidRPr="009E3590">
        <w:rPr>
          <w:rFonts w:ascii="Times New Roman" w:hAnsi="Times New Roman"/>
          <w:sz w:val="24"/>
          <w:szCs w:val="24"/>
        </w:rPr>
        <w:t>состоит из двух взаимовлияющих подсистем: карьерной среды и карьерного пространства.</w:t>
      </w:r>
    </w:p>
    <w:p w:rsidR="00550659" w:rsidRDefault="00550659" w:rsidP="000B3314">
      <w:pPr>
        <w:spacing w:line="360" w:lineRule="auto"/>
        <w:ind w:firstLine="709"/>
        <w:jc w:val="both"/>
        <w:rPr>
          <w:rFonts w:ascii="Times New Roman" w:hAnsi="Times New Roman"/>
          <w:sz w:val="24"/>
          <w:szCs w:val="24"/>
        </w:rPr>
      </w:pPr>
      <w:r w:rsidRPr="00550659">
        <w:rPr>
          <w:rFonts w:ascii="Times New Roman" w:hAnsi="Times New Roman"/>
          <w:sz w:val="24"/>
          <w:szCs w:val="24"/>
        </w:rPr>
        <w:t xml:space="preserve">2.1 Основными составляющими </w:t>
      </w:r>
      <w:r w:rsidRPr="004A30C3">
        <w:rPr>
          <w:rFonts w:ascii="Times New Roman" w:hAnsi="Times New Roman"/>
          <w:b/>
          <w:sz w:val="24"/>
          <w:szCs w:val="24"/>
        </w:rPr>
        <w:t>карьерного пространства</w:t>
      </w:r>
      <w:r w:rsidRPr="00550659">
        <w:rPr>
          <w:rFonts w:ascii="Times New Roman" w:hAnsi="Times New Roman"/>
          <w:sz w:val="24"/>
          <w:szCs w:val="24"/>
        </w:rPr>
        <w:t xml:space="preserve"> организации являются: </w:t>
      </w:r>
    </w:p>
    <w:p w:rsidR="00550659" w:rsidRPr="00550659" w:rsidRDefault="00550659" w:rsidP="00550659">
      <w:pPr>
        <w:pStyle w:val="ab"/>
        <w:numPr>
          <w:ilvl w:val="0"/>
          <w:numId w:val="19"/>
        </w:numPr>
        <w:spacing w:line="360" w:lineRule="auto"/>
        <w:jc w:val="both"/>
        <w:rPr>
          <w:rFonts w:ascii="Times New Roman" w:hAnsi="Times New Roman"/>
          <w:sz w:val="24"/>
          <w:szCs w:val="24"/>
        </w:rPr>
      </w:pPr>
      <w:r w:rsidRPr="00550659">
        <w:rPr>
          <w:rFonts w:ascii="Times New Roman" w:hAnsi="Times New Roman"/>
          <w:sz w:val="24"/>
          <w:szCs w:val="24"/>
        </w:rPr>
        <w:t>специфика деятельности организации</w:t>
      </w:r>
      <w:r>
        <w:rPr>
          <w:rFonts w:ascii="Times New Roman" w:hAnsi="Times New Roman"/>
          <w:sz w:val="24"/>
          <w:szCs w:val="24"/>
        </w:rPr>
        <w:t>: двигателестроение</w:t>
      </w:r>
      <w:r w:rsidRPr="00550659">
        <w:rPr>
          <w:rFonts w:ascii="Times New Roman" w:hAnsi="Times New Roman"/>
          <w:sz w:val="24"/>
          <w:szCs w:val="24"/>
        </w:rPr>
        <w:t xml:space="preserve">; </w:t>
      </w:r>
    </w:p>
    <w:p w:rsidR="00550659" w:rsidRDefault="00550659" w:rsidP="00550659">
      <w:pPr>
        <w:pStyle w:val="ab"/>
        <w:numPr>
          <w:ilvl w:val="0"/>
          <w:numId w:val="19"/>
        </w:numPr>
        <w:spacing w:line="360" w:lineRule="auto"/>
        <w:jc w:val="both"/>
        <w:rPr>
          <w:rFonts w:ascii="Times New Roman" w:hAnsi="Times New Roman"/>
          <w:sz w:val="24"/>
          <w:szCs w:val="24"/>
        </w:rPr>
      </w:pPr>
      <w:r>
        <w:rPr>
          <w:rFonts w:ascii="Times New Roman" w:hAnsi="Times New Roman"/>
          <w:sz w:val="24"/>
          <w:szCs w:val="24"/>
        </w:rPr>
        <w:t>организационная структура: линейно-функциональная;</w:t>
      </w:r>
    </w:p>
    <w:p w:rsidR="00550659" w:rsidRDefault="00550659" w:rsidP="00550659">
      <w:pPr>
        <w:pStyle w:val="ab"/>
        <w:numPr>
          <w:ilvl w:val="0"/>
          <w:numId w:val="19"/>
        </w:numPr>
        <w:spacing w:line="360" w:lineRule="auto"/>
        <w:jc w:val="both"/>
        <w:rPr>
          <w:rFonts w:ascii="Times New Roman" w:hAnsi="Times New Roman"/>
          <w:sz w:val="24"/>
          <w:szCs w:val="24"/>
        </w:rPr>
      </w:pPr>
      <w:r w:rsidRPr="00550659">
        <w:rPr>
          <w:rFonts w:ascii="Times New Roman" w:hAnsi="Times New Roman"/>
          <w:sz w:val="24"/>
          <w:szCs w:val="24"/>
        </w:rPr>
        <w:t xml:space="preserve"> профессионально-квалификационная структура персонала</w:t>
      </w:r>
      <w:r>
        <w:rPr>
          <w:rFonts w:ascii="Times New Roman" w:hAnsi="Times New Roman"/>
          <w:sz w:val="24"/>
          <w:szCs w:val="24"/>
        </w:rPr>
        <w:t xml:space="preserve">: преимущественно инженерные, рабочие специальности </w:t>
      </w:r>
    </w:p>
    <w:p w:rsidR="00550659" w:rsidRDefault="00550659" w:rsidP="00550659">
      <w:pPr>
        <w:pStyle w:val="ab"/>
        <w:numPr>
          <w:ilvl w:val="0"/>
          <w:numId w:val="19"/>
        </w:numPr>
        <w:spacing w:line="360" w:lineRule="auto"/>
        <w:jc w:val="both"/>
        <w:rPr>
          <w:rFonts w:ascii="Times New Roman" w:hAnsi="Times New Roman"/>
          <w:sz w:val="24"/>
          <w:szCs w:val="24"/>
        </w:rPr>
      </w:pPr>
      <w:r w:rsidRPr="00550659">
        <w:rPr>
          <w:rFonts w:ascii="Times New Roman" w:hAnsi="Times New Roman"/>
          <w:sz w:val="24"/>
          <w:szCs w:val="24"/>
        </w:rPr>
        <w:t xml:space="preserve">условия </w:t>
      </w:r>
      <w:r w:rsidR="00C313D5">
        <w:rPr>
          <w:rFonts w:ascii="Times New Roman" w:hAnsi="Times New Roman"/>
          <w:sz w:val="24"/>
          <w:szCs w:val="24"/>
        </w:rPr>
        <w:t>труда: регулируются коллективным договором, заключаемым между профсоюзным комитетом АО «Климов» и администрацией организации.</w:t>
      </w:r>
    </w:p>
    <w:p w:rsidR="00F91F8D" w:rsidRDefault="00F91F8D" w:rsidP="000B3314">
      <w:pPr>
        <w:spacing w:line="360" w:lineRule="auto"/>
        <w:ind w:firstLine="709"/>
        <w:jc w:val="both"/>
        <w:rPr>
          <w:rFonts w:ascii="Times New Roman" w:hAnsi="Times New Roman"/>
          <w:sz w:val="24"/>
          <w:szCs w:val="24"/>
        </w:rPr>
      </w:pPr>
      <w:r>
        <w:rPr>
          <w:rFonts w:ascii="Times New Roman" w:hAnsi="Times New Roman"/>
          <w:sz w:val="24"/>
          <w:szCs w:val="24"/>
        </w:rPr>
        <w:t>2.2</w:t>
      </w:r>
      <w:r w:rsidR="004A30C3">
        <w:rPr>
          <w:rFonts w:ascii="Times New Roman" w:hAnsi="Times New Roman"/>
          <w:sz w:val="24"/>
          <w:szCs w:val="24"/>
        </w:rPr>
        <w:t xml:space="preserve"> Основные элементы </w:t>
      </w:r>
      <w:r w:rsidR="004A30C3" w:rsidRPr="004A30C3">
        <w:rPr>
          <w:rFonts w:ascii="Times New Roman" w:hAnsi="Times New Roman"/>
          <w:b/>
          <w:sz w:val="24"/>
          <w:szCs w:val="24"/>
        </w:rPr>
        <w:t>карьерной среды</w:t>
      </w:r>
      <w:r w:rsidR="004A30C3">
        <w:rPr>
          <w:rFonts w:ascii="Times New Roman" w:hAnsi="Times New Roman"/>
          <w:sz w:val="24"/>
          <w:szCs w:val="24"/>
        </w:rPr>
        <w:t>:</w:t>
      </w:r>
    </w:p>
    <w:p w:rsidR="004A30C3" w:rsidRDefault="004A30C3" w:rsidP="004A30C3">
      <w:pPr>
        <w:pStyle w:val="ab"/>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Pr="004A30C3">
        <w:rPr>
          <w:rFonts w:ascii="Times New Roman" w:hAnsi="Times New Roman" w:cs="Times New Roman"/>
          <w:sz w:val="24"/>
          <w:szCs w:val="24"/>
        </w:rPr>
        <w:t xml:space="preserve">азработана </w:t>
      </w:r>
      <w:r w:rsidRPr="004A30C3">
        <w:rPr>
          <w:rFonts w:ascii="Times New Roman" w:hAnsi="Times New Roman" w:cs="Times New Roman"/>
          <w:i/>
          <w:sz w:val="24"/>
          <w:szCs w:val="24"/>
        </w:rPr>
        <w:t xml:space="preserve">стратегия УДК </w:t>
      </w:r>
      <w:r w:rsidRPr="004A30C3">
        <w:rPr>
          <w:rFonts w:ascii="Times New Roman" w:hAnsi="Times New Roman" w:cs="Times New Roman"/>
          <w:sz w:val="24"/>
          <w:szCs w:val="24"/>
        </w:rPr>
        <w:t>для каждого этапа профессиональной жизни работника</w:t>
      </w:r>
      <w:r w:rsidRPr="004A30C3">
        <w:rPr>
          <w:rFonts w:ascii="Times New Roman" w:hAnsi="Times New Roman" w:cs="Times New Roman"/>
          <w:i/>
          <w:sz w:val="24"/>
          <w:szCs w:val="24"/>
        </w:rPr>
        <w:t xml:space="preserve"> </w:t>
      </w:r>
      <w:r>
        <w:rPr>
          <w:rFonts w:ascii="Times New Roman" w:hAnsi="Times New Roman" w:cs="Times New Roman"/>
          <w:sz w:val="24"/>
          <w:szCs w:val="24"/>
        </w:rPr>
        <w:t>(</w:t>
      </w:r>
      <w:r w:rsidRPr="004A30C3">
        <w:rPr>
          <w:rFonts w:ascii="Times New Roman" w:hAnsi="Times New Roman" w:cs="Times New Roman"/>
          <w:sz w:val="24"/>
          <w:szCs w:val="24"/>
        </w:rPr>
        <w:t>от школьника/сту</w:t>
      </w:r>
      <w:r>
        <w:rPr>
          <w:rFonts w:ascii="Times New Roman" w:hAnsi="Times New Roman" w:cs="Times New Roman"/>
          <w:sz w:val="24"/>
          <w:szCs w:val="24"/>
        </w:rPr>
        <w:t xml:space="preserve">дента до ведущего специалиста) </w:t>
      </w:r>
      <w:r w:rsidRPr="004A30C3">
        <w:rPr>
          <w:rFonts w:ascii="Times New Roman" w:hAnsi="Times New Roman" w:cs="Times New Roman"/>
          <w:sz w:val="24"/>
          <w:szCs w:val="24"/>
        </w:rPr>
        <w:t xml:space="preserve">в рамках инженерной школы </w:t>
      </w:r>
      <w:proofErr w:type="spellStart"/>
      <w:r w:rsidRPr="004A30C3">
        <w:rPr>
          <w:rFonts w:ascii="Times New Roman" w:hAnsi="Times New Roman" w:cs="Times New Roman"/>
          <w:sz w:val="24"/>
          <w:szCs w:val="24"/>
        </w:rPr>
        <w:t>В.Я.Климова</w:t>
      </w:r>
      <w:proofErr w:type="spellEnd"/>
      <w:r w:rsidRPr="004A30C3">
        <w:rPr>
          <w:rFonts w:ascii="Times New Roman" w:hAnsi="Times New Roman" w:cs="Times New Roman"/>
          <w:sz w:val="24"/>
          <w:szCs w:val="24"/>
        </w:rPr>
        <w:t xml:space="preserve"> – </w:t>
      </w:r>
      <w:proofErr w:type="spellStart"/>
      <w:r w:rsidRPr="004A30C3">
        <w:rPr>
          <w:rFonts w:ascii="Times New Roman" w:hAnsi="Times New Roman" w:cs="Times New Roman"/>
          <w:sz w:val="24"/>
          <w:szCs w:val="24"/>
        </w:rPr>
        <w:t>С.П.Изотова</w:t>
      </w:r>
      <w:proofErr w:type="spellEnd"/>
      <w:r>
        <w:rPr>
          <w:rFonts w:ascii="Times New Roman" w:hAnsi="Times New Roman" w:cs="Times New Roman"/>
          <w:sz w:val="24"/>
          <w:szCs w:val="24"/>
        </w:rPr>
        <w:t>.</w:t>
      </w:r>
    </w:p>
    <w:p w:rsidR="004A30C3" w:rsidRPr="004A30C3" w:rsidRDefault="004A30C3" w:rsidP="004A30C3">
      <w:pPr>
        <w:pStyle w:val="ab"/>
        <w:numPr>
          <w:ilvl w:val="0"/>
          <w:numId w:val="20"/>
        </w:numPr>
        <w:spacing w:line="360" w:lineRule="auto"/>
        <w:jc w:val="both"/>
        <w:rPr>
          <w:rFonts w:ascii="Times New Roman" w:hAnsi="Times New Roman" w:cs="Times New Roman"/>
          <w:sz w:val="24"/>
          <w:szCs w:val="24"/>
        </w:rPr>
      </w:pPr>
      <w:r w:rsidRPr="00E21F52">
        <w:rPr>
          <w:rFonts w:ascii="Times New Roman" w:hAnsi="Times New Roman" w:cs="Times New Roman"/>
          <w:i/>
          <w:sz w:val="24"/>
          <w:szCs w:val="24"/>
        </w:rPr>
        <w:t>Политика УДК</w:t>
      </w:r>
      <w:r w:rsidRPr="004A30C3">
        <w:rPr>
          <w:rFonts w:ascii="Times New Roman" w:hAnsi="Times New Roman" w:cs="Times New Roman"/>
          <w:sz w:val="24"/>
          <w:szCs w:val="24"/>
        </w:rPr>
        <w:t xml:space="preserve"> в рамках инженерной школы </w:t>
      </w:r>
      <w:proofErr w:type="spellStart"/>
      <w:r w:rsidRPr="004A30C3">
        <w:rPr>
          <w:rFonts w:ascii="Times New Roman" w:hAnsi="Times New Roman" w:cs="Times New Roman"/>
          <w:sz w:val="24"/>
          <w:szCs w:val="24"/>
        </w:rPr>
        <w:t>В.Я.Климова</w:t>
      </w:r>
      <w:proofErr w:type="spellEnd"/>
      <w:r w:rsidRPr="004A30C3">
        <w:rPr>
          <w:rFonts w:ascii="Times New Roman" w:hAnsi="Times New Roman" w:cs="Times New Roman"/>
          <w:sz w:val="24"/>
          <w:szCs w:val="24"/>
        </w:rPr>
        <w:t xml:space="preserve"> – </w:t>
      </w:r>
      <w:proofErr w:type="spellStart"/>
      <w:r w:rsidRPr="004A30C3">
        <w:rPr>
          <w:rFonts w:ascii="Times New Roman" w:hAnsi="Times New Roman" w:cs="Times New Roman"/>
          <w:sz w:val="24"/>
          <w:szCs w:val="24"/>
        </w:rPr>
        <w:t>С.П.Изотова</w:t>
      </w:r>
      <w:proofErr w:type="spellEnd"/>
      <w:r w:rsidRPr="004A30C3">
        <w:rPr>
          <w:rFonts w:ascii="Times New Roman" w:hAnsi="Times New Roman" w:cs="Times New Roman"/>
          <w:sz w:val="24"/>
          <w:szCs w:val="24"/>
        </w:rPr>
        <w:t xml:space="preserve"> направлена на выращивание сотрудников изнутри (инженерные специальности), выращивание узких специалистов, долгосрочное планирование карьеры работника.</w:t>
      </w:r>
    </w:p>
    <w:p w:rsidR="004A30C3" w:rsidRDefault="004A30C3" w:rsidP="00E21F52">
      <w:pPr>
        <w:pStyle w:val="ab"/>
        <w:numPr>
          <w:ilvl w:val="0"/>
          <w:numId w:val="20"/>
        </w:numPr>
        <w:spacing w:line="360" w:lineRule="auto"/>
        <w:jc w:val="both"/>
        <w:rPr>
          <w:rFonts w:ascii="Times New Roman" w:hAnsi="Times New Roman"/>
          <w:sz w:val="24"/>
          <w:szCs w:val="24"/>
        </w:rPr>
      </w:pPr>
      <w:r>
        <w:rPr>
          <w:rFonts w:ascii="Times New Roman" w:hAnsi="Times New Roman"/>
          <w:sz w:val="24"/>
          <w:szCs w:val="24"/>
        </w:rPr>
        <w:lastRenderedPageBreak/>
        <w:t xml:space="preserve">Технология УДК состоит из </w:t>
      </w:r>
      <w:r w:rsidRPr="00E21F52">
        <w:rPr>
          <w:rFonts w:ascii="Times New Roman" w:hAnsi="Times New Roman"/>
          <w:i/>
          <w:sz w:val="24"/>
          <w:szCs w:val="24"/>
        </w:rPr>
        <w:t>технологии кадрового резерв</w:t>
      </w:r>
      <w:r>
        <w:rPr>
          <w:rFonts w:ascii="Times New Roman" w:hAnsi="Times New Roman"/>
          <w:sz w:val="24"/>
          <w:szCs w:val="24"/>
        </w:rPr>
        <w:t xml:space="preserve">а: молодежный </w:t>
      </w:r>
      <w:proofErr w:type="gramStart"/>
      <w:r>
        <w:rPr>
          <w:rFonts w:ascii="Times New Roman" w:hAnsi="Times New Roman"/>
          <w:sz w:val="24"/>
          <w:szCs w:val="24"/>
        </w:rPr>
        <w:t>КР</w:t>
      </w:r>
      <w:proofErr w:type="gramEnd"/>
      <w:r>
        <w:rPr>
          <w:rFonts w:ascii="Times New Roman" w:hAnsi="Times New Roman"/>
          <w:sz w:val="24"/>
          <w:szCs w:val="24"/>
        </w:rPr>
        <w:t xml:space="preserve">, кадровый резерв АО «Климов», </w:t>
      </w:r>
      <w:r w:rsidR="00E21F52">
        <w:rPr>
          <w:rFonts w:ascii="Times New Roman" w:hAnsi="Times New Roman"/>
          <w:sz w:val="24"/>
          <w:szCs w:val="24"/>
        </w:rPr>
        <w:t>кадровый резерв «ОДК».</w:t>
      </w:r>
      <w:r w:rsidR="00E21F52" w:rsidRPr="00E21F52">
        <w:t xml:space="preserve"> </w:t>
      </w:r>
      <w:r w:rsidR="00E21F52" w:rsidRPr="00E21F52">
        <w:rPr>
          <w:rFonts w:ascii="Times New Roman" w:hAnsi="Times New Roman"/>
          <w:i/>
          <w:sz w:val="24"/>
          <w:szCs w:val="24"/>
        </w:rPr>
        <w:t xml:space="preserve">Технологию планирования карьеры </w:t>
      </w:r>
      <w:r w:rsidR="00E21F52" w:rsidRPr="00E21F52">
        <w:rPr>
          <w:rFonts w:ascii="Times New Roman" w:hAnsi="Times New Roman"/>
          <w:sz w:val="24"/>
          <w:szCs w:val="24"/>
        </w:rPr>
        <w:t xml:space="preserve">в отдельную технологию УДК АО «Климов не выделяет, а рассматривает как часть технологии кадрового резерва. Планирование карьеры происходит в проекте «Зажги звезду» и в стандартной процедуре формирования </w:t>
      </w:r>
      <w:proofErr w:type="gramStart"/>
      <w:r w:rsidR="00E21F52" w:rsidRPr="00E21F52">
        <w:rPr>
          <w:rFonts w:ascii="Times New Roman" w:hAnsi="Times New Roman"/>
          <w:sz w:val="24"/>
          <w:szCs w:val="24"/>
        </w:rPr>
        <w:t>КР</w:t>
      </w:r>
      <w:proofErr w:type="gramEnd"/>
      <w:r w:rsidR="00E21F52" w:rsidRPr="00E21F52">
        <w:rPr>
          <w:rFonts w:ascii="Times New Roman" w:hAnsi="Times New Roman"/>
          <w:sz w:val="24"/>
          <w:szCs w:val="24"/>
        </w:rPr>
        <w:t xml:space="preserve"> путем составления планов профессионального развития.</w:t>
      </w:r>
    </w:p>
    <w:p w:rsidR="00317557" w:rsidRPr="00D65FAA" w:rsidRDefault="00317557" w:rsidP="00D65FAA">
      <w:pPr>
        <w:pStyle w:val="ac"/>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Кадровые технологии, реализуемые в организации, которые влияют на эффективное функционирование технологии управления карьерой: подбор персонала, обучение, деловая оценка, вознаграждение и прочие.</w:t>
      </w:r>
    </w:p>
    <w:p w:rsidR="00771C76" w:rsidRDefault="008756B2" w:rsidP="00243D2F">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была рассмотрена </w:t>
      </w:r>
      <w:r w:rsidR="00D65FAA">
        <w:rPr>
          <w:rFonts w:ascii="Times New Roman" w:hAnsi="Times New Roman" w:cs="Times New Roman"/>
          <w:sz w:val="24"/>
          <w:szCs w:val="24"/>
        </w:rPr>
        <w:t xml:space="preserve">система </w:t>
      </w:r>
      <w:r w:rsidR="00966CCC">
        <w:rPr>
          <w:rFonts w:ascii="Times New Roman" w:hAnsi="Times New Roman" w:cs="Times New Roman"/>
          <w:sz w:val="24"/>
          <w:szCs w:val="24"/>
        </w:rPr>
        <w:t>управления карьерой</w:t>
      </w:r>
      <w:r w:rsidR="00D65FAA">
        <w:rPr>
          <w:rFonts w:ascii="Times New Roman" w:hAnsi="Times New Roman" w:cs="Times New Roman"/>
          <w:sz w:val="24"/>
          <w:szCs w:val="24"/>
        </w:rPr>
        <w:t xml:space="preserve"> АО «Климов». </w:t>
      </w:r>
      <w:proofErr w:type="gramStart"/>
      <w:r w:rsidR="00966CCC" w:rsidRPr="00B23338">
        <w:rPr>
          <w:rFonts w:ascii="Times New Roman" w:hAnsi="Times New Roman" w:cs="Times New Roman"/>
          <w:i/>
          <w:sz w:val="24"/>
          <w:szCs w:val="24"/>
        </w:rPr>
        <w:t xml:space="preserve">Карьерное пространство </w:t>
      </w:r>
      <w:r w:rsidR="00966CCC">
        <w:rPr>
          <w:rFonts w:ascii="Times New Roman" w:hAnsi="Times New Roman" w:cs="Times New Roman"/>
          <w:sz w:val="24"/>
          <w:szCs w:val="24"/>
        </w:rPr>
        <w:t>АО «Климов»</w:t>
      </w:r>
      <w:r w:rsidR="00BC1852">
        <w:rPr>
          <w:rFonts w:ascii="Times New Roman" w:hAnsi="Times New Roman" w:cs="Times New Roman"/>
          <w:sz w:val="24"/>
          <w:szCs w:val="24"/>
        </w:rPr>
        <w:t xml:space="preserve"> в связи с его спецификой деятельности – двигателестроение </w:t>
      </w:r>
      <w:r w:rsidR="00B23338">
        <w:rPr>
          <w:rFonts w:ascii="Times New Roman" w:hAnsi="Times New Roman" w:cs="Times New Roman"/>
          <w:sz w:val="24"/>
          <w:szCs w:val="24"/>
        </w:rPr>
        <w:t>- с</w:t>
      </w:r>
      <w:r w:rsidR="00BC1852">
        <w:rPr>
          <w:rFonts w:ascii="Times New Roman" w:hAnsi="Times New Roman" w:cs="Times New Roman"/>
          <w:sz w:val="24"/>
          <w:szCs w:val="24"/>
        </w:rPr>
        <w:t xml:space="preserve">пособствует привлечению в организацию работников инженерных и рабочих профессий, на которых возлагается основная ответственность </w:t>
      </w:r>
      <w:r w:rsidR="001C2EBE">
        <w:rPr>
          <w:rFonts w:ascii="Times New Roman" w:hAnsi="Times New Roman" w:cs="Times New Roman"/>
          <w:sz w:val="24"/>
          <w:szCs w:val="24"/>
        </w:rPr>
        <w:t>за</w:t>
      </w:r>
      <w:r w:rsidR="00BC1852">
        <w:rPr>
          <w:rFonts w:ascii="Times New Roman" w:hAnsi="Times New Roman" w:cs="Times New Roman"/>
          <w:sz w:val="24"/>
          <w:szCs w:val="24"/>
        </w:rPr>
        <w:t xml:space="preserve"> создани</w:t>
      </w:r>
      <w:r w:rsidR="001C2EBE">
        <w:rPr>
          <w:rFonts w:ascii="Times New Roman" w:hAnsi="Times New Roman" w:cs="Times New Roman"/>
          <w:sz w:val="24"/>
          <w:szCs w:val="24"/>
        </w:rPr>
        <w:t>е</w:t>
      </w:r>
      <w:r w:rsidR="00BC1852">
        <w:rPr>
          <w:rFonts w:ascii="Times New Roman" w:hAnsi="Times New Roman" w:cs="Times New Roman"/>
          <w:sz w:val="24"/>
          <w:szCs w:val="24"/>
        </w:rPr>
        <w:t xml:space="preserve"> конкурентоспособной продукции; </w:t>
      </w:r>
      <w:r w:rsidR="001C2EBE">
        <w:rPr>
          <w:rFonts w:ascii="Times New Roman" w:hAnsi="Times New Roman" w:cs="Times New Roman"/>
          <w:sz w:val="24"/>
          <w:szCs w:val="24"/>
        </w:rPr>
        <w:t xml:space="preserve">линейно-функциональную </w:t>
      </w:r>
      <w:r w:rsidR="00BC1852">
        <w:rPr>
          <w:rFonts w:ascii="Times New Roman" w:hAnsi="Times New Roman" w:cs="Times New Roman"/>
          <w:sz w:val="24"/>
          <w:szCs w:val="24"/>
        </w:rPr>
        <w:t>организационную структур</w:t>
      </w:r>
      <w:r w:rsidR="001C2EBE">
        <w:rPr>
          <w:rFonts w:ascii="Times New Roman" w:hAnsi="Times New Roman" w:cs="Times New Roman"/>
          <w:sz w:val="24"/>
          <w:szCs w:val="24"/>
        </w:rPr>
        <w:t>у</w:t>
      </w:r>
      <w:r w:rsidR="00BC1852">
        <w:rPr>
          <w:rFonts w:ascii="Times New Roman" w:hAnsi="Times New Roman" w:cs="Times New Roman"/>
          <w:sz w:val="24"/>
          <w:szCs w:val="24"/>
        </w:rPr>
        <w:t xml:space="preserve"> АО «Климов» следует учитывать</w:t>
      </w:r>
      <w:r w:rsidR="001C2EBE">
        <w:rPr>
          <w:rFonts w:ascii="Times New Roman" w:hAnsi="Times New Roman" w:cs="Times New Roman"/>
          <w:sz w:val="24"/>
          <w:szCs w:val="24"/>
        </w:rPr>
        <w:t xml:space="preserve"> при планировании карьерного и профессионального роста сотрудника; условия труда не препятствуют осуществлению карьеры: работник может повлиять на условия труда посредством профсоюза АО «Климов».</w:t>
      </w:r>
      <w:proofErr w:type="gramEnd"/>
      <w:r w:rsidR="00243D2F">
        <w:rPr>
          <w:rFonts w:ascii="Times New Roman" w:hAnsi="Times New Roman" w:cs="Times New Roman"/>
          <w:sz w:val="24"/>
          <w:szCs w:val="24"/>
        </w:rPr>
        <w:t xml:space="preserve"> </w:t>
      </w:r>
      <w:proofErr w:type="gramStart"/>
      <w:r w:rsidR="00243D2F">
        <w:rPr>
          <w:rFonts w:ascii="Times New Roman" w:hAnsi="Times New Roman" w:cs="Times New Roman"/>
          <w:sz w:val="24"/>
          <w:szCs w:val="24"/>
        </w:rPr>
        <w:t xml:space="preserve">Элементы </w:t>
      </w:r>
      <w:r w:rsidR="00243D2F" w:rsidRPr="00243D2F">
        <w:rPr>
          <w:rFonts w:ascii="Times New Roman" w:hAnsi="Times New Roman" w:cs="Times New Roman"/>
          <w:i/>
          <w:sz w:val="24"/>
          <w:szCs w:val="24"/>
        </w:rPr>
        <w:t>карьерной среды</w:t>
      </w:r>
      <w:r w:rsidR="00243D2F">
        <w:rPr>
          <w:rFonts w:ascii="Times New Roman" w:hAnsi="Times New Roman" w:cs="Times New Roman"/>
          <w:sz w:val="24"/>
          <w:szCs w:val="24"/>
        </w:rPr>
        <w:t xml:space="preserve"> разработаны с учетом карьерного пространства АО «Климов», управляющей системы и внешней среды: с</w:t>
      </w:r>
      <w:r w:rsidR="00243D2F" w:rsidRPr="00243D2F">
        <w:rPr>
          <w:rFonts w:ascii="Times New Roman" w:hAnsi="Times New Roman" w:cs="Times New Roman"/>
          <w:sz w:val="24"/>
          <w:szCs w:val="24"/>
        </w:rPr>
        <w:t>тратегия и политика УДК в АО «Климов» тщательно продуманы, соответствуют стратегии и политике управления персоналом, бизнес-стратегии, разработаны стратегии УДК для каждого этапа профессиональной жизни работника</w:t>
      </w:r>
      <w:r w:rsidR="00243D2F">
        <w:rPr>
          <w:rFonts w:ascii="Times New Roman" w:hAnsi="Times New Roman" w:cs="Times New Roman"/>
          <w:sz w:val="24"/>
          <w:szCs w:val="24"/>
        </w:rPr>
        <w:t>.</w:t>
      </w:r>
      <w:proofErr w:type="gramEnd"/>
      <w:r w:rsidR="00243D2F">
        <w:rPr>
          <w:rFonts w:ascii="Times New Roman" w:hAnsi="Times New Roman" w:cs="Times New Roman"/>
          <w:sz w:val="24"/>
          <w:szCs w:val="24"/>
        </w:rPr>
        <w:t xml:space="preserve"> </w:t>
      </w:r>
      <w:r w:rsidR="00D65FAA">
        <w:rPr>
          <w:rFonts w:ascii="Times New Roman" w:hAnsi="Times New Roman" w:cs="Times New Roman"/>
          <w:sz w:val="24"/>
          <w:szCs w:val="24"/>
        </w:rPr>
        <w:t>Выявлено, что прочие кадровые технологии</w:t>
      </w:r>
      <w:r w:rsidR="00966CCC">
        <w:rPr>
          <w:rFonts w:ascii="Times New Roman" w:hAnsi="Times New Roman" w:cs="Times New Roman"/>
          <w:sz w:val="24"/>
          <w:szCs w:val="24"/>
        </w:rPr>
        <w:t>, а также стратегия и политика УДК</w:t>
      </w:r>
      <w:r w:rsidR="00D65FAA">
        <w:rPr>
          <w:rFonts w:ascii="Times New Roman" w:hAnsi="Times New Roman" w:cs="Times New Roman"/>
          <w:sz w:val="24"/>
          <w:szCs w:val="24"/>
        </w:rPr>
        <w:t xml:space="preserve"> способствуют эффективной реализации технологии управления карьерой. Однако</w:t>
      </w:r>
      <w:r w:rsidR="00966CCC">
        <w:rPr>
          <w:rFonts w:ascii="Times New Roman" w:hAnsi="Times New Roman" w:cs="Times New Roman"/>
          <w:sz w:val="24"/>
          <w:szCs w:val="24"/>
        </w:rPr>
        <w:t xml:space="preserve"> технология управления карьерой не предусматривает отдельную технологию планирования карьеры, а рассматривает ее как часть технологии кадрового резерва. </w:t>
      </w:r>
      <w:r w:rsidR="00243D2F">
        <w:rPr>
          <w:rFonts w:ascii="Times New Roman" w:hAnsi="Times New Roman" w:cs="Times New Roman"/>
          <w:sz w:val="24"/>
          <w:szCs w:val="24"/>
        </w:rPr>
        <w:t>В целом система управления карьерой эффективна: она способствует привлечению и развитию наиболее высококвалифицированных специалистов</w:t>
      </w:r>
      <w:r w:rsidR="00771C76">
        <w:rPr>
          <w:rFonts w:ascii="Times New Roman" w:hAnsi="Times New Roman" w:cs="Times New Roman"/>
          <w:sz w:val="24"/>
          <w:szCs w:val="24"/>
        </w:rPr>
        <w:t xml:space="preserve"> посредством создания условий карьеры</w:t>
      </w:r>
      <w:r w:rsidR="008B7099">
        <w:rPr>
          <w:rFonts w:ascii="Times New Roman" w:hAnsi="Times New Roman" w:cs="Times New Roman"/>
          <w:sz w:val="24"/>
          <w:szCs w:val="24"/>
        </w:rPr>
        <w:t>;</w:t>
      </w:r>
      <w:r w:rsidR="00771C76">
        <w:rPr>
          <w:rFonts w:ascii="Times New Roman" w:hAnsi="Times New Roman" w:cs="Times New Roman"/>
          <w:sz w:val="24"/>
          <w:szCs w:val="24"/>
        </w:rPr>
        <w:t xml:space="preserve"> учитывает возможный дефицит представителей инженерных и технических специальностей на рынке труда, поэтому активно сотрудничает с учебными заведениями</w:t>
      </w:r>
      <w:r w:rsidR="008B7099">
        <w:rPr>
          <w:rFonts w:ascii="Times New Roman" w:hAnsi="Times New Roman" w:cs="Times New Roman"/>
          <w:sz w:val="24"/>
          <w:szCs w:val="24"/>
        </w:rPr>
        <w:t>, создает базовые кафедры, организует целевой набор и награждает стипендиями лучших студентов.</w:t>
      </w:r>
      <w:r w:rsidR="00ED65DD">
        <w:rPr>
          <w:rFonts w:ascii="Times New Roman" w:hAnsi="Times New Roman" w:cs="Times New Roman"/>
          <w:sz w:val="24"/>
          <w:szCs w:val="24"/>
        </w:rPr>
        <w:t xml:space="preserve"> </w:t>
      </w:r>
    </w:p>
    <w:p w:rsidR="00FE35B4" w:rsidRDefault="007E32C9" w:rsidP="003205E2">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Хотя в целом система управления карьерой АО «Климов» эффективна, комплексный анализ ее внутренних документов выявил ряд недостатков</w:t>
      </w:r>
      <w:r w:rsidR="00705E8F">
        <w:rPr>
          <w:rFonts w:ascii="Times New Roman" w:hAnsi="Times New Roman" w:cs="Times New Roman"/>
          <w:sz w:val="24"/>
          <w:szCs w:val="24"/>
        </w:rPr>
        <w:t xml:space="preserve">. Стоит отметить, что недостатки касаются технологий управления карьерой, т.к. другие </w:t>
      </w:r>
      <w:r w:rsidR="00AD78DA">
        <w:rPr>
          <w:rFonts w:ascii="Times New Roman" w:hAnsi="Times New Roman" w:cs="Times New Roman"/>
          <w:sz w:val="24"/>
          <w:szCs w:val="24"/>
        </w:rPr>
        <w:t xml:space="preserve">ключевые </w:t>
      </w:r>
      <w:r w:rsidR="00705E8F">
        <w:rPr>
          <w:rFonts w:ascii="Times New Roman" w:hAnsi="Times New Roman" w:cs="Times New Roman"/>
          <w:sz w:val="24"/>
          <w:szCs w:val="24"/>
        </w:rPr>
        <w:t xml:space="preserve">элементы управления </w:t>
      </w:r>
      <w:r w:rsidR="00705E8F">
        <w:rPr>
          <w:rFonts w:ascii="Times New Roman" w:hAnsi="Times New Roman" w:cs="Times New Roman"/>
          <w:sz w:val="24"/>
          <w:szCs w:val="24"/>
        </w:rPr>
        <w:lastRenderedPageBreak/>
        <w:t>карьерой</w:t>
      </w:r>
      <w:r w:rsidR="00AD78DA">
        <w:rPr>
          <w:rFonts w:ascii="Times New Roman" w:hAnsi="Times New Roman" w:cs="Times New Roman"/>
          <w:sz w:val="24"/>
          <w:szCs w:val="24"/>
        </w:rPr>
        <w:t xml:space="preserve"> (стратегия</w:t>
      </w:r>
      <w:r w:rsidR="00B32ADE">
        <w:rPr>
          <w:rFonts w:ascii="Times New Roman" w:hAnsi="Times New Roman" w:cs="Times New Roman"/>
          <w:sz w:val="24"/>
          <w:szCs w:val="24"/>
        </w:rPr>
        <w:t>,</w:t>
      </w:r>
      <w:r w:rsidR="00AD78DA">
        <w:rPr>
          <w:rFonts w:ascii="Times New Roman" w:hAnsi="Times New Roman" w:cs="Times New Roman"/>
          <w:sz w:val="24"/>
          <w:szCs w:val="24"/>
        </w:rPr>
        <w:t xml:space="preserve"> политика УДК)</w:t>
      </w:r>
      <w:r w:rsidR="00705E8F">
        <w:rPr>
          <w:rFonts w:ascii="Times New Roman" w:hAnsi="Times New Roman" w:cs="Times New Roman"/>
          <w:sz w:val="24"/>
          <w:szCs w:val="24"/>
        </w:rPr>
        <w:t xml:space="preserve">, по мнению автора, </w:t>
      </w:r>
      <w:r w:rsidR="003104FF">
        <w:rPr>
          <w:rFonts w:ascii="Times New Roman" w:hAnsi="Times New Roman" w:cs="Times New Roman"/>
          <w:sz w:val="24"/>
          <w:szCs w:val="24"/>
        </w:rPr>
        <w:t>в должной степени проработаны и не нуждаются в корректировке</w:t>
      </w:r>
      <w:r w:rsidR="00AD78DA">
        <w:rPr>
          <w:rFonts w:ascii="Times New Roman" w:hAnsi="Times New Roman" w:cs="Times New Roman"/>
          <w:sz w:val="24"/>
          <w:szCs w:val="24"/>
        </w:rPr>
        <w:t xml:space="preserve">. </w:t>
      </w:r>
    </w:p>
    <w:p w:rsidR="000F4CEC" w:rsidRPr="00AD78DA" w:rsidRDefault="00A429DC" w:rsidP="000B30B7">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0F4CEC">
        <w:rPr>
          <w:rFonts w:ascii="Times New Roman" w:hAnsi="Times New Roman" w:cs="Times New Roman"/>
          <w:sz w:val="24"/>
          <w:szCs w:val="24"/>
        </w:rPr>
        <w:t xml:space="preserve"> </w:t>
      </w:r>
      <w:r w:rsidR="000F4CEC" w:rsidRPr="009C769E">
        <w:rPr>
          <w:rFonts w:ascii="Times New Roman" w:hAnsi="Times New Roman" w:cs="Times New Roman"/>
          <w:b/>
          <w:sz w:val="24"/>
          <w:szCs w:val="24"/>
        </w:rPr>
        <w:t>технологии управления деловой карьерой АО «Климов»</w:t>
      </w:r>
      <w:r w:rsidRPr="009C769E">
        <w:rPr>
          <w:rFonts w:ascii="Times New Roman" w:hAnsi="Times New Roman" w:cs="Times New Roman"/>
          <w:b/>
          <w:sz w:val="24"/>
          <w:szCs w:val="24"/>
        </w:rPr>
        <w:t xml:space="preserve"> присущи следующие недостатки</w:t>
      </w:r>
      <w:r w:rsidR="00AD78DA">
        <w:rPr>
          <w:rFonts w:ascii="Times New Roman" w:hAnsi="Times New Roman" w:cs="Times New Roman"/>
          <w:sz w:val="24"/>
          <w:szCs w:val="24"/>
        </w:rPr>
        <w:t>:</w:t>
      </w:r>
    </w:p>
    <w:p w:rsidR="000F4CEC" w:rsidRDefault="000F4CEC" w:rsidP="00D651CE">
      <w:pPr>
        <w:pStyle w:val="ac"/>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технология молодежного кадрового резерва не</w:t>
      </w:r>
      <w:r w:rsidR="00FF4EF5">
        <w:rPr>
          <w:rFonts w:ascii="Times New Roman" w:hAnsi="Times New Roman" w:cs="Times New Roman"/>
          <w:sz w:val="24"/>
          <w:szCs w:val="24"/>
        </w:rPr>
        <w:t xml:space="preserve"> </w:t>
      </w:r>
      <w:r>
        <w:rPr>
          <w:rFonts w:ascii="Times New Roman" w:hAnsi="Times New Roman" w:cs="Times New Roman"/>
          <w:sz w:val="24"/>
          <w:szCs w:val="24"/>
        </w:rPr>
        <w:t xml:space="preserve">структурирована: </w:t>
      </w:r>
      <w:proofErr w:type="gramStart"/>
      <w:r>
        <w:rPr>
          <w:rFonts w:ascii="Times New Roman" w:hAnsi="Times New Roman" w:cs="Times New Roman"/>
          <w:sz w:val="24"/>
          <w:szCs w:val="24"/>
        </w:rPr>
        <w:t>отсутствует единый регламентирующий данную технологию документ</w:t>
      </w:r>
      <w:r w:rsidR="00DC74BB" w:rsidRPr="00DC74BB">
        <w:rPr>
          <w:rFonts w:ascii="Times New Roman" w:hAnsi="Times New Roman" w:cs="Times New Roman"/>
          <w:sz w:val="24"/>
          <w:szCs w:val="24"/>
        </w:rPr>
        <w:t xml:space="preserve">/ </w:t>
      </w:r>
      <w:r w:rsidR="00DC74BB">
        <w:rPr>
          <w:rFonts w:ascii="Times New Roman" w:hAnsi="Times New Roman" w:cs="Times New Roman"/>
          <w:sz w:val="24"/>
          <w:szCs w:val="24"/>
        </w:rPr>
        <w:t>нет</w:t>
      </w:r>
      <w:proofErr w:type="gramEnd"/>
      <w:r w:rsidR="00DC74BB">
        <w:rPr>
          <w:rFonts w:ascii="Times New Roman" w:hAnsi="Times New Roman" w:cs="Times New Roman"/>
          <w:sz w:val="24"/>
          <w:szCs w:val="24"/>
        </w:rPr>
        <w:t xml:space="preserve"> упоминания в </w:t>
      </w:r>
      <w:r w:rsidR="00DC74BB" w:rsidRPr="00A429DC">
        <w:rPr>
          <w:rFonts w:ascii="Times New Roman" w:hAnsi="Times New Roman" w:cs="Times New Roman"/>
          <w:sz w:val="24"/>
          <w:szCs w:val="24"/>
        </w:rPr>
        <w:t>Стандарт</w:t>
      </w:r>
      <w:r w:rsidR="00DC74BB">
        <w:rPr>
          <w:rFonts w:ascii="Times New Roman" w:hAnsi="Times New Roman" w:cs="Times New Roman"/>
          <w:sz w:val="24"/>
          <w:szCs w:val="24"/>
        </w:rPr>
        <w:t>е</w:t>
      </w:r>
      <w:r w:rsidR="00DC74BB" w:rsidRPr="00A429DC">
        <w:rPr>
          <w:rFonts w:ascii="Times New Roman" w:hAnsi="Times New Roman" w:cs="Times New Roman"/>
          <w:sz w:val="24"/>
          <w:szCs w:val="24"/>
        </w:rPr>
        <w:t xml:space="preserve"> организации «Управление персоналом. Политика, организация и оценка эффективности»</w:t>
      </w:r>
      <w:r w:rsidR="00DC74BB">
        <w:rPr>
          <w:rFonts w:ascii="Times New Roman" w:hAnsi="Times New Roman" w:cs="Times New Roman"/>
          <w:sz w:val="24"/>
          <w:szCs w:val="24"/>
        </w:rPr>
        <w:t xml:space="preserve"> о молодежном </w:t>
      </w:r>
      <w:proofErr w:type="gramStart"/>
      <w:r w:rsidR="00DC74BB">
        <w:rPr>
          <w:rFonts w:ascii="Times New Roman" w:hAnsi="Times New Roman" w:cs="Times New Roman"/>
          <w:sz w:val="24"/>
          <w:szCs w:val="24"/>
        </w:rPr>
        <w:t>КР</w:t>
      </w:r>
      <w:proofErr w:type="gramEnd"/>
      <w:r w:rsidR="00DC74BB">
        <w:rPr>
          <w:rFonts w:ascii="Times New Roman" w:hAnsi="Times New Roman" w:cs="Times New Roman"/>
          <w:sz w:val="24"/>
          <w:szCs w:val="24"/>
        </w:rPr>
        <w:t xml:space="preserve"> и критериях продвижения.</w:t>
      </w:r>
    </w:p>
    <w:p w:rsidR="00A429DC" w:rsidRDefault="00DC74BB" w:rsidP="00D651CE">
      <w:pPr>
        <w:pStyle w:val="ac"/>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В</w:t>
      </w:r>
      <w:r w:rsidR="00A429DC">
        <w:rPr>
          <w:rFonts w:ascii="Times New Roman" w:hAnsi="Times New Roman" w:cs="Times New Roman"/>
          <w:sz w:val="24"/>
          <w:szCs w:val="24"/>
        </w:rPr>
        <w:t xml:space="preserve"> </w:t>
      </w:r>
      <w:r w:rsidR="00A429DC" w:rsidRPr="00A429DC">
        <w:rPr>
          <w:rFonts w:ascii="Times New Roman" w:hAnsi="Times New Roman" w:cs="Times New Roman"/>
          <w:sz w:val="24"/>
          <w:szCs w:val="24"/>
        </w:rPr>
        <w:t>Стандарт</w:t>
      </w:r>
      <w:r w:rsidR="00A429DC">
        <w:rPr>
          <w:rFonts w:ascii="Times New Roman" w:hAnsi="Times New Roman" w:cs="Times New Roman"/>
          <w:sz w:val="24"/>
          <w:szCs w:val="24"/>
        </w:rPr>
        <w:t>е</w:t>
      </w:r>
      <w:r w:rsidR="00A429DC" w:rsidRPr="00A429DC">
        <w:rPr>
          <w:rFonts w:ascii="Times New Roman" w:hAnsi="Times New Roman" w:cs="Times New Roman"/>
          <w:sz w:val="24"/>
          <w:szCs w:val="24"/>
        </w:rPr>
        <w:t xml:space="preserve"> организации «Управление персоналом. Политика, организация и оценка эффективности»</w:t>
      </w:r>
      <w:r w:rsidR="00A429DC">
        <w:rPr>
          <w:rFonts w:ascii="Times New Roman" w:hAnsi="Times New Roman" w:cs="Times New Roman"/>
          <w:sz w:val="24"/>
          <w:szCs w:val="24"/>
        </w:rPr>
        <w:t xml:space="preserve"> нет актуальной информации о видах кадрового резерва АО «Климов» (т.е. положения данного стандарта не адаптированы под организацию, </w:t>
      </w:r>
      <w:r>
        <w:rPr>
          <w:rFonts w:ascii="Times New Roman" w:hAnsi="Times New Roman" w:cs="Times New Roman"/>
          <w:sz w:val="24"/>
          <w:szCs w:val="24"/>
        </w:rPr>
        <w:t xml:space="preserve">не учитывают </w:t>
      </w:r>
      <w:r w:rsidR="002E38D2">
        <w:rPr>
          <w:rFonts w:ascii="Times New Roman" w:hAnsi="Times New Roman" w:cs="Times New Roman"/>
          <w:sz w:val="24"/>
          <w:szCs w:val="24"/>
        </w:rPr>
        <w:t xml:space="preserve">реализацию на </w:t>
      </w:r>
      <w:r>
        <w:rPr>
          <w:rFonts w:ascii="Times New Roman" w:hAnsi="Times New Roman" w:cs="Times New Roman"/>
          <w:sz w:val="24"/>
          <w:szCs w:val="24"/>
        </w:rPr>
        <w:t>практик</w:t>
      </w:r>
      <w:r w:rsidR="002E38D2">
        <w:rPr>
          <w:rFonts w:ascii="Times New Roman" w:hAnsi="Times New Roman" w:cs="Times New Roman"/>
          <w:sz w:val="24"/>
          <w:szCs w:val="24"/>
        </w:rPr>
        <w:t>е технологии</w:t>
      </w:r>
      <w:r>
        <w:rPr>
          <w:rFonts w:ascii="Times New Roman" w:hAnsi="Times New Roman" w:cs="Times New Roman"/>
          <w:sz w:val="24"/>
          <w:szCs w:val="24"/>
        </w:rPr>
        <w:t xml:space="preserve"> кадрового резерва</w:t>
      </w:r>
      <w:r w:rsidR="00A429DC">
        <w:rPr>
          <w:rFonts w:ascii="Times New Roman" w:hAnsi="Times New Roman" w:cs="Times New Roman"/>
          <w:sz w:val="24"/>
          <w:szCs w:val="24"/>
        </w:rPr>
        <w:t>)</w:t>
      </w:r>
      <w:r>
        <w:rPr>
          <w:rFonts w:ascii="Times New Roman" w:hAnsi="Times New Roman" w:cs="Times New Roman"/>
          <w:sz w:val="24"/>
          <w:szCs w:val="24"/>
        </w:rPr>
        <w:t>.</w:t>
      </w:r>
    </w:p>
    <w:p w:rsidR="00986EF7" w:rsidRDefault="009C769E" w:rsidP="00D651CE">
      <w:pPr>
        <w:pStyle w:val="ac"/>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Т</w:t>
      </w:r>
      <w:r w:rsidR="00986EF7">
        <w:rPr>
          <w:rFonts w:ascii="Times New Roman" w:hAnsi="Times New Roman" w:cs="Times New Roman"/>
          <w:sz w:val="24"/>
          <w:szCs w:val="24"/>
        </w:rPr>
        <w:t>ехнология планирования карьеры</w:t>
      </w:r>
      <w:r>
        <w:rPr>
          <w:rFonts w:ascii="Times New Roman" w:hAnsi="Times New Roman" w:cs="Times New Roman"/>
          <w:sz w:val="24"/>
          <w:szCs w:val="24"/>
        </w:rPr>
        <w:t xml:space="preserve"> реализуется в рамках технологии кадрового резерва, хотя должна охватывать </w:t>
      </w:r>
      <w:r w:rsidR="008775D2">
        <w:rPr>
          <w:rFonts w:ascii="Times New Roman" w:hAnsi="Times New Roman" w:cs="Times New Roman"/>
          <w:sz w:val="24"/>
          <w:szCs w:val="24"/>
        </w:rPr>
        <w:t xml:space="preserve">большинство </w:t>
      </w:r>
      <w:r>
        <w:rPr>
          <w:rFonts w:ascii="Times New Roman" w:hAnsi="Times New Roman" w:cs="Times New Roman"/>
          <w:sz w:val="24"/>
          <w:szCs w:val="24"/>
        </w:rPr>
        <w:t>сотрудников для повышения их информированности о возможностях построения карьеры в АО «Климов»</w:t>
      </w:r>
      <w:r w:rsidR="00986EF7">
        <w:rPr>
          <w:rFonts w:ascii="Times New Roman" w:hAnsi="Times New Roman" w:cs="Times New Roman"/>
          <w:sz w:val="24"/>
          <w:szCs w:val="24"/>
        </w:rPr>
        <w:t>.</w:t>
      </w:r>
    </w:p>
    <w:p w:rsidR="001E7929" w:rsidRDefault="00FE35B4" w:rsidP="00847DA7">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7AB9">
        <w:rPr>
          <w:rFonts w:ascii="Times New Roman" w:hAnsi="Times New Roman" w:cs="Times New Roman"/>
          <w:sz w:val="24"/>
          <w:szCs w:val="24"/>
        </w:rPr>
        <w:t>В заключени</w:t>
      </w:r>
      <w:proofErr w:type="gramStart"/>
      <w:r w:rsidR="00C07AB9">
        <w:rPr>
          <w:rFonts w:ascii="Times New Roman" w:hAnsi="Times New Roman" w:cs="Times New Roman"/>
          <w:sz w:val="24"/>
          <w:szCs w:val="24"/>
        </w:rPr>
        <w:t>и</w:t>
      </w:r>
      <w:proofErr w:type="gramEnd"/>
      <w:r w:rsidR="00C07AB9">
        <w:rPr>
          <w:rFonts w:ascii="Times New Roman" w:hAnsi="Times New Roman" w:cs="Times New Roman"/>
          <w:sz w:val="24"/>
          <w:szCs w:val="24"/>
        </w:rPr>
        <w:t xml:space="preserve"> данного параграфа хотелось бы отметить, что система управления деловой карьерой АО «Климов» включает в себя элементы УДК: стратегия и политика УДК, технологии УДК. Стратегия и политика УДК </w:t>
      </w:r>
      <w:r w:rsidR="00A57635">
        <w:rPr>
          <w:rFonts w:ascii="Times New Roman" w:hAnsi="Times New Roman" w:cs="Times New Roman"/>
          <w:sz w:val="24"/>
          <w:szCs w:val="24"/>
        </w:rPr>
        <w:t xml:space="preserve">в АО «Климов» </w:t>
      </w:r>
      <w:r w:rsidR="00C07AB9">
        <w:rPr>
          <w:rFonts w:ascii="Times New Roman" w:hAnsi="Times New Roman" w:cs="Times New Roman"/>
          <w:sz w:val="24"/>
          <w:szCs w:val="24"/>
        </w:rPr>
        <w:t>тщательно про</w:t>
      </w:r>
      <w:r w:rsidR="00A57635">
        <w:rPr>
          <w:rFonts w:ascii="Times New Roman" w:hAnsi="Times New Roman" w:cs="Times New Roman"/>
          <w:sz w:val="24"/>
          <w:szCs w:val="24"/>
        </w:rPr>
        <w:t>думан</w:t>
      </w:r>
      <w:r w:rsidR="00606B9E">
        <w:rPr>
          <w:rFonts w:ascii="Times New Roman" w:hAnsi="Times New Roman" w:cs="Times New Roman"/>
          <w:sz w:val="24"/>
          <w:szCs w:val="24"/>
        </w:rPr>
        <w:t>ы</w:t>
      </w:r>
      <w:r w:rsidR="00A57635">
        <w:rPr>
          <w:rFonts w:ascii="Times New Roman" w:hAnsi="Times New Roman" w:cs="Times New Roman"/>
          <w:sz w:val="24"/>
          <w:szCs w:val="24"/>
        </w:rPr>
        <w:t>, соответству</w:t>
      </w:r>
      <w:r w:rsidR="00606B9E">
        <w:rPr>
          <w:rFonts w:ascii="Times New Roman" w:hAnsi="Times New Roman" w:cs="Times New Roman"/>
          <w:sz w:val="24"/>
          <w:szCs w:val="24"/>
        </w:rPr>
        <w:t>ю</w:t>
      </w:r>
      <w:r w:rsidR="00A57635">
        <w:rPr>
          <w:rFonts w:ascii="Times New Roman" w:hAnsi="Times New Roman" w:cs="Times New Roman"/>
          <w:sz w:val="24"/>
          <w:szCs w:val="24"/>
        </w:rPr>
        <w:t>т стратегии и политик</w:t>
      </w:r>
      <w:r w:rsidR="00606B9E">
        <w:rPr>
          <w:rFonts w:ascii="Times New Roman" w:hAnsi="Times New Roman" w:cs="Times New Roman"/>
          <w:sz w:val="24"/>
          <w:szCs w:val="24"/>
        </w:rPr>
        <w:t>е</w:t>
      </w:r>
      <w:r w:rsidR="00A57635">
        <w:rPr>
          <w:rFonts w:ascii="Times New Roman" w:hAnsi="Times New Roman" w:cs="Times New Roman"/>
          <w:sz w:val="24"/>
          <w:szCs w:val="24"/>
        </w:rPr>
        <w:t xml:space="preserve"> управления персоналом, разработаны </w:t>
      </w:r>
      <w:r w:rsidR="00A57635" w:rsidRPr="00A57635">
        <w:rPr>
          <w:rFonts w:ascii="Times New Roman" w:hAnsi="Times New Roman" w:cs="Times New Roman"/>
          <w:sz w:val="24"/>
          <w:szCs w:val="24"/>
        </w:rPr>
        <w:t>стратеги</w:t>
      </w:r>
      <w:r w:rsidR="00A57635">
        <w:rPr>
          <w:rFonts w:ascii="Times New Roman" w:hAnsi="Times New Roman" w:cs="Times New Roman"/>
          <w:sz w:val="24"/>
          <w:szCs w:val="24"/>
        </w:rPr>
        <w:t>и</w:t>
      </w:r>
      <w:r w:rsidR="00A57635" w:rsidRPr="00A57635">
        <w:rPr>
          <w:rFonts w:ascii="Times New Roman" w:hAnsi="Times New Roman" w:cs="Times New Roman"/>
          <w:sz w:val="24"/>
          <w:szCs w:val="24"/>
        </w:rPr>
        <w:t xml:space="preserve"> УДК для каждого этапа профессиональной жизни работника</w:t>
      </w:r>
      <w:r w:rsidR="00317621">
        <w:rPr>
          <w:rFonts w:ascii="Times New Roman" w:hAnsi="Times New Roman" w:cs="Times New Roman"/>
          <w:sz w:val="24"/>
          <w:szCs w:val="24"/>
        </w:rPr>
        <w:t xml:space="preserve"> </w:t>
      </w:r>
      <w:r w:rsidR="00A57635">
        <w:rPr>
          <w:rFonts w:ascii="Times New Roman" w:hAnsi="Times New Roman" w:cs="Times New Roman"/>
          <w:sz w:val="24"/>
          <w:szCs w:val="24"/>
        </w:rPr>
        <w:t>– по данным  факторам</w:t>
      </w:r>
      <w:r w:rsidR="00317621">
        <w:rPr>
          <w:rFonts w:ascii="Times New Roman" w:hAnsi="Times New Roman" w:cs="Times New Roman"/>
          <w:sz w:val="24"/>
          <w:szCs w:val="24"/>
        </w:rPr>
        <w:t xml:space="preserve"> можно судить об эффективности действующей стратегии и политики УДК в компании. С точки зрения реализации технологий УДК в АО «Климов», автором был выделен ряд недостатков: Стандарт</w:t>
      </w:r>
      <w:r w:rsidR="00317621" w:rsidRPr="00317621">
        <w:rPr>
          <w:rFonts w:ascii="Times New Roman" w:hAnsi="Times New Roman" w:cs="Times New Roman"/>
          <w:sz w:val="24"/>
          <w:szCs w:val="24"/>
        </w:rPr>
        <w:t xml:space="preserve"> </w:t>
      </w:r>
      <w:r w:rsidR="00317621" w:rsidRPr="00A429DC">
        <w:rPr>
          <w:rFonts w:ascii="Times New Roman" w:hAnsi="Times New Roman" w:cs="Times New Roman"/>
          <w:sz w:val="24"/>
          <w:szCs w:val="24"/>
        </w:rPr>
        <w:t>организации «Управление персоналом. Политика, организация и оценка эффективности»</w:t>
      </w:r>
      <w:r w:rsidR="00317621" w:rsidRPr="00317621">
        <w:rPr>
          <w:rFonts w:ascii="Times New Roman" w:hAnsi="Times New Roman" w:cs="Times New Roman"/>
          <w:sz w:val="24"/>
          <w:szCs w:val="24"/>
        </w:rPr>
        <w:t xml:space="preserve"> не </w:t>
      </w:r>
      <w:proofErr w:type="gramStart"/>
      <w:r w:rsidR="00317621">
        <w:rPr>
          <w:rFonts w:ascii="Times New Roman" w:hAnsi="Times New Roman" w:cs="Times New Roman"/>
          <w:sz w:val="24"/>
          <w:szCs w:val="24"/>
        </w:rPr>
        <w:t>актуализирован</w:t>
      </w:r>
      <w:proofErr w:type="gramEnd"/>
      <w:r w:rsidR="00317621">
        <w:rPr>
          <w:rFonts w:ascii="Times New Roman" w:hAnsi="Times New Roman" w:cs="Times New Roman"/>
          <w:sz w:val="24"/>
          <w:szCs w:val="24"/>
        </w:rPr>
        <w:t xml:space="preserve"> в соответствии с </w:t>
      </w:r>
      <w:r w:rsidR="0016186E">
        <w:rPr>
          <w:rFonts w:ascii="Times New Roman" w:hAnsi="Times New Roman" w:cs="Times New Roman"/>
          <w:sz w:val="24"/>
          <w:szCs w:val="24"/>
        </w:rPr>
        <w:t>реализуемой</w:t>
      </w:r>
      <w:r w:rsidR="00317621">
        <w:rPr>
          <w:rFonts w:ascii="Times New Roman" w:hAnsi="Times New Roman" w:cs="Times New Roman"/>
          <w:sz w:val="24"/>
          <w:szCs w:val="24"/>
        </w:rPr>
        <w:t xml:space="preserve"> на практике технологи</w:t>
      </w:r>
      <w:r w:rsidR="0016186E">
        <w:rPr>
          <w:rFonts w:ascii="Times New Roman" w:hAnsi="Times New Roman" w:cs="Times New Roman"/>
          <w:sz w:val="24"/>
          <w:szCs w:val="24"/>
        </w:rPr>
        <w:t xml:space="preserve">ей </w:t>
      </w:r>
      <w:r w:rsidR="00317621">
        <w:rPr>
          <w:rFonts w:ascii="Times New Roman" w:hAnsi="Times New Roman" w:cs="Times New Roman"/>
          <w:sz w:val="24"/>
          <w:szCs w:val="24"/>
        </w:rPr>
        <w:t>кадрового резерва</w:t>
      </w:r>
      <w:r w:rsidR="008775D2">
        <w:rPr>
          <w:rFonts w:ascii="Times New Roman" w:hAnsi="Times New Roman" w:cs="Times New Roman"/>
          <w:sz w:val="24"/>
          <w:szCs w:val="24"/>
        </w:rPr>
        <w:t xml:space="preserve">; </w:t>
      </w:r>
      <w:proofErr w:type="spellStart"/>
      <w:r w:rsidR="008775D2">
        <w:rPr>
          <w:rFonts w:ascii="Times New Roman" w:hAnsi="Times New Roman" w:cs="Times New Roman"/>
          <w:sz w:val="24"/>
          <w:szCs w:val="24"/>
        </w:rPr>
        <w:t>неструктурированность</w:t>
      </w:r>
      <w:proofErr w:type="spellEnd"/>
      <w:r w:rsidR="008775D2">
        <w:rPr>
          <w:rFonts w:ascii="Times New Roman" w:hAnsi="Times New Roman" w:cs="Times New Roman"/>
          <w:sz w:val="24"/>
          <w:szCs w:val="24"/>
        </w:rPr>
        <w:t xml:space="preserve"> технологии молодежного кадрового резерва; технология планирования карьеры не разработана для большинства сотрудников. Следующий параграф посвятим выработке предложений по совершенствованию действующей системы УДК в АО «Климов»</w:t>
      </w:r>
      <w:r w:rsidR="00962F14">
        <w:rPr>
          <w:rFonts w:ascii="Times New Roman" w:hAnsi="Times New Roman" w:cs="Times New Roman"/>
          <w:sz w:val="24"/>
          <w:szCs w:val="24"/>
        </w:rPr>
        <w:t xml:space="preserve"> </w:t>
      </w:r>
      <w:r w:rsidR="00B5752A">
        <w:rPr>
          <w:rFonts w:ascii="Times New Roman" w:hAnsi="Times New Roman" w:cs="Times New Roman"/>
          <w:sz w:val="24"/>
          <w:szCs w:val="24"/>
        </w:rPr>
        <w:t>с расчетом экономической эффективности предложенных мероприятий.</w:t>
      </w:r>
    </w:p>
    <w:p w:rsidR="00847DA7" w:rsidRDefault="00847DA7" w:rsidP="00847DA7">
      <w:pPr>
        <w:pStyle w:val="ac"/>
        <w:spacing w:line="360" w:lineRule="auto"/>
        <w:ind w:firstLine="709"/>
        <w:jc w:val="both"/>
        <w:rPr>
          <w:rFonts w:ascii="Times New Roman" w:hAnsi="Times New Roman" w:cs="Times New Roman"/>
          <w:sz w:val="24"/>
          <w:szCs w:val="24"/>
        </w:rPr>
      </w:pPr>
    </w:p>
    <w:p w:rsidR="00793D3C" w:rsidRPr="001E7929" w:rsidRDefault="00B77367" w:rsidP="00847DA7">
      <w:pPr>
        <w:pStyle w:val="2"/>
        <w:spacing w:before="0" w:line="360" w:lineRule="auto"/>
        <w:jc w:val="center"/>
        <w:rPr>
          <w:rFonts w:ascii="Times New Roman" w:hAnsi="Times New Roman" w:cs="Times New Roman"/>
          <w:b w:val="0"/>
          <w:color w:val="auto"/>
          <w:sz w:val="28"/>
          <w:szCs w:val="28"/>
        </w:rPr>
      </w:pPr>
      <w:bookmarkStart w:id="16" w:name="_Toc482583306"/>
      <w:r>
        <w:rPr>
          <w:rFonts w:ascii="Times New Roman" w:hAnsi="Times New Roman" w:cs="Times New Roman"/>
          <w:b w:val="0"/>
          <w:color w:val="auto"/>
          <w:sz w:val="28"/>
          <w:szCs w:val="28"/>
        </w:rPr>
        <w:lastRenderedPageBreak/>
        <w:t>3</w:t>
      </w:r>
      <w:r w:rsidR="00793D3C" w:rsidRPr="001E7929">
        <w:rPr>
          <w:rFonts w:ascii="Times New Roman" w:hAnsi="Times New Roman" w:cs="Times New Roman"/>
          <w:b w:val="0"/>
          <w:color w:val="auto"/>
          <w:sz w:val="28"/>
          <w:szCs w:val="28"/>
        </w:rPr>
        <w:t xml:space="preserve">.2 </w:t>
      </w:r>
      <w:r w:rsidR="0079341A">
        <w:rPr>
          <w:rFonts w:ascii="Times New Roman" w:hAnsi="Times New Roman" w:cs="Times New Roman"/>
          <w:b w:val="0"/>
          <w:color w:val="auto"/>
          <w:sz w:val="28"/>
          <w:szCs w:val="28"/>
        </w:rPr>
        <w:t xml:space="preserve">Рекомендации по улучшению системы управления деловой карьерой персонала </w:t>
      </w:r>
      <w:r w:rsidR="00C31D89">
        <w:rPr>
          <w:rFonts w:ascii="Times New Roman" w:hAnsi="Times New Roman" w:cs="Times New Roman"/>
          <w:b w:val="0"/>
          <w:color w:val="auto"/>
          <w:sz w:val="28"/>
          <w:szCs w:val="28"/>
        </w:rPr>
        <w:t xml:space="preserve">в </w:t>
      </w:r>
      <w:r w:rsidR="0079341A">
        <w:rPr>
          <w:rFonts w:ascii="Times New Roman" w:hAnsi="Times New Roman" w:cs="Times New Roman"/>
          <w:b w:val="0"/>
          <w:color w:val="auto"/>
          <w:sz w:val="28"/>
          <w:szCs w:val="28"/>
        </w:rPr>
        <w:t>компании</w:t>
      </w:r>
      <w:r>
        <w:rPr>
          <w:rFonts w:ascii="Times New Roman" w:hAnsi="Times New Roman" w:cs="Times New Roman"/>
          <w:b w:val="0"/>
          <w:color w:val="auto"/>
          <w:sz w:val="28"/>
          <w:szCs w:val="28"/>
        </w:rPr>
        <w:t xml:space="preserve"> </w:t>
      </w:r>
      <w:r w:rsidR="00565B07">
        <w:rPr>
          <w:rFonts w:ascii="Times New Roman" w:hAnsi="Times New Roman" w:cs="Times New Roman"/>
          <w:b w:val="0"/>
          <w:color w:val="auto"/>
          <w:sz w:val="28"/>
          <w:szCs w:val="28"/>
        </w:rPr>
        <w:t>и их экономическая оценка</w:t>
      </w:r>
      <w:bookmarkEnd w:id="16"/>
    </w:p>
    <w:p w:rsidR="00A71867" w:rsidRDefault="00A71867" w:rsidP="00FA7932">
      <w:pPr>
        <w:spacing w:line="360" w:lineRule="auto"/>
        <w:ind w:firstLine="709"/>
        <w:jc w:val="both"/>
        <w:rPr>
          <w:rFonts w:ascii="Times New Roman" w:hAnsi="Times New Roman" w:cs="Times New Roman"/>
          <w:sz w:val="24"/>
          <w:szCs w:val="24"/>
        </w:rPr>
      </w:pPr>
    </w:p>
    <w:p w:rsidR="00FA7932" w:rsidRPr="00FF4EF5" w:rsidRDefault="00FF4EF5" w:rsidP="003917D2">
      <w:pPr>
        <w:spacing w:line="360" w:lineRule="auto"/>
        <w:ind w:firstLine="709"/>
        <w:jc w:val="both"/>
        <w:rPr>
          <w:rFonts w:ascii="Times New Roman" w:hAnsi="Times New Roman" w:cs="Times New Roman"/>
          <w:sz w:val="24"/>
          <w:szCs w:val="24"/>
        </w:rPr>
      </w:pPr>
      <w:r w:rsidRPr="00FF4EF5">
        <w:rPr>
          <w:rFonts w:ascii="Times New Roman" w:hAnsi="Times New Roman" w:cs="Times New Roman"/>
          <w:sz w:val="24"/>
          <w:szCs w:val="24"/>
        </w:rPr>
        <w:t xml:space="preserve">На основании проведенного анализа системы управления деловой карьерой в АО «Климов» </w:t>
      </w:r>
      <w:r w:rsidR="003D72CD">
        <w:rPr>
          <w:rFonts w:ascii="Times New Roman" w:hAnsi="Times New Roman" w:cs="Times New Roman"/>
          <w:sz w:val="24"/>
          <w:szCs w:val="24"/>
        </w:rPr>
        <w:t>были предложены</w:t>
      </w:r>
      <w:r w:rsidRPr="00FF4EF5">
        <w:rPr>
          <w:rFonts w:ascii="Times New Roman" w:hAnsi="Times New Roman" w:cs="Times New Roman"/>
          <w:sz w:val="24"/>
          <w:szCs w:val="24"/>
        </w:rPr>
        <w:t xml:space="preserve"> </w:t>
      </w:r>
      <w:r w:rsidRPr="00FF4EF5">
        <w:rPr>
          <w:rFonts w:ascii="Times New Roman" w:hAnsi="Times New Roman" w:cs="Times New Roman"/>
          <w:b/>
          <w:sz w:val="24"/>
          <w:szCs w:val="24"/>
        </w:rPr>
        <w:t>р</w:t>
      </w:r>
      <w:r w:rsidR="002E38D2" w:rsidRPr="00FF4EF5">
        <w:rPr>
          <w:rFonts w:ascii="Times New Roman" w:hAnsi="Times New Roman" w:cs="Times New Roman"/>
          <w:b/>
          <w:sz w:val="24"/>
          <w:szCs w:val="24"/>
        </w:rPr>
        <w:t>екомендации по улучшению технологий управления деловой карьерой</w:t>
      </w:r>
      <w:r>
        <w:rPr>
          <w:rFonts w:ascii="Times New Roman" w:hAnsi="Times New Roman" w:cs="Times New Roman"/>
          <w:b/>
          <w:sz w:val="24"/>
          <w:szCs w:val="24"/>
        </w:rPr>
        <w:t xml:space="preserve"> в АО «Климов»</w:t>
      </w:r>
      <w:r w:rsidR="003205E2">
        <w:rPr>
          <w:rFonts w:ascii="Times New Roman" w:hAnsi="Times New Roman" w:cs="Times New Roman"/>
          <w:sz w:val="24"/>
          <w:szCs w:val="24"/>
        </w:rPr>
        <w:t>: анализ внутренних документов организации выявил недостатки именно в технологиях УДК, другие ключевые элементы системы управления карьерой (стратегия, политика УДК), по мнению автора, не нуждаются в корректировке.</w:t>
      </w:r>
    </w:p>
    <w:p w:rsidR="002E38D2" w:rsidRDefault="00201E97" w:rsidP="00201E97">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E38D2">
        <w:rPr>
          <w:rFonts w:ascii="Times New Roman" w:hAnsi="Times New Roman" w:cs="Times New Roman"/>
          <w:sz w:val="24"/>
          <w:szCs w:val="24"/>
        </w:rPr>
        <w:t xml:space="preserve">В </w:t>
      </w:r>
      <w:r w:rsidR="002E38D2" w:rsidRPr="00A429DC">
        <w:rPr>
          <w:rFonts w:ascii="Times New Roman" w:hAnsi="Times New Roman" w:cs="Times New Roman"/>
          <w:sz w:val="24"/>
          <w:szCs w:val="24"/>
        </w:rPr>
        <w:t>Стандарт организации «Управление персоналом. Политика, организация и оценка эффективности»</w:t>
      </w:r>
      <w:r w:rsidR="002E38D2">
        <w:rPr>
          <w:rFonts w:ascii="Times New Roman" w:hAnsi="Times New Roman" w:cs="Times New Roman"/>
          <w:sz w:val="24"/>
          <w:szCs w:val="24"/>
        </w:rPr>
        <w:t xml:space="preserve"> внести актуальную </w:t>
      </w:r>
      <w:r w:rsidR="0066599E">
        <w:rPr>
          <w:rFonts w:ascii="Times New Roman" w:hAnsi="Times New Roman" w:cs="Times New Roman"/>
          <w:sz w:val="24"/>
          <w:szCs w:val="24"/>
        </w:rPr>
        <w:t xml:space="preserve">и достоверную </w:t>
      </w:r>
      <w:r w:rsidR="002E38D2">
        <w:rPr>
          <w:rFonts w:ascii="Times New Roman" w:hAnsi="Times New Roman" w:cs="Times New Roman"/>
          <w:sz w:val="24"/>
          <w:szCs w:val="24"/>
        </w:rPr>
        <w:t>информаци</w:t>
      </w:r>
      <w:r w:rsidR="0066599E">
        <w:rPr>
          <w:rFonts w:ascii="Times New Roman" w:hAnsi="Times New Roman" w:cs="Times New Roman"/>
          <w:sz w:val="24"/>
          <w:szCs w:val="24"/>
        </w:rPr>
        <w:t>ю</w:t>
      </w:r>
      <w:r w:rsidR="002E38D2">
        <w:rPr>
          <w:rFonts w:ascii="Times New Roman" w:hAnsi="Times New Roman" w:cs="Times New Roman"/>
          <w:sz w:val="24"/>
          <w:szCs w:val="24"/>
        </w:rPr>
        <w:t xml:space="preserve"> о видах кадрового резерва АО «Климов» с учетом реализации технологии кадрового резерва на практике</w:t>
      </w:r>
      <w:r w:rsidR="0066599E">
        <w:rPr>
          <w:rFonts w:ascii="Times New Roman" w:hAnsi="Times New Roman" w:cs="Times New Roman"/>
          <w:sz w:val="24"/>
          <w:szCs w:val="24"/>
        </w:rPr>
        <w:t>, критери</w:t>
      </w:r>
      <w:r w:rsidR="00433EBE">
        <w:rPr>
          <w:rFonts w:ascii="Times New Roman" w:hAnsi="Times New Roman" w:cs="Times New Roman"/>
          <w:sz w:val="24"/>
          <w:szCs w:val="24"/>
        </w:rPr>
        <w:t xml:space="preserve">ев </w:t>
      </w:r>
      <w:r w:rsidR="0066599E">
        <w:rPr>
          <w:rFonts w:ascii="Times New Roman" w:hAnsi="Times New Roman" w:cs="Times New Roman"/>
          <w:sz w:val="24"/>
          <w:szCs w:val="24"/>
        </w:rPr>
        <w:t>продвижения с отсылкой на нормативные документы, касающиеся конкретного вида кадрового резерва</w:t>
      </w:r>
      <w:r w:rsidR="00AA1225">
        <w:rPr>
          <w:rFonts w:ascii="Times New Roman" w:hAnsi="Times New Roman" w:cs="Times New Roman"/>
          <w:sz w:val="24"/>
          <w:szCs w:val="24"/>
        </w:rPr>
        <w:t>.</w:t>
      </w:r>
    </w:p>
    <w:p w:rsidR="00095254" w:rsidRDefault="002A70ED" w:rsidP="00B21E21">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Изобразим схематически выгоды в результате данного улучшения </w:t>
      </w:r>
      <w:r w:rsidR="00B21E21">
        <w:rPr>
          <w:rFonts w:ascii="Times New Roman" w:hAnsi="Times New Roman" w:cs="Times New Roman"/>
          <w:sz w:val="24"/>
          <w:szCs w:val="24"/>
        </w:rPr>
        <w:t>для организации и работника</w:t>
      </w:r>
      <w:r>
        <w:rPr>
          <w:rFonts w:ascii="Times New Roman" w:hAnsi="Times New Roman" w:cs="Times New Roman"/>
          <w:sz w:val="24"/>
          <w:szCs w:val="24"/>
        </w:rPr>
        <w:t xml:space="preserve"> (см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ис.</w:t>
      </w:r>
      <w:r w:rsidR="00620FED">
        <w:rPr>
          <w:rFonts w:ascii="Times New Roman" w:hAnsi="Times New Roman" w:cs="Times New Roman"/>
          <w:sz w:val="24"/>
          <w:szCs w:val="24"/>
        </w:rPr>
        <w:t>3</w:t>
      </w:r>
      <w:r>
        <w:rPr>
          <w:rFonts w:ascii="Times New Roman" w:hAnsi="Times New Roman" w:cs="Times New Roman"/>
          <w:sz w:val="24"/>
          <w:szCs w:val="24"/>
        </w:rPr>
        <w:t>.</w:t>
      </w:r>
      <w:r w:rsidR="003205E2">
        <w:rPr>
          <w:rFonts w:ascii="Times New Roman" w:hAnsi="Times New Roman" w:cs="Times New Roman"/>
          <w:sz w:val="24"/>
          <w:szCs w:val="24"/>
        </w:rPr>
        <w:t>2</w:t>
      </w:r>
      <w:r>
        <w:rPr>
          <w:rFonts w:ascii="Times New Roman" w:hAnsi="Times New Roman" w:cs="Times New Roman"/>
          <w:sz w:val="24"/>
          <w:szCs w:val="24"/>
        </w:rPr>
        <w:t>).</w:t>
      </w:r>
      <w:r w:rsidR="00B21E21">
        <w:rPr>
          <w:rFonts w:ascii="Times New Roman" w:hAnsi="Times New Roman" w:cs="Times New Roman"/>
          <w:sz w:val="24"/>
          <w:szCs w:val="24"/>
        </w:rPr>
        <w:t xml:space="preserve"> </w:t>
      </w:r>
      <w:r w:rsidR="00B21E21" w:rsidRPr="00201E97">
        <w:rPr>
          <w:rFonts w:ascii="Times New Roman" w:hAnsi="Times New Roman" w:cs="Times New Roman"/>
          <w:i/>
          <w:sz w:val="24"/>
          <w:szCs w:val="24"/>
        </w:rPr>
        <w:t>На индивидуальном уровне</w:t>
      </w:r>
      <w:r w:rsidR="00B21E21">
        <w:rPr>
          <w:rFonts w:ascii="Times New Roman" w:hAnsi="Times New Roman" w:cs="Times New Roman"/>
          <w:sz w:val="24"/>
          <w:szCs w:val="24"/>
        </w:rPr>
        <w:t xml:space="preserve"> открытость и прозрачность технологии </w:t>
      </w:r>
      <w:proofErr w:type="gramStart"/>
      <w:r w:rsidR="00B21E21">
        <w:rPr>
          <w:rFonts w:ascii="Times New Roman" w:hAnsi="Times New Roman" w:cs="Times New Roman"/>
          <w:sz w:val="24"/>
          <w:szCs w:val="24"/>
        </w:rPr>
        <w:t>КР</w:t>
      </w:r>
      <w:proofErr w:type="gramEnd"/>
      <w:r w:rsidR="00B21E21">
        <w:rPr>
          <w:rFonts w:ascii="Times New Roman" w:hAnsi="Times New Roman" w:cs="Times New Roman"/>
          <w:sz w:val="24"/>
          <w:szCs w:val="24"/>
        </w:rPr>
        <w:t xml:space="preserve"> повысит информированность сотрудников о возможностях продвижения. Следовательно, работники будет более мотивирован</w:t>
      </w:r>
      <w:r w:rsidR="00201E97">
        <w:rPr>
          <w:rFonts w:ascii="Times New Roman" w:hAnsi="Times New Roman" w:cs="Times New Roman"/>
          <w:sz w:val="24"/>
          <w:szCs w:val="24"/>
        </w:rPr>
        <w:t>ы</w:t>
      </w:r>
      <w:r w:rsidR="00B21E21">
        <w:rPr>
          <w:rFonts w:ascii="Times New Roman" w:hAnsi="Times New Roman" w:cs="Times New Roman"/>
          <w:sz w:val="24"/>
          <w:szCs w:val="24"/>
        </w:rPr>
        <w:t xml:space="preserve"> и лояльны по отношении к АО «Климов», т.к. они будут с самого начала иметь полное представление о технологии кадрового </w:t>
      </w:r>
      <w:proofErr w:type="gramStart"/>
      <w:r w:rsidR="00B21E21">
        <w:rPr>
          <w:rFonts w:ascii="Times New Roman" w:hAnsi="Times New Roman" w:cs="Times New Roman"/>
          <w:sz w:val="24"/>
          <w:szCs w:val="24"/>
        </w:rPr>
        <w:t>резерва</w:t>
      </w:r>
      <w:proofErr w:type="gramEnd"/>
      <w:r w:rsidR="00B21E21">
        <w:rPr>
          <w:rFonts w:ascii="Times New Roman" w:hAnsi="Times New Roman" w:cs="Times New Roman"/>
          <w:sz w:val="24"/>
          <w:szCs w:val="24"/>
        </w:rPr>
        <w:t xml:space="preserve"> и смогут планировать свою карьеру; повышать квалификационный уровень, необходимый для продвижения на более вышестоящие позиции.</w:t>
      </w:r>
      <w:r w:rsidR="009919AA" w:rsidRPr="009919AA">
        <w:rPr>
          <w:rFonts w:ascii="Times New Roman" w:hAnsi="Times New Roman" w:cs="Times New Roman"/>
          <w:sz w:val="24"/>
          <w:szCs w:val="24"/>
        </w:rPr>
        <w:t xml:space="preserve"> </w:t>
      </w:r>
      <w:r w:rsidR="009919AA" w:rsidRPr="00201E97">
        <w:rPr>
          <w:rFonts w:ascii="Times New Roman" w:hAnsi="Times New Roman" w:cs="Times New Roman"/>
          <w:i/>
          <w:sz w:val="24"/>
          <w:szCs w:val="24"/>
        </w:rPr>
        <w:t>На организационном уровне</w:t>
      </w:r>
      <w:r w:rsidR="009919AA">
        <w:rPr>
          <w:rFonts w:ascii="Times New Roman" w:hAnsi="Times New Roman" w:cs="Times New Roman"/>
          <w:sz w:val="24"/>
          <w:szCs w:val="24"/>
        </w:rPr>
        <w:t xml:space="preserve"> унификация технологии </w:t>
      </w:r>
      <w:proofErr w:type="gramStart"/>
      <w:r w:rsidR="009919AA">
        <w:rPr>
          <w:rFonts w:ascii="Times New Roman" w:hAnsi="Times New Roman" w:cs="Times New Roman"/>
          <w:sz w:val="24"/>
          <w:szCs w:val="24"/>
        </w:rPr>
        <w:t>КР</w:t>
      </w:r>
      <w:proofErr w:type="gramEnd"/>
      <w:r w:rsidR="009919AA">
        <w:rPr>
          <w:rFonts w:ascii="Times New Roman" w:hAnsi="Times New Roman" w:cs="Times New Roman"/>
          <w:sz w:val="24"/>
          <w:szCs w:val="24"/>
        </w:rPr>
        <w:t>, с одной стороны, уменьшит</w:t>
      </w:r>
      <w:r w:rsidR="009919AA" w:rsidRPr="009919AA">
        <w:rPr>
          <w:rFonts w:ascii="Times New Roman" w:hAnsi="Times New Roman" w:cs="Times New Roman"/>
          <w:sz w:val="24"/>
          <w:szCs w:val="24"/>
        </w:rPr>
        <w:t xml:space="preserve"> временны</w:t>
      </w:r>
      <w:r w:rsidR="009919AA">
        <w:rPr>
          <w:rFonts w:ascii="Times New Roman" w:hAnsi="Times New Roman" w:cs="Times New Roman"/>
          <w:sz w:val="24"/>
          <w:szCs w:val="24"/>
        </w:rPr>
        <w:t>е</w:t>
      </w:r>
      <w:r w:rsidR="009919AA" w:rsidRPr="009919AA">
        <w:rPr>
          <w:rFonts w:ascii="Times New Roman" w:hAnsi="Times New Roman" w:cs="Times New Roman"/>
          <w:sz w:val="24"/>
          <w:szCs w:val="24"/>
        </w:rPr>
        <w:t xml:space="preserve"> потер</w:t>
      </w:r>
      <w:r w:rsidR="009919AA">
        <w:rPr>
          <w:rFonts w:ascii="Times New Roman" w:hAnsi="Times New Roman" w:cs="Times New Roman"/>
          <w:sz w:val="24"/>
          <w:szCs w:val="24"/>
        </w:rPr>
        <w:t>и</w:t>
      </w:r>
      <w:r w:rsidR="009919AA" w:rsidRPr="009919AA">
        <w:rPr>
          <w:rFonts w:ascii="Times New Roman" w:hAnsi="Times New Roman" w:cs="Times New Roman"/>
          <w:sz w:val="24"/>
          <w:szCs w:val="24"/>
        </w:rPr>
        <w:t xml:space="preserve"> руководителя, связанны</w:t>
      </w:r>
      <w:r w:rsidR="009919AA">
        <w:rPr>
          <w:rFonts w:ascii="Times New Roman" w:hAnsi="Times New Roman" w:cs="Times New Roman"/>
          <w:sz w:val="24"/>
          <w:szCs w:val="24"/>
        </w:rPr>
        <w:t>е</w:t>
      </w:r>
      <w:r w:rsidR="009919AA" w:rsidRPr="009919AA">
        <w:rPr>
          <w:rFonts w:ascii="Times New Roman" w:hAnsi="Times New Roman" w:cs="Times New Roman"/>
          <w:sz w:val="24"/>
          <w:szCs w:val="24"/>
        </w:rPr>
        <w:t xml:space="preserve"> с информированием сотрудников о КР</w:t>
      </w:r>
      <w:r w:rsidR="009919AA">
        <w:rPr>
          <w:rFonts w:ascii="Times New Roman" w:hAnsi="Times New Roman" w:cs="Times New Roman"/>
          <w:sz w:val="24"/>
          <w:szCs w:val="24"/>
        </w:rPr>
        <w:t>; при этом с</w:t>
      </w:r>
      <w:r w:rsidR="009919AA" w:rsidRPr="009919AA">
        <w:rPr>
          <w:rFonts w:ascii="Times New Roman" w:hAnsi="Times New Roman" w:cs="Times New Roman"/>
          <w:sz w:val="24"/>
          <w:szCs w:val="24"/>
        </w:rPr>
        <w:t xml:space="preserve">экономленное время </w:t>
      </w:r>
      <w:r w:rsidR="009919AA">
        <w:rPr>
          <w:rFonts w:ascii="Times New Roman" w:hAnsi="Times New Roman" w:cs="Times New Roman"/>
          <w:sz w:val="24"/>
          <w:szCs w:val="24"/>
        </w:rPr>
        <w:t xml:space="preserve">можно </w:t>
      </w:r>
      <w:r w:rsidR="009919AA" w:rsidRPr="009919AA">
        <w:rPr>
          <w:rFonts w:ascii="Times New Roman" w:hAnsi="Times New Roman" w:cs="Times New Roman"/>
          <w:sz w:val="24"/>
          <w:szCs w:val="24"/>
        </w:rPr>
        <w:t>использ</w:t>
      </w:r>
      <w:r w:rsidR="009919AA">
        <w:rPr>
          <w:rFonts w:ascii="Times New Roman" w:hAnsi="Times New Roman" w:cs="Times New Roman"/>
          <w:sz w:val="24"/>
          <w:szCs w:val="24"/>
        </w:rPr>
        <w:t>овать</w:t>
      </w:r>
      <w:r w:rsidR="009919AA" w:rsidRPr="009919AA">
        <w:rPr>
          <w:rFonts w:ascii="Times New Roman" w:hAnsi="Times New Roman" w:cs="Times New Roman"/>
          <w:sz w:val="24"/>
          <w:szCs w:val="24"/>
        </w:rPr>
        <w:t xml:space="preserve"> руководител</w:t>
      </w:r>
      <w:r w:rsidR="003475B6">
        <w:rPr>
          <w:rFonts w:ascii="Times New Roman" w:hAnsi="Times New Roman" w:cs="Times New Roman"/>
          <w:sz w:val="24"/>
          <w:szCs w:val="24"/>
        </w:rPr>
        <w:t>ю</w:t>
      </w:r>
      <w:r w:rsidR="009919AA" w:rsidRPr="009919AA">
        <w:rPr>
          <w:rFonts w:ascii="Times New Roman" w:hAnsi="Times New Roman" w:cs="Times New Roman"/>
          <w:sz w:val="24"/>
          <w:szCs w:val="24"/>
        </w:rPr>
        <w:t xml:space="preserve"> </w:t>
      </w:r>
      <w:r w:rsidR="009919AA">
        <w:rPr>
          <w:rFonts w:ascii="Times New Roman" w:hAnsi="Times New Roman" w:cs="Times New Roman"/>
          <w:sz w:val="24"/>
          <w:szCs w:val="24"/>
        </w:rPr>
        <w:t xml:space="preserve">для выполнения основных обязанностей. С другой стороны, унификация технологии </w:t>
      </w:r>
      <w:proofErr w:type="gramStart"/>
      <w:r w:rsidR="009919AA">
        <w:rPr>
          <w:rFonts w:ascii="Times New Roman" w:hAnsi="Times New Roman" w:cs="Times New Roman"/>
          <w:sz w:val="24"/>
          <w:szCs w:val="24"/>
        </w:rPr>
        <w:t>КР</w:t>
      </w:r>
      <w:proofErr w:type="gramEnd"/>
      <w:r w:rsidR="009919AA">
        <w:rPr>
          <w:rFonts w:ascii="Times New Roman" w:hAnsi="Times New Roman" w:cs="Times New Roman"/>
          <w:sz w:val="24"/>
          <w:szCs w:val="24"/>
        </w:rPr>
        <w:t xml:space="preserve"> повысит информированность сотрудников о возможностях продвижения, т.е. у компании будут более широкие возможности для выбора лучших специалистов для замещения ключевых должностей, снизятся риски </w:t>
      </w:r>
      <w:r w:rsidR="00201E97">
        <w:rPr>
          <w:rFonts w:ascii="Times New Roman" w:hAnsi="Times New Roman" w:cs="Times New Roman"/>
          <w:sz w:val="24"/>
          <w:szCs w:val="24"/>
        </w:rPr>
        <w:t>АО «Климов»</w:t>
      </w:r>
      <w:r w:rsidR="009919AA">
        <w:rPr>
          <w:rFonts w:ascii="Times New Roman" w:hAnsi="Times New Roman" w:cs="Times New Roman"/>
          <w:sz w:val="24"/>
          <w:szCs w:val="24"/>
        </w:rPr>
        <w:t xml:space="preserve"> при временном отсутствии ключевых специалистов и повысится квалификационный уровень сотрудников.</w:t>
      </w:r>
      <w:r w:rsidR="00B958AA">
        <w:rPr>
          <w:rFonts w:ascii="Times New Roman" w:hAnsi="Times New Roman" w:cs="Times New Roman"/>
          <w:sz w:val="24"/>
          <w:szCs w:val="24"/>
        </w:rPr>
        <w:t xml:space="preserve"> Рост квалификационного уровня и стабильности кадров, снижение рисков компании при временном отсутствии ключевых работников, а также сэкономленное руководителем время в связи с унификацией технологии</w:t>
      </w:r>
      <w:r w:rsidR="00201E97">
        <w:rPr>
          <w:rFonts w:ascii="Times New Roman" w:hAnsi="Times New Roman" w:cs="Times New Roman"/>
          <w:sz w:val="24"/>
          <w:szCs w:val="24"/>
        </w:rPr>
        <w:t xml:space="preserve"> - все эти факторы</w:t>
      </w:r>
      <w:r w:rsidR="00B958AA">
        <w:rPr>
          <w:rFonts w:ascii="Times New Roman" w:hAnsi="Times New Roman" w:cs="Times New Roman"/>
          <w:sz w:val="24"/>
          <w:szCs w:val="24"/>
        </w:rPr>
        <w:t xml:space="preserve"> могут способствовать росту объемов и качества работ и услуг, т.е. увеличению доходов организации.</w:t>
      </w:r>
    </w:p>
    <w:p w:rsidR="008C332B" w:rsidRDefault="008C332B" w:rsidP="008C332B">
      <w:pPr>
        <w:pStyle w:val="ac"/>
        <w:spacing w:line="360" w:lineRule="auto"/>
        <w:ind w:firstLine="709"/>
        <w:jc w:val="both"/>
        <w:rPr>
          <w:rFonts w:ascii="Times New Roman" w:hAnsi="Times New Roman" w:cs="Times New Roman"/>
          <w:sz w:val="24"/>
          <w:szCs w:val="24"/>
        </w:rPr>
      </w:pPr>
      <w:r w:rsidRPr="00962F14">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840512" behindDoc="0" locked="0" layoutInCell="1" allowOverlap="1" wp14:anchorId="2314292F" wp14:editId="577CBD06">
                <wp:simplePos x="0" y="0"/>
                <wp:positionH relativeFrom="column">
                  <wp:posOffset>-337820</wp:posOffset>
                </wp:positionH>
                <wp:positionV relativeFrom="paragraph">
                  <wp:posOffset>-369570</wp:posOffset>
                </wp:positionV>
                <wp:extent cx="6788785" cy="6600825"/>
                <wp:effectExtent l="0" t="0" r="12065" b="28575"/>
                <wp:wrapTopAndBottom/>
                <wp:docPr id="85" name="Группа 85"/>
                <wp:cNvGraphicFramePr/>
                <a:graphic xmlns:a="http://schemas.openxmlformats.org/drawingml/2006/main">
                  <a:graphicData uri="http://schemas.microsoft.com/office/word/2010/wordprocessingGroup">
                    <wpg:wgp>
                      <wpg:cNvGrpSpPr/>
                      <wpg:grpSpPr>
                        <a:xfrm>
                          <a:off x="0" y="0"/>
                          <a:ext cx="6788785" cy="6600825"/>
                          <a:chOff x="316681" y="0"/>
                          <a:chExt cx="7008044" cy="6356985"/>
                        </a:xfrm>
                      </wpg:grpSpPr>
                      <wpg:grpSp>
                        <wpg:cNvPr id="82" name="Группа 82"/>
                        <wpg:cNvGrpSpPr/>
                        <wpg:grpSpPr>
                          <a:xfrm>
                            <a:off x="316681" y="0"/>
                            <a:ext cx="7008044" cy="6356985"/>
                            <a:chOff x="316693" y="0"/>
                            <a:chExt cx="7008316" cy="6357449"/>
                          </a:xfrm>
                        </wpg:grpSpPr>
                        <wps:wsp>
                          <wps:cNvPr id="74" name="Прямая соединительная линия 74"/>
                          <wps:cNvCnPr/>
                          <wps:spPr>
                            <a:xfrm>
                              <a:off x="6346209" y="2893325"/>
                              <a:ext cx="28575" cy="1990725"/>
                            </a:xfrm>
                            <a:prstGeom prst="line">
                              <a:avLst/>
                            </a:prstGeom>
                            <a:noFill/>
                            <a:ln w="9525" cap="flat" cmpd="sng" algn="ctr">
                              <a:solidFill>
                                <a:sysClr val="windowText" lastClr="000000">
                                  <a:shade val="95000"/>
                                  <a:satMod val="105000"/>
                                </a:sysClr>
                              </a:solidFill>
                              <a:prstDash val="solid"/>
                            </a:ln>
                            <a:effectLst/>
                          </wps:spPr>
                          <wps:bodyPr/>
                        </wps:wsp>
                        <wpg:grpSp>
                          <wpg:cNvPr id="81" name="Группа 81"/>
                          <wpg:cNvGrpSpPr/>
                          <wpg:grpSpPr>
                            <a:xfrm>
                              <a:off x="316693" y="0"/>
                              <a:ext cx="7008316" cy="6357449"/>
                              <a:chOff x="316693" y="0"/>
                              <a:chExt cx="7008316" cy="6357449"/>
                            </a:xfrm>
                          </wpg:grpSpPr>
                          <wps:wsp>
                            <wps:cNvPr id="24" name="Прямоугольник 24"/>
                            <wps:cNvSpPr/>
                            <wps:spPr>
                              <a:xfrm>
                                <a:off x="2019869" y="0"/>
                                <a:ext cx="4448175" cy="5715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EE4DCF" w:rsidRDefault="003666F9" w:rsidP="00962F14">
                                  <w:pPr>
                                    <w:jc w:val="center"/>
                                    <w:rPr>
                                      <w:sz w:val="18"/>
                                      <w:szCs w:val="18"/>
                                    </w:rPr>
                                  </w:pPr>
                                  <w:r w:rsidRPr="00EE4DCF">
                                    <w:rPr>
                                      <w:sz w:val="18"/>
                                      <w:szCs w:val="18"/>
                                    </w:rPr>
                                    <w:t xml:space="preserve">Внесение в </w:t>
                                  </w:r>
                                  <w:r w:rsidRPr="00EE4DCF">
                                    <w:rPr>
                                      <w:rFonts w:ascii="Times New Roman" w:hAnsi="Times New Roman" w:cs="Times New Roman"/>
                                      <w:sz w:val="18"/>
                                      <w:szCs w:val="18"/>
                                    </w:rPr>
                                    <w:t>Стандарт организации «Управление персоналом. Политика, организация и оценка эффективности» актуальной и достоверной информации о видах кадрового резерва АО «Климов» с учетом реализации технологии кадрового резерва на практике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3111689" y="764274"/>
                                <a:ext cx="1809750" cy="3429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EE4DCF" w:rsidRDefault="003666F9" w:rsidP="00962F14">
                                  <w:pPr>
                                    <w:jc w:val="center"/>
                                    <w:rPr>
                                      <w:sz w:val="18"/>
                                      <w:szCs w:val="18"/>
                                    </w:rPr>
                                  </w:pPr>
                                  <w:r w:rsidRPr="00EE4DCF">
                                    <w:rPr>
                                      <w:sz w:val="18"/>
                                      <w:szCs w:val="18"/>
                                    </w:rPr>
                                    <w:t>Унификаци</w:t>
                                  </w:r>
                                  <w:r>
                                    <w:rPr>
                                      <w:sz w:val="18"/>
                                      <w:szCs w:val="18"/>
                                    </w:rPr>
                                    <w:t>я</w:t>
                                  </w:r>
                                  <w:r w:rsidRPr="00EE4DCF">
                                    <w:rPr>
                                      <w:sz w:val="18"/>
                                      <w:szCs w:val="18"/>
                                    </w:rPr>
                                    <w:t xml:space="preserve"> технологии кадрового резерва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3111689" y="1337480"/>
                                <a:ext cx="1809750" cy="3429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EE4DCF" w:rsidRDefault="003666F9" w:rsidP="00962F14">
                                  <w:pPr>
                                    <w:jc w:val="center"/>
                                    <w:rPr>
                                      <w:sz w:val="18"/>
                                      <w:szCs w:val="18"/>
                                    </w:rPr>
                                  </w:pPr>
                                  <w:r w:rsidRPr="00EE4DCF">
                                    <w:rPr>
                                      <w:sz w:val="18"/>
                                      <w:szCs w:val="18"/>
                                    </w:rPr>
                                    <w:t xml:space="preserve">Открытость и прозрачность технологии </w:t>
                                  </w:r>
                                  <w:proofErr w:type="gramStart"/>
                                  <w:r w:rsidRPr="00EE4DCF">
                                    <w:rPr>
                                      <w:sz w:val="18"/>
                                      <w:szCs w:val="18"/>
                                    </w:rPr>
                                    <w:t>КР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573206" y="1828800"/>
                                <a:ext cx="2533650" cy="3429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EE4DCF" w:rsidRDefault="003666F9" w:rsidP="00962F14">
                                  <w:pPr>
                                    <w:jc w:val="center"/>
                                    <w:rPr>
                                      <w:sz w:val="18"/>
                                      <w:szCs w:val="18"/>
                                    </w:rPr>
                                  </w:pPr>
                                  <w:r w:rsidRPr="00EE4DCF">
                                    <w:rPr>
                                      <w:sz w:val="18"/>
                                      <w:szCs w:val="18"/>
                                    </w:rPr>
                                    <w:t>Повышение информированности сотрудников о возможностях продвижения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4667534" y="1801504"/>
                                <a:ext cx="2657475" cy="4762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EE4DCF" w:rsidRDefault="003666F9" w:rsidP="00962F14">
                                  <w:pPr>
                                    <w:jc w:val="center"/>
                                    <w:rPr>
                                      <w:sz w:val="18"/>
                                    </w:rPr>
                                  </w:pPr>
                                  <w:r w:rsidRPr="00EE4DCF">
                                    <w:rPr>
                                      <w:sz w:val="18"/>
                                    </w:rPr>
                                    <w:t xml:space="preserve">Снижение временных потерь руководителя, связанных с информированием сотрудников о </w:t>
                                  </w:r>
                                  <w:proofErr w:type="gramStart"/>
                                  <w:r w:rsidRPr="00EE4DCF">
                                    <w:rPr>
                                      <w:sz w:val="18"/>
                                    </w:rPr>
                                    <w:t>КР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4667534" y="2470245"/>
                                <a:ext cx="2657475" cy="4191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BD1744" w:rsidRDefault="003666F9" w:rsidP="00962F14">
                                  <w:pPr>
                                    <w:jc w:val="center"/>
                                    <w:rPr>
                                      <w:sz w:val="18"/>
                                    </w:rPr>
                                  </w:pPr>
                                  <w:r w:rsidRPr="00BD1744">
                                    <w:rPr>
                                      <w:sz w:val="18"/>
                                    </w:rPr>
                                    <w:t>Сэкономленное время используется руководителем для основной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316694" y="3032077"/>
                                <a:ext cx="1550206" cy="6168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10B8A" w:rsidRDefault="003666F9" w:rsidP="00962F14">
                                  <w:pPr>
                                    <w:jc w:val="center"/>
                                    <w:rPr>
                                      <w:sz w:val="18"/>
                                    </w:rPr>
                                  </w:pPr>
                                  <w:r w:rsidRPr="00010B8A">
                                    <w:rPr>
                                      <w:sz w:val="18"/>
                                    </w:rPr>
                                    <w:t xml:space="preserve">Повышение </w:t>
                                  </w:r>
                                  <w:proofErr w:type="spellStart"/>
                                  <w:r w:rsidRPr="00010B8A">
                                    <w:rPr>
                                      <w:sz w:val="18"/>
                                    </w:rPr>
                                    <w:t>мотивированности</w:t>
                                  </w:r>
                                  <w:proofErr w:type="spellEnd"/>
                                  <w:r w:rsidRPr="00010B8A">
                                    <w:rPr>
                                      <w:sz w:val="18"/>
                                    </w:rPr>
                                    <w:t xml:space="preserve">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873457" y="2402006"/>
                                <a:ext cx="1809750" cy="46672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10B8A" w:rsidRDefault="003666F9" w:rsidP="00962F14">
                                  <w:pPr>
                                    <w:jc w:val="center"/>
                                    <w:rPr>
                                      <w:sz w:val="18"/>
                                    </w:rPr>
                                  </w:pPr>
                                  <w:r w:rsidRPr="00010B8A">
                                    <w:rPr>
                                      <w:sz w:val="18"/>
                                    </w:rPr>
                                    <w:t xml:space="preserve">Увеличение числа кандидатов в </w:t>
                                  </w:r>
                                  <w:proofErr w:type="gramStart"/>
                                  <w:r w:rsidRPr="00010B8A">
                                    <w:rPr>
                                      <w:sz w:val="18"/>
                                    </w:rPr>
                                    <w:t>КР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316693" y="4002064"/>
                                <a:ext cx="934136" cy="64443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10B8A" w:rsidRDefault="003666F9" w:rsidP="00962F14">
                                  <w:pPr>
                                    <w:jc w:val="center"/>
                                    <w:rPr>
                                      <w:sz w:val="18"/>
                                    </w:rPr>
                                  </w:pPr>
                                  <w:r w:rsidRPr="00010B8A">
                                    <w:rPr>
                                      <w:sz w:val="18"/>
                                    </w:rPr>
                                    <w:t>Рост стабильности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2265528" y="3084394"/>
                                <a:ext cx="1809750" cy="63817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10B8A" w:rsidRDefault="003666F9" w:rsidP="00962F14">
                                  <w:pPr>
                                    <w:jc w:val="center"/>
                                    <w:rPr>
                                      <w:sz w:val="18"/>
                                    </w:rPr>
                                  </w:pPr>
                                  <w:r w:rsidRPr="00010B8A">
                                    <w:rPr>
                                      <w:sz w:val="18"/>
                                    </w:rPr>
                                    <w:t>Широкие возможности для выбора лучших специалистов для замещения ключевых должностей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2797791" y="3998794"/>
                                <a:ext cx="1504950" cy="61912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10B8A" w:rsidRDefault="003666F9" w:rsidP="00962F14">
                                  <w:pPr>
                                    <w:jc w:val="center"/>
                                    <w:rPr>
                                      <w:sz w:val="18"/>
                                    </w:rPr>
                                  </w:pPr>
                                  <w:r w:rsidRPr="00010B8A">
                                    <w:rPr>
                                      <w:sz w:val="18"/>
                                    </w:rPr>
                                    <w:t>Снижение рисков компании при временном отсутствии ключевых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1569492" y="4039737"/>
                                <a:ext cx="962025" cy="58102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10B8A" w:rsidRDefault="003666F9" w:rsidP="00962F14">
                                  <w:pPr>
                                    <w:jc w:val="center"/>
                                    <w:rPr>
                                      <w:sz w:val="18"/>
                                    </w:rPr>
                                  </w:pPr>
                                  <w:r w:rsidRPr="00010B8A">
                                    <w:rPr>
                                      <w:sz w:val="18"/>
                                    </w:rPr>
                                    <w:t xml:space="preserve">Рост </w:t>
                                  </w:r>
                                  <w:r>
                                    <w:rPr>
                                      <w:sz w:val="18"/>
                                    </w:rPr>
                                    <w:t>квалификационного уровня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1760561" y="5158853"/>
                                <a:ext cx="1677670" cy="37973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261A61" w:rsidRDefault="003666F9" w:rsidP="00962F14">
                                  <w:pPr>
                                    <w:jc w:val="center"/>
                                    <w:rPr>
                                      <w:sz w:val="18"/>
                                      <w:szCs w:val="20"/>
                                    </w:rPr>
                                  </w:pPr>
                                  <w:r w:rsidRPr="00261A61">
                                    <w:rPr>
                                      <w:sz w:val="18"/>
                                      <w:szCs w:val="20"/>
                                    </w:rPr>
                                    <w:t>Рост объемов работ и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3766782" y="5145206"/>
                                <a:ext cx="1677670" cy="37973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261A61" w:rsidRDefault="003666F9" w:rsidP="00962F14">
                                  <w:pPr>
                                    <w:jc w:val="center"/>
                                    <w:rPr>
                                      <w:sz w:val="18"/>
                                      <w:szCs w:val="20"/>
                                    </w:rPr>
                                  </w:pPr>
                                  <w:r w:rsidRPr="00261A61">
                                    <w:rPr>
                                      <w:sz w:val="18"/>
                                      <w:szCs w:val="20"/>
                                    </w:rPr>
                                    <w:t>Повышение качества работ и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2988860" y="5977719"/>
                                <a:ext cx="1677670" cy="37973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261A61" w:rsidRDefault="003666F9" w:rsidP="00962F14">
                                  <w:pPr>
                                    <w:jc w:val="center"/>
                                    <w:rPr>
                                      <w:sz w:val="18"/>
                                      <w:szCs w:val="20"/>
                                    </w:rPr>
                                  </w:pPr>
                                  <w:r w:rsidRPr="00261A61">
                                    <w:rPr>
                                      <w:sz w:val="18"/>
                                      <w:szCs w:val="20"/>
                                    </w:rPr>
                                    <w:t>Увеличение доходов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ая со стрелкой 55"/>
                            <wps:cNvCnPr/>
                            <wps:spPr>
                              <a:xfrm>
                                <a:off x="4026089" y="573206"/>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6" name="Прямая со стрелкой 56"/>
                            <wps:cNvCnPr/>
                            <wps:spPr>
                              <a:xfrm>
                                <a:off x="4026089" y="1105468"/>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8" name="Прямая со стрелкой 58"/>
                            <wps:cNvCnPr/>
                            <wps:spPr>
                              <a:xfrm flipH="1">
                                <a:off x="1869743" y="1514901"/>
                                <a:ext cx="123825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9" name="Прямая со стрелкой 59"/>
                            <wps:cNvCnPr/>
                            <wps:spPr>
                              <a:xfrm>
                                <a:off x="4913194" y="1514901"/>
                                <a:ext cx="111442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Прямая со стрелкой 60"/>
                            <wps:cNvCnPr/>
                            <wps:spPr>
                              <a:xfrm>
                                <a:off x="1869743" y="2183642"/>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1" name="Прямая со стрелкой 61"/>
                            <wps:cNvCnPr/>
                            <wps:spPr>
                              <a:xfrm>
                                <a:off x="6086901" y="2279176"/>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2" name="Прямая со стрелкой 62"/>
                            <wps:cNvCnPr/>
                            <wps:spPr>
                              <a:xfrm flipH="1">
                                <a:off x="1392072" y="2879677"/>
                                <a:ext cx="43815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3" name="Прямая со стрелкой 63"/>
                            <wps:cNvCnPr/>
                            <wps:spPr>
                              <a:xfrm>
                                <a:off x="1828800" y="2879677"/>
                                <a:ext cx="1285875"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4" name="Прямая со стрелкой 64"/>
                            <wps:cNvCnPr/>
                            <wps:spPr>
                              <a:xfrm>
                                <a:off x="941695" y="3657600"/>
                                <a:ext cx="1076325"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5" name="Прямая со стрелкой 65"/>
                            <wps:cNvCnPr/>
                            <wps:spPr>
                              <a:xfrm flipH="1">
                                <a:off x="2019869" y="3725839"/>
                                <a:ext cx="1209675"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6" name="Прямая со стрелкой 66"/>
                            <wps:cNvCnPr/>
                            <wps:spPr>
                              <a:xfrm>
                                <a:off x="941695" y="3657600"/>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7" name="Прямая со стрелкой 67"/>
                            <wps:cNvCnPr/>
                            <wps:spPr>
                              <a:xfrm>
                                <a:off x="3220872" y="3725839"/>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0" name="Прямая соединительная линия 70"/>
                            <wps:cNvCnPr/>
                            <wps:spPr>
                              <a:xfrm>
                                <a:off x="573206" y="4885898"/>
                                <a:ext cx="5800725" cy="0"/>
                              </a:xfrm>
                              <a:prstGeom prst="line">
                                <a:avLst/>
                              </a:prstGeom>
                              <a:noFill/>
                              <a:ln w="9525" cap="flat" cmpd="sng" algn="ctr">
                                <a:solidFill>
                                  <a:sysClr val="windowText" lastClr="000000">
                                    <a:shade val="95000"/>
                                    <a:satMod val="105000"/>
                                  </a:sysClr>
                                </a:solidFill>
                                <a:prstDash val="solid"/>
                              </a:ln>
                              <a:effectLst/>
                            </wps:spPr>
                            <wps:bodyPr/>
                          </wps:wsp>
                          <wps:wsp>
                            <wps:cNvPr id="71" name="Прямая соединительная линия 71"/>
                            <wps:cNvCnPr/>
                            <wps:spPr>
                              <a:xfrm>
                                <a:off x="573206" y="4640239"/>
                                <a:ext cx="0" cy="238125"/>
                              </a:xfrm>
                              <a:prstGeom prst="line">
                                <a:avLst/>
                              </a:prstGeom>
                              <a:noFill/>
                              <a:ln w="9525" cap="flat" cmpd="sng" algn="ctr">
                                <a:solidFill>
                                  <a:sysClr val="windowText" lastClr="000000">
                                    <a:shade val="95000"/>
                                    <a:satMod val="105000"/>
                                  </a:sysClr>
                                </a:solidFill>
                                <a:prstDash val="solid"/>
                              </a:ln>
                              <a:effectLst/>
                            </wps:spPr>
                            <wps:bodyPr/>
                          </wps:wsp>
                          <wps:wsp>
                            <wps:cNvPr id="72" name="Прямая соединительная линия 72"/>
                            <wps:cNvCnPr/>
                            <wps:spPr>
                              <a:xfrm>
                                <a:off x="2074460" y="4640239"/>
                                <a:ext cx="1" cy="238125"/>
                              </a:xfrm>
                              <a:prstGeom prst="line">
                                <a:avLst/>
                              </a:prstGeom>
                              <a:noFill/>
                              <a:ln w="9525" cap="flat" cmpd="sng" algn="ctr">
                                <a:solidFill>
                                  <a:sysClr val="windowText" lastClr="000000">
                                    <a:shade val="95000"/>
                                    <a:satMod val="105000"/>
                                  </a:sysClr>
                                </a:solidFill>
                                <a:prstDash val="solid"/>
                              </a:ln>
                              <a:effectLst/>
                            </wps:spPr>
                            <wps:bodyPr/>
                          </wps:wsp>
                          <wps:wsp>
                            <wps:cNvPr id="73" name="Прямая соединительная линия 73"/>
                            <wps:cNvCnPr/>
                            <wps:spPr>
                              <a:xfrm>
                                <a:off x="3562066" y="4612943"/>
                                <a:ext cx="0" cy="266700"/>
                              </a:xfrm>
                              <a:prstGeom prst="line">
                                <a:avLst/>
                              </a:prstGeom>
                              <a:noFill/>
                              <a:ln w="9525" cap="flat" cmpd="sng" algn="ctr">
                                <a:solidFill>
                                  <a:sysClr val="windowText" lastClr="000000">
                                    <a:shade val="95000"/>
                                    <a:satMod val="105000"/>
                                  </a:sysClr>
                                </a:solidFill>
                                <a:prstDash val="solid"/>
                              </a:ln>
                              <a:effectLst/>
                            </wps:spPr>
                            <wps:bodyPr/>
                          </wps:wsp>
                          <wps:wsp>
                            <wps:cNvPr id="75" name="Прямая со стрелкой 75"/>
                            <wps:cNvCnPr/>
                            <wps:spPr>
                              <a:xfrm flipH="1">
                                <a:off x="2756848" y="4885898"/>
                                <a:ext cx="60960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6" name="Прямая со стрелкой 76"/>
                            <wps:cNvCnPr/>
                            <wps:spPr>
                              <a:xfrm>
                                <a:off x="3370997" y="4885898"/>
                                <a:ext cx="108585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7" name="Прямая соединительная линия 77"/>
                            <wps:cNvCnPr/>
                            <wps:spPr>
                              <a:xfrm flipV="1">
                                <a:off x="2756849" y="5745699"/>
                                <a:ext cx="1952625" cy="9525"/>
                              </a:xfrm>
                              <a:prstGeom prst="line">
                                <a:avLst/>
                              </a:prstGeom>
                              <a:noFill/>
                              <a:ln w="9525" cap="flat" cmpd="sng" algn="ctr">
                                <a:solidFill>
                                  <a:sysClr val="windowText" lastClr="000000">
                                    <a:shade val="95000"/>
                                    <a:satMod val="105000"/>
                                  </a:sysClr>
                                </a:solidFill>
                                <a:prstDash val="solid"/>
                              </a:ln>
                              <a:effectLst/>
                            </wps:spPr>
                            <wps:bodyPr/>
                          </wps:wsp>
                          <wps:wsp>
                            <wps:cNvPr id="80" name="Прямая со стрелкой 80"/>
                            <wps:cNvCnPr/>
                            <wps:spPr>
                              <a:xfrm>
                                <a:off x="3793637" y="5745707"/>
                                <a:ext cx="0" cy="26979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grpSp>
                      <wps:wsp>
                        <wps:cNvPr id="83" name="Прямая соединительная линия 83"/>
                        <wps:cNvCnPr/>
                        <wps:spPr>
                          <a:xfrm flipH="1">
                            <a:off x="2756847" y="5540991"/>
                            <a:ext cx="1" cy="216626"/>
                          </a:xfrm>
                          <a:prstGeom prst="line">
                            <a:avLst/>
                          </a:prstGeom>
                          <a:noFill/>
                          <a:ln w="9525" cap="flat" cmpd="sng" algn="ctr">
                            <a:solidFill>
                              <a:sysClr val="windowText" lastClr="000000">
                                <a:shade val="95000"/>
                                <a:satMod val="105000"/>
                              </a:sysClr>
                            </a:solidFill>
                            <a:prstDash val="solid"/>
                          </a:ln>
                          <a:effectLst/>
                        </wps:spPr>
                        <wps:bodyPr/>
                      </wps:wsp>
                      <wps:wsp>
                        <wps:cNvPr id="84" name="Прямая соединительная линия 84"/>
                        <wps:cNvCnPr/>
                        <wps:spPr>
                          <a:xfrm flipH="1">
                            <a:off x="4708477" y="5540991"/>
                            <a:ext cx="1" cy="216626"/>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85" o:spid="_x0000_s1236" style="position:absolute;left:0;text-align:left;margin-left:-26.6pt;margin-top:-29.1pt;width:534.55pt;height:519.75pt;z-index:251840512;mso-width-relative:margin;mso-height-relative:margin" coordorigin="3166" coordsize="70080,6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">
                <v:group id="Группа 82" o:spid="_x0000_s1237" style="position:absolute;left:3166;width:70081;height:63569" coordorigin="3166" coordsize="70083,6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Прямая соединительная линия 74" o:spid="_x0000_s1238" style="position:absolute;visibility:visible;mso-wrap-style:square" from="63462,28933" to="63747,4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id="Группа 81" o:spid="_x0000_s1239" style="position:absolute;left:3166;width:70084;height:63574" coordorigin="3166" coordsize="70083,6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Прямоугольник 24" o:spid="_x0000_s1240" style="position:absolute;left:20198;width:4448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hcMA&#10;AADbAAAADwAAAGRycy9kb3ducmV2LnhtbESPQWvCQBSE74X+h+UVequbaikSXUUKQhEvjQoen9ln&#10;Es17m2bXmP57VxB6HGbmG2Y677lWHbW+cmLgfZCAIsmdraQwsN0s38agfECxWDshA3/kYT57fppi&#10;at1VfqjLQqEiRHyKBsoQmlRrn5fE6AeuIYne0bWMIcq20LbFa4RzrYdJ8qkZK4kLJTb0VVJ+zi5s&#10;YLXrTsTrw361HjnMKsu/yyMb8/rSLyagAvXhP/xof1sDww+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K+hcMAAADbAAAADwAAAAAAAAAAAAAAAACYAgAAZHJzL2Rv&#10;d25yZXYueG1sUEsFBgAAAAAEAAQA9QAAAIgDAAAAAA==&#10;" fillcolor="window" strokecolor="windowText" strokeweight=".25pt">
                      <v:textbox>
                        <w:txbxContent>
                          <w:p w:rsidR="003666F9" w:rsidRPr="00EE4DCF" w:rsidRDefault="003666F9" w:rsidP="00962F14">
                            <w:pPr>
                              <w:jc w:val="center"/>
                              <w:rPr>
                                <w:sz w:val="18"/>
                                <w:szCs w:val="18"/>
                              </w:rPr>
                            </w:pPr>
                            <w:r w:rsidRPr="00EE4DCF">
                              <w:rPr>
                                <w:sz w:val="18"/>
                                <w:szCs w:val="18"/>
                              </w:rPr>
                              <w:t xml:space="preserve">Внесение в </w:t>
                            </w:r>
                            <w:r w:rsidRPr="00EE4DCF">
                              <w:rPr>
                                <w:rFonts w:ascii="Times New Roman" w:hAnsi="Times New Roman" w:cs="Times New Roman"/>
                                <w:sz w:val="18"/>
                                <w:szCs w:val="18"/>
                              </w:rPr>
                              <w:t>Стандарт организации «Управление персоналом. Политика, организация и оценка эффективности» актуальной и достоверной информации о видах кадрового резерва АО «Климов» с учетом реализации технологии кадрового резерва на практике</w:t>
                            </w:r>
                          </w:p>
                        </w:txbxContent>
                      </v:textbox>
                    </v:rect>
                    <v:rect id="Прямоугольник 25" o:spid="_x0000_s1241" style="position:absolute;left:31116;top:7642;width:1809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bHsMA&#10;AADbAAAADwAAAGRycy9kb3ducmV2LnhtbESPQWvCQBSE74X+h+UVequbKi0SXUUKQhEvjQoen9ln&#10;Es17m2bXmP57VxB6HGbmG2Y677lWHbW+cmLgfZCAIsmdraQwsN0s38agfECxWDshA3/kYT57fppi&#10;at1VfqjLQqEiRHyKBsoQmlRrn5fE6AeuIYne0bWMIcq20LbFa4RzrYdJ8qkZK4kLJTb0VVJ+zi5s&#10;YLXrTsTrw361HjnMKsu/yyMb8/rSLyagAvXhP/xof1sDww+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4bHsMAAADbAAAADwAAAAAAAAAAAAAAAACYAgAAZHJzL2Rv&#10;d25yZXYueG1sUEsFBgAAAAAEAAQA9QAAAIgDAAAAAA==&#10;" fillcolor="window" strokecolor="windowText" strokeweight=".25pt">
                      <v:textbox>
                        <w:txbxContent>
                          <w:p w:rsidR="003666F9" w:rsidRPr="00EE4DCF" w:rsidRDefault="003666F9" w:rsidP="00962F14">
                            <w:pPr>
                              <w:jc w:val="center"/>
                              <w:rPr>
                                <w:sz w:val="18"/>
                                <w:szCs w:val="18"/>
                              </w:rPr>
                            </w:pPr>
                            <w:r w:rsidRPr="00EE4DCF">
                              <w:rPr>
                                <w:sz w:val="18"/>
                                <w:szCs w:val="18"/>
                              </w:rPr>
                              <w:t>Унификаци</w:t>
                            </w:r>
                            <w:r>
                              <w:rPr>
                                <w:sz w:val="18"/>
                                <w:szCs w:val="18"/>
                              </w:rPr>
                              <w:t>я</w:t>
                            </w:r>
                            <w:r w:rsidRPr="00EE4DCF">
                              <w:rPr>
                                <w:sz w:val="18"/>
                                <w:szCs w:val="18"/>
                              </w:rPr>
                              <w:t xml:space="preserve"> технологии кадрового резерва</w:t>
                            </w:r>
                          </w:p>
                        </w:txbxContent>
                      </v:textbox>
                    </v:rect>
                    <v:rect id="Прямоугольник 26" o:spid="_x0000_s1242" style="position:absolute;left:31116;top:13374;width:1809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FacIA&#10;AADbAAAADwAAAGRycy9kb3ducmV2LnhtbESPQWvCQBSE7wX/w/KE3upGC1Kiq4ggiHhpWsHjM/tM&#10;onlvY3Yb4793C4Ueh5n5hpkve65VR62vnBgYjxJQJLmzlRQGvr82bx+gfECxWDshAw/ysFwMXuaY&#10;WneXT+qyUKgIEZ+igTKEJtXa5yUx+pFrSKJ3di1jiLIttG3xHuFc60mSTDVjJXGhxIbWJeXX7IcN&#10;7A7dhXh/Ou727w6zyvJtc2ZjXof9agYqUB/+w3/trTUwmcLvl/gD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IVpwgAAANsAAAAPAAAAAAAAAAAAAAAAAJgCAABkcnMvZG93&#10;bnJldi54bWxQSwUGAAAAAAQABAD1AAAAhwMAAAAA&#10;" fillcolor="window" strokecolor="windowText" strokeweight=".25pt">
                      <v:textbox>
                        <w:txbxContent>
                          <w:p w:rsidR="003666F9" w:rsidRPr="00EE4DCF" w:rsidRDefault="003666F9" w:rsidP="00962F14">
                            <w:pPr>
                              <w:jc w:val="center"/>
                              <w:rPr>
                                <w:sz w:val="18"/>
                                <w:szCs w:val="18"/>
                              </w:rPr>
                            </w:pPr>
                            <w:r w:rsidRPr="00EE4DCF">
                              <w:rPr>
                                <w:sz w:val="18"/>
                                <w:szCs w:val="18"/>
                              </w:rPr>
                              <w:t>Открытость и прозрачность технологии КР</w:t>
                            </w:r>
                          </w:p>
                        </w:txbxContent>
                      </v:textbox>
                    </v:rect>
                    <v:rect id="Прямоугольник 27" o:spid="_x0000_s1243" style="position:absolute;left:5732;top:18288;width:2533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g8sMA&#10;AADbAAAADwAAAGRycy9kb3ducmV2LnhtbESPQWvCQBSE74X+h+UVequbKrQSXUUKQhEvjQoen9ln&#10;Es17m2bXmP57VxB6HGbmG2Y677lWHbW+cmLgfZCAIsmdraQwsN0s38agfECxWDshA3/kYT57fppi&#10;at1VfqjLQqEiRHyKBsoQmlRrn5fE6AeuIYne0bWMIcq20LbFa4RzrYdJ8qEZK4kLJTb0VVJ+zi5s&#10;YLXrTsTrw361HjnMKsu/yyMb8/rSLyagAvXhP/xof1sDw0+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Ag8sMAAADbAAAADwAAAAAAAAAAAAAAAACYAgAAZHJzL2Rv&#10;d25yZXYueG1sUEsFBgAAAAAEAAQA9QAAAIgDAAAAAA==&#10;" fillcolor="window" strokecolor="windowText" strokeweight=".25pt">
                      <v:textbox>
                        <w:txbxContent>
                          <w:p w:rsidR="003666F9" w:rsidRPr="00EE4DCF" w:rsidRDefault="003666F9" w:rsidP="00962F14">
                            <w:pPr>
                              <w:jc w:val="center"/>
                              <w:rPr>
                                <w:sz w:val="18"/>
                                <w:szCs w:val="18"/>
                              </w:rPr>
                            </w:pPr>
                            <w:r w:rsidRPr="00EE4DCF">
                              <w:rPr>
                                <w:sz w:val="18"/>
                                <w:szCs w:val="18"/>
                              </w:rPr>
                              <w:t>Повышение информированности сотрудников о возможностях продвижения</w:t>
                            </w:r>
                          </w:p>
                        </w:txbxContent>
                      </v:textbox>
                    </v:rect>
                    <v:rect id="Прямоугольник 28" o:spid="_x0000_s1244" style="position:absolute;left:46675;top:18015;width:26575;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gMAA&#10;AADbAAAADwAAAGRycy9kb3ducmV2LnhtbERPTWvCQBC9C/0PyxS8mY0KRVJXKYJQxItRweOYHZO0&#10;mdk0u8b033cPBY+P971cD9yonjpfOzEwTVJQJIWztZQGTsftZAHKBxSLjRMy8Ese1quX0RIz6x5y&#10;oD4PpYoh4jM0UIXQZlr7oiJGn7iWJHI31zGGCLtS2w4fMZwbPUvTN81YS2yosKVNRcV3fmcDu3P/&#10;Rby/Xnb7ucO8tvyzvbEx49fh4x1UoCE8xf/uT2tgFsfG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0gMAAAADbAAAADwAAAAAAAAAAAAAAAACYAgAAZHJzL2Rvd25y&#10;ZXYueG1sUEsFBgAAAAAEAAQA9QAAAIUDAAAAAA==&#10;" fillcolor="window" strokecolor="windowText" strokeweight=".25pt">
                      <v:textbox>
                        <w:txbxContent>
                          <w:p w:rsidR="003666F9" w:rsidRPr="00EE4DCF" w:rsidRDefault="003666F9" w:rsidP="00962F14">
                            <w:pPr>
                              <w:jc w:val="center"/>
                              <w:rPr>
                                <w:sz w:val="18"/>
                              </w:rPr>
                            </w:pPr>
                            <w:r w:rsidRPr="00EE4DCF">
                              <w:rPr>
                                <w:sz w:val="18"/>
                              </w:rPr>
                              <w:t>Снижение временных потерь руководителя, связанных с информированием сотрудников о КР</w:t>
                            </w:r>
                          </w:p>
                        </w:txbxContent>
                      </v:textbox>
                    </v:rect>
                    <v:rect id="Прямоугольник 41" o:spid="_x0000_s1245" style="position:absolute;left:46675;top:24702;width:2657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4vcMA&#10;AADbAAAADwAAAGRycy9kb3ducmV2LnhtbESPQWvCQBSE74X+h+UVvNWNVUqJriKCUMSLqQWPz+wz&#10;iea9jdk1xn/fLRR6HGbmG2a26LlWHbW+cmJgNExAkeTOVlIY2H+tXz9A+YBisXZCBh7kYTF/fpph&#10;at1ddtRloVARIj5FA2UITaq1z0ti9EPXkETv5FrGEGVbaNviPcK51m9J8q4ZK4kLJTa0Kim/ZDc2&#10;sPnuzsTb42GzHTvMKsvX9YmNGbz0yymoQH34D/+1P62ByQh+v8Qfo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r4vcMAAADbAAAADwAAAAAAAAAAAAAAAACYAgAAZHJzL2Rv&#10;d25yZXYueG1sUEsFBgAAAAAEAAQA9QAAAIgDAAAAAA==&#10;" fillcolor="window" strokecolor="windowText" strokeweight=".25pt">
                      <v:textbox>
                        <w:txbxContent>
                          <w:p w:rsidR="003666F9" w:rsidRPr="00BD1744" w:rsidRDefault="003666F9" w:rsidP="00962F14">
                            <w:pPr>
                              <w:jc w:val="center"/>
                              <w:rPr>
                                <w:sz w:val="18"/>
                              </w:rPr>
                            </w:pPr>
                            <w:r w:rsidRPr="00BD1744">
                              <w:rPr>
                                <w:sz w:val="18"/>
                              </w:rPr>
                              <w:t>Сэкономленное время используется руководителем для основной работы</w:t>
                            </w:r>
                          </w:p>
                        </w:txbxContent>
                      </v:textbox>
                    </v:rect>
                    <v:rect id="Прямоугольник 45" o:spid="_x0000_s1246" style="position:absolute;left:3166;top:30320;width:15503;height:6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vsMA&#10;AADbAAAADwAAAGRycy9kb3ducmV2LnhtbESPQWvCQBSE7wX/w/KE3uqm2oqkriKCIOLFaKHHZ/aZ&#10;pM17G7PbmP57t1DocZiZb5j5sudaddT6yomB51ECiiR3tpLCwOm4eZqB8gHFYu2EDPyQh+Vi8DDH&#10;1LqbHKjLQqEiRHyKBsoQmlRrn5fE6EeuIYnexbWMIcq20LbFW4RzrcdJMtWMlcSFEhtal5R/Zd9s&#10;YPfefRLvzx+7/cRhVlm+bi5szOOwX72BCtSH//Bfe2sNvLzC7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H+vsMAAADbAAAADwAAAAAAAAAAAAAAAACYAgAAZHJzL2Rv&#10;d25yZXYueG1sUEsFBgAAAAAEAAQA9QAAAIgDAAAAAA==&#10;" fillcolor="window" strokecolor="windowText" strokeweight=".25pt">
                      <v:textbox>
                        <w:txbxContent>
                          <w:p w:rsidR="003666F9" w:rsidRPr="00010B8A" w:rsidRDefault="003666F9" w:rsidP="00962F14">
                            <w:pPr>
                              <w:jc w:val="center"/>
                              <w:rPr>
                                <w:sz w:val="18"/>
                              </w:rPr>
                            </w:pPr>
                            <w:r w:rsidRPr="00010B8A">
                              <w:rPr>
                                <w:sz w:val="18"/>
                              </w:rPr>
                              <w:t>Повышение мотивированности сотрудников</w:t>
                            </w:r>
                          </w:p>
                        </w:txbxContent>
                      </v:textbox>
                    </v:rect>
                    <v:rect id="Прямоугольник 46" o:spid="_x0000_s1247" style="position:absolute;left:8734;top:24020;width:1809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gycMA&#10;AADbAAAADwAAAGRycy9kb3ducmV2LnhtbESPQWvCQBSE74X+h+UVvNVNtYhEVykFQcSLqUKPr9ln&#10;Epv3NmbXGP99VxB6HGbmG2a+7LlWHbW+cmLgbZiAIsmdraQwsP9avU5B+YBisXZCBm7kYbl4fppj&#10;at1VdtRloVARIj5FA2UITaq1z0ti9EPXkETv6FrGEGVbaNviNcK51qMkmWjGSuJCiQ19lpT/Zhc2&#10;sDl0J+Ltz/dmO3aYVZbPqyMbM3jpP2agAvXhP/xor62B9w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NgycMAAADbAAAADwAAAAAAAAAAAAAAAACYAgAAZHJzL2Rv&#10;d25yZXYueG1sUEsFBgAAAAAEAAQA9QAAAIgDAAAAAA==&#10;" fillcolor="window" strokecolor="windowText" strokeweight=".25pt">
                      <v:textbox>
                        <w:txbxContent>
                          <w:p w:rsidR="003666F9" w:rsidRPr="00010B8A" w:rsidRDefault="003666F9" w:rsidP="00962F14">
                            <w:pPr>
                              <w:jc w:val="center"/>
                              <w:rPr>
                                <w:sz w:val="18"/>
                              </w:rPr>
                            </w:pPr>
                            <w:r w:rsidRPr="00010B8A">
                              <w:rPr>
                                <w:sz w:val="18"/>
                              </w:rPr>
                              <w:t>Увеличение числа кандидатов в КР</w:t>
                            </w:r>
                          </w:p>
                        </w:txbxContent>
                      </v:textbox>
                    </v:rect>
                    <v:rect id="Прямоугольник 47" o:spid="_x0000_s1248" style="position:absolute;left:3166;top:40020;width:9342;height:6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UsMA&#10;AADbAAAADwAAAGRycy9kb3ducmV2LnhtbESPQWvCQBSE7wX/w/KE3uqmWqqkriKCIOLFaKHHZ/aZ&#10;pM17G7PbmP57t1DocZiZb5j5sudaddT6yomB51ECiiR3tpLCwOm4eZqB8gHFYu2EDPyQh+Vi8DDH&#10;1LqbHKjLQqEiRHyKBsoQmlRrn5fE6EeuIYnexbWMIcq20LbFW4RzrcdJ8qoZK4kLJTa0Lin/yr7Z&#10;wO69+yTenz92+4nDrLJ83VzYmMdhv3oDFagP/+G/9tYaeJnC7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FUsMAAADbAAAADwAAAAAAAAAAAAAAAACYAgAAZHJzL2Rv&#10;d25yZXYueG1sUEsFBgAAAAAEAAQA9QAAAIgDAAAAAA==&#10;" fillcolor="window" strokecolor="windowText" strokeweight=".25pt">
                      <v:textbox>
                        <w:txbxContent>
                          <w:p w:rsidR="003666F9" w:rsidRPr="00010B8A" w:rsidRDefault="003666F9" w:rsidP="00962F14">
                            <w:pPr>
                              <w:jc w:val="center"/>
                              <w:rPr>
                                <w:sz w:val="18"/>
                              </w:rPr>
                            </w:pPr>
                            <w:r w:rsidRPr="00010B8A">
                              <w:rPr>
                                <w:sz w:val="18"/>
                              </w:rPr>
                              <w:t>Рост стабильности кадров</w:t>
                            </w:r>
                          </w:p>
                        </w:txbxContent>
                      </v:textbox>
                    </v:rect>
                    <v:rect id="Прямоугольник 48" o:spid="_x0000_s1249" style="position:absolute;left:22655;top:30843;width:18097;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RIMAA&#10;AADbAAAADwAAAGRycy9kb3ducmV2LnhtbERPTWvCQBC9C/6HZQredNNaRKKriCAU8dKo4HHMjkk0&#10;M5tmtzH9991DocfH+16ue65VR62vnBh4nSSgSHJnKykMnI678RyUDygWaydk4Ic8rFfDwRJT657y&#10;SV0WChVDxKdooAyhSbX2eUmMfuIaksjdXMsYImwLbVt8xnCu9VuSzDRjJbGhxIa2JeWP7JsN7M/d&#10;nfhwvewPU4dZZflrd2NjRi/9ZgEqUB/+xX/uD2vgPY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BRIMAAAADbAAAADwAAAAAAAAAAAAAAAACYAgAAZHJzL2Rvd25y&#10;ZXYueG1sUEsFBgAAAAAEAAQA9QAAAIUDAAAAAA==&#10;" fillcolor="window" strokecolor="windowText" strokeweight=".25pt">
                      <v:textbox>
                        <w:txbxContent>
                          <w:p w:rsidR="003666F9" w:rsidRPr="00010B8A" w:rsidRDefault="003666F9" w:rsidP="00962F14">
                            <w:pPr>
                              <w:jc w:val="center"/>
                              <w:rPr>
                                <w:sz w:val="18"/>
                              </w:rPr>
                            </w:pPr>
                            <w:r w:rsidRPr="00010B8A">
                              <w:rPr>
                                <w:sz w:val="18"/>
                              </w:rPr>
                              <w:t>Широкие возможности для выбора лучших специалистов для замещения ключевых должностей</w:t>
                            </w:r>
                          </w:p>
                        </w:txbxContent>
                      </v:textbox>
                    </v:rect>
                    <v:rect id="Прямоугольник 50" o:spid="_x0000_s1250" style="position:absolute;left:27977;top:39987;width:15050;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AA&#10;AADbAAAADwAAAGRycy9kb3ducmV2LnhtbERPTWvCQBC9C/6HZQredNNKRaKriCAU8dKo4HHMjkk0&#10;M5tmtzH9991DocfH+16ue65VR62vnBh4nSSgSHJnKykMnI678RyUDygWaydk4Ic8rFfDwRJT657y&#10;SV0WChVDxKdooAyhSbX2eUmMfuIaksjdXMsYImwLbVt8xnCu9VuSzDRjJbGhxIa2JeWP7JsN7M/d&#10;nfhwvewPU4dZZflrd2NjRi/9ZgEqUB/+xX/uD2vgPa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8AAAADbAAAADwAAAAAAAAAAAAAAAACYAgAAZHJzL2Rvd25y&#10;ZXYueG1sUEsFBgAAAAAEAAQA9QAAAIUDAAAAAA==&#10;" fillcolor="window" strokecolor="windowText" strokeweight=".25pt">
                      <v:textbox>
                        <w:txbxContent>
                          <w:p w:rsidR="003666F9" w:rsidRPr="00010B8A" w:rsidRDefault="003666F9" w:rsidP="00962F14">
                            <w:pPr>
                              <w:jc w:val="center"/>
                              <w:rPr>
                                <w:sz w:val="18"/>
                              </w:rPr>
                            </w:pPr>
                            <w:r w:rsidRPr="00010B8A">
                              <w:rPr>
                                <w:sz w:val="18"/>
                              </w:rPr>
                              <w:t>Снижение рисков компании при временном отсутствии ключевых сотрудников</w:t>
                            </w:r>
                          </w:p>
                        </w:txbxContent>
                      </v:textbox>
                    </v:rect>
                    <v:rect id="Прямоугольник 51" o:spid="_x0000_s1251" style="position:absolute;left:15694;top:40397;width:962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uYMMA&#10;AADbAAAADwAAAGRycy9kb3ducmV2LnhtbESPQWvCQBSE74X+h+UVvNWNFUuJriKCUMSLqQWPz+wz&#10;iea9jdk1xn/fLRR6HGbmG2a26LlWHbW+cmJgNExAkeTOVlIY2H+tXz9A+YBisXZCBh7kYTF/fpph&#10;at1ddtRloVARIj5FA2UITaq1z0ti9EPXkETv5FrGEGVbaNviPcK51m9J8q4ZK4kLJTa0Kim/ZDc2&#10;sPnuzsTb42GzHTvMKsvX9YmNGbz0yymoQH34D/+1P62ByQh+v8Qfo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NuYMMAAADbAAAADwAAAAAAAAAAAAAAAACYAgAAZHJzL2Rv&#10;d25yZXYueG1sUEsFBgAAAAAEAAQA9QAAAIgDAAAAAA==&#10;" fillcolor="window" strokecolor="windowText" strokeweight=".25pt">
                      <v:textbox>
                        <w:txbxContent>
                          <w:p w:rsidR="003666F9" w:rsidRPr="00010B8A" w:rsidRDefault="003666F9" w:rsidP="00962F14">
                            <w:pPr>
                              <w:jc w:val="center"/>
                              <w:rPr>
                                <w:sz w:val="18"/>
                              </w:rPr>
                            </w:pPr>
                            <w:r w:rsidRPr="00010B8A">
                              <w:rPr>
                                <w:sz w:val="18"/>
                              </w:rPr>
                              <w:t xml:space="preserve">Рост </w:t>
                            </w:r>
                            <w:r>
                              <w:rPr>
                                <w:sz w:val="18"/>
                              </w:rPr>
                              <w:t>квалификационного уровня</w:t>
                            </w:r>
                          </w:p>
                        </w:txbxContent>
                      </v:textbox>
                    </v:rect>
                    <v:rect id="Прямоугольник 52" o:spid="_x0000_s1252" style="position:absolute;left:17605;top:51588;width:16777;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wF8MA&#10;AADbAAAADwAAAGRycy9kb3ducmV2LnhtbESPQWvCQBSE74X+h+UVequbKi0SXUUKQhEvjQoen9ln&#10;Es17m2bXmP57VxB6HGbmG2Y677lWHbW+cmLgfZCAIsmdraQwsN0s38agfECxWDshA3/kYT57fppi&#10;at1VfqjLQqEiRHyKBsoQmlRrn5fE6AeuIYne0bWMIcq20LbFa4RzrYdJ8qkZK4kLJTb0VVJ+zi5s&#10;YLXrTsTrw361HjnMKsu/yyMb8/rSLyagAvXhP/xof1sDH0O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HwF8MAAADbAAAADwAAAAAAAAAAAAAAAACYAgAAZHJzL2Rv&#10;d25yZXYueG1sUEsFBgAAAAAEAAQA9QAAAIgDAAAAAA==&#10;" fillcolor="window" strokecolor="windowText" strokeweight=".25pt">
                      <v:textbox>
                        <w:txbxContent>
                          <w:p w:rsidR="003666F9" w:rsidRPr="00261A61" w:rsidRDefault="003666F9" w:rsidP="00962F14">
                            <w:pPr>
                              <w:jc w:val="center"/>
                              <w:rPr>
                                <w:sz w:val="18"/>
                                <w:szCs w:val="20"/>
                              </w:rPr>
                            </w:pPr>
                            <w:r w:rsidRPr="00261A61">
                              <w:rPr>
                                <w:sz w:val="18"/>
                                <w:szCs w:val="20"/>
                              </w:rPr>
                              <w:t>Рост объемов работ и услуг</w:t>
                            </w:r>
                          </w:p>
                        </w:txbxContent>
                      </v:textbox>
                    </v:rect>
                    <v:rect id="Прямоугольник 53" o:spid="_x0000_s1253" style="position:absolute;left:37667;top:51452;width:16777;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1VjMMA&#10;AADbAAAADwAAAGRycy9kb3ducmV2LnhtbESPQWvCQBSE74X+h+UVvNVNKxaJrlIKgogXo0KPr9ln&#10;Epv3Ns2uMf57VxB6HGbmG2a26LlWHbW+cmLgbZiAIsmdraQwsN8tXyegfECxWDshA1fysJg/P80w&#10;te4iW+qyUKgIEZ+igTKEJtXa5yUx+qFrSKJ3dC1jiLIttG3xEuFc6/ck+dCMlcSFEhv6Kin/zc5s&#10;YH3oTsSbn+/1ZuQwqyz/LY9szOCl/5yCCtSH//CjvbIGxiO4f4k/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1VjMMAAADbAAAADwAAAAAAAAAAAAAAAACYAgAAZHJzL2Rv&#10;d25yZXYueG1sUEsFBgAAAAAEAAQA9QAAAIgDAAAAAA==&#10;" fillcolor="window" strokecolor="windowText" strokeweight=".25pt">
                      <v:textbox>
                        <w:txbxContent>
                          <w:p w:rsidR="003666F9" w:rsidRPr="00261A61" w:rsidRDefault="003666F9" w:rsidP="00962F14">
                            <w:pPr>
                              <w:jc w:val="center"/>
                              <w:rPr>
                                <w:sz w:val="18"/>
                                <w:szCs w:val="20"/>
                              </w:rPr>
                            </w:pPr>
                            <w:r w:rsidRPr="00261A61">
                              <w:rPr>
                                <w:sz w:val="18"/>
                                <w:szCs w:val="20"/>
                              </w:rPr>
                              <w:t>Повышение качества работ и услуг</w:t>
                            </w:r>
                          </w:p>
                        </w:txbxContent>
                      </v:textbox>
                    </v:rect>
                    <v:rect id="Прямоугольник 54" o:spid="_x0000_s1254" style="position:absolute;left:29888;top:59777;width:16777;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N+MMA&#10;AADbAAAADwAAAGRycy9kb3ducmV2LnhtbESPQWvCQBSE7wX/w/KE3uqm2oqkriKCIOLFaKHHZ/aZ&#10;pM17G7PbmP57t1DocZiZb5j5sudaddT6yomB51ECiiR3tpLCwOm4eZqB8gHFYu2EDPyQh+Vi8DDH&#10;1LqbHKjLQqEiRHyKBsoQmlRrn5fE6EeuIYnexbWMIcq20LbFW4RzrcdJMtWMlcSFEhtal5R/Zd9s&#10;YPfefRLvzx+7/cRhVlm+bi5szOOwX72BCtSH//Bfe2sNvL7A7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TN+MMAAADbAAAADwAAAAAAAAAAAAAAAACYAgAAZHJzL2Rv&#10;d25yZXYueG1sUEsFBgAAAAAEAAQA9QAAAIgDAAAAAA==&#10;" fillcolor="window" strokecolor="windowText" strokeweight=".25pt">
                      <v:textbox>
                        <w:txbxContent>
                          <w:p w:rsidR="003666F9" w:rsidRPr="00261A61" w:rsidRDefault="003666F9" w:rsidP="00962F14">
                            <w:pPr>
                              <w:jc w:val="center"/>
                              <w:rPr>
                                <w:sz w:val="18"/>
                                <w:szCs w:val="20"/>
                              </w:rPr>
                            </w:pPr>
                            <w:r w:rsidRPr="00261A61">
                              <w:rPr>
                                <w:sz w:val="18"/>
                                <w:szCs w:val="20"/>
                              </w:rPr>
                              <w:t>Увеличение доходов организации</w:t>
                            </w:r>
                          </w:p>
                        </w:txbxContent>
                      </v:textbox>
                    </v:rect>
                    <v:shape id="Прямая со стрелкой 55" o:spid="_x0000_s1255" type="#_x0000_t32" style="position:absolute;left:40260;top:573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3UcMAAADbAAAADwAAAGRycy9kb3ducmV2LnhtbESPQWvCQBSE70L/w/IKvYhuTIktqasU&#10;oSp4UgteH9mXbDD7NmS3Mf57tyB4HGbmG2axGmwjeup87VjBbJqAIC6crrlS8Hv6mXyC8AFZY+OY&#10;FNzIw2r5Mlpgrt2VD9QfQyUihH2OCkwIbS6lLwxZ9FPXEkevdJ3FEGVXSd3hNcJtI9MkmUuLNccF&#10;gy2tDRWX459VUKaaZuPL2Ww/MizX+/e075uNUm+vw/cXiEBDeIYf7Z1WkG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91HDAAAA2wAAAA8AAAAAAAAAAAAA&#10;AAAAoQIAAGRycy9kb3ducmV2LnhtbFBLBQYAAAAABAAEAPkAAACRAwAAAAA=&#10;">
                      <v:stroke endarrow="open"/>
                    </v:shape>
                    <v:shape id="Прямая со стрелкой 56" o:spid="_x0000_s1256" type="#_x0000_t32" style="position:absolute;left:40260;top:1105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pJsQAAADbAAAADwAAAGRycy9kb3ducmV2LnhtbESPQWvCQBSE74X+h+UVvBTdGDGVmFWK&#10;YFvoSS14fWRfsiHZtyG7jem/7wqFHoeZ+YYp9pPtxEiDbxwrWC4SEMSl0w3XCr4ux/kGhA/IGjvH&#10;pOCHPOx3jw8F5trd+ETjOdQiQtjnqMCE0OdS+tKQRb9wPXH0KjdYDFEOtdQD3iLcdjJNkkxabDgu&#10;GOzpYKhsz99WQZVqWj63V/P+ssbq8LlKx7F7U2r2NL1uQQSawn/4r/2hFawz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GkmxAAAANsAAAAPAAAAAAAAAAAA&#10;AAAAAKECAABkcnMvZG93bnJldi54bWxQSwUGAAAAAAQABAD5AAAAkgMAAAAA&#10;">
                      <v:stroke endarrow="open"/>
                    </v:shape>
                    <v:shape id="Прямая со стрелкой 58" o:spid="_x0000_s1257" type="#_x0000_t32" style="position:absolute;left:18697;top:15149;width:12382;height:2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DqMEAAADbAAAADwAAAGRycy9kb3ducmV2LnhtbERPTYvCMBC9C/sfwix4kTVVcZFqlEUQ&#10;RARR97K3oZk2xWbSbWKt/npzEDw+3vdi1dlKtNT40rGC0TABQZw5XXKh4Pe8+ZqB8AFZY+WYFNzJ&#10;w2r50Vtgqt2Nj9SeQiFiCPsUFZgQ6lRKnxmy6IeuJo5c7hqLIcKmkLrBWwy3lRwnybe0WHJsMFjT&#10;2lB2OV2tgsHxryzy/Lq/+8njMEt2h3+TtUr1P7ufOYhAXXiLX+6tVjCNY+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2gOowQAAANsAAAAPAAAAAAAAAAAAAAAA&#10;AKECAABkcnMvZG93bnJldi54bWxQSwUGAAAAAAQABAD5AAAAjwMAAAAA&#10;">
                      <v:stroke endarrow="open"/>
                    </v:shape>
                    <v:shape id="Прямая со стрелкой 59" o:spid="_x0000_s1258" type="#_x0000_t32" style="position:absolute;left:49131;top:15149;width:11145;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Прямая со стрелкой 60" o:spid="_x0000_s1259" type="#_x0000_t32" style="position:absolute;left:18697;top:2183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shape id="Прямая со стрелкой 61" o:spid="_x0000_s1260" type="#_x0000_t32" style="position:absolute;left:60869;top:22791;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v:shape id="Прямая со стрелкой 62" o:spid="_x0000_s1261" type="#_x0000_t32" style="position:absolute;left:13920;top:28796;width:4382;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7+/8YAAADbAAAADwAAAGRycy9kb3ducmV2LnhtbESPQWvCQBSE70L/w/IKXqTZ1IKE1FWk&#10;UChFCGovvT2yL9lg9m2aXWPir3cLhR6HmfmGWW9H24qBet84VvCcpCCIS6cbrhV8nd6fMhA+IGts&#10;HZOCiTxsNw+zNebaXflAwzHUIkLY56jAhNDlUvrSkEWfuI44epXrLYYo+1rqHq8Rblu5TNOVtNhw&#10;XDDY0Zuh8ny8WAWLw3dTV9VlP/mXW5Gln8WPKQel5o/j7hVEoDH8h//aH1rBagm/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e/v/GAAAA2wAAAA8AAAAAAAAA&#10;AAAAAAAAoQIAAGRycy9kb3ducmV2LnhtbFBLBQYAAAAABAAEAPkAAACUAwAAAAA=&#10;">
                      <v:stroke endarrow="open"/>
                    </v:shape>
                    <v:shape id="Прямая со стрелкой 63" o:spid="_x0000_s1262" type="#_x0000_t32" style="position:absolute;left:18288;top:28796;width:12858;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AA8QAAADbAAAADwAAAGRycy9kb3ducmV2LnhtbESPzWrDMBCE74W8g9hAL6WR41CnuFZC&#10;CDQt9JQf6HWx1paxtTKW4jhvXxUKPQ4z8w1TbCfbiZEG3zhWsFwkIIhLpxuuFVzO78+vIHxA1tg5&#10;JgV38rDdzB4KzLW78ZHGU6hFhLDPUYEJoc+l9KUhi37heuLoVW6wGKIcaqkHvEW47WSaJJm02HBc&#10;MNjT3lDZnq5WQZVqWj613+Zj/YLV/muVjmN3UOpxPu3eQASawn/4r/2pFWQr+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wADxAAAANsAAAAPAAAAAAAAAAAA&#10;AAAAAKECAABkcnMvZG93bnJldi54bWxQSwUGAAAAAAQABAD5AAAAkgMAAAAA&#10;">
                      <v:stroke endarrow="open"/>
                    </v:shape>
                    <v:shape id="Прямая со стрелкой 64" o:spid="_x0000_s1263" type="#_x0000_t32" style="position:absolute;left:9416;top:36576;width:10764;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Yd8QAAADbAAAADwAAAGRycy9kb3ducmV2LnhtbESPQWvCQBSE70L/w/IKvZS6Ma22pG5E&#10;hFrBk1ro9ZF9yYZk34bsGuO/7xYEj8PMfMMsV6NtxUC9rx0rmE0TEMSF0zVXCn5OXy8fIHxA1tg6&#10;JgVX8rDKHyZLzLS78IGGY6hEhLDPUIEJocuk9IUhi37qOuLola63GKLsK6l7vES4bWWaJAtpsea4&#10;YLCjjaGiOZ6tgjLVNHtufs33+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ph3xAAAANsAAAAPAAAAAAAAAAAA&#10;AAAAAKECAABkcnMvZG93bnJldi54bWxQSwUGAAAAAAQABAD5AAAAkgMAAAAA&#10;">
                      <v:stroke endarrow="open"/>
                    </v:shape>
                    <v:shape id="Прямая со стрелкой 65" o:spid="_x0000_s1264" type="#_x0000_t32" style="position:absolute;left:20198;top:37258;width:12097;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mi8UAAADbAAAADwAAAGRycy9kb3ducmV2LnhtbESPQWvCQBSE74L/YXmCF6kbLYpEVylC&#10;oUhBtL309si+ZIPZt2l2jdFf7wqCx2FmvmFWm85WoqXGl44VTMYJCOLM6ZILBb8/n28LED4ga6wc&#10;k4Iredis+70Vptpd+EDtMRQiQtinqMCEUKdS+syQRT92NXH0ctdYDFE2hdQNXiLcVnKaJHNpseS4&#10;YLCmraHsdDxbBaPDX1nk+fn76t9v+0Wy2/+brFVqOOg+liACdeEVfra/tIL5D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mi8UAAADbAAAADwAAAAAAAAAA&#10;AAAAAAChAgAAZHJzL2Rvd25yZXYueG1sUEsFBgAAAAAEAAQA+QAAAJMDAAAAAA==&#10;">
                      <v:stroke endarrow="open"/>
                    </v:shape>
                    <v:shape id="Прямая со стрелкой 66" o:spid="_x0000_s1265" type="#_x0000_t32" style="position:absolute;left:9416;top:36576;width:0;height:3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jm8QAAADbAAAADwAAAGRycy9kb3ducmV2LnhtbESPT2vCQBTE7wW/w/IEL0U3pjRKdBUR&#10;ags9+Qe8PrIv2WD2bchuY/z2bqHQ4zAzv2HW28E2oqfO144VzGcJCOLC6ZorBZfzx3QJwgdkjY1j&#10;UvAgD9vN6GWNuXZ3PlJ/CpWIEPY5KjAhtLmUvjBk0c9cSxy90nUWQ5RdJXWH9wi3jUyTJJMWa44L&#10;BlvaGypupx+roEw1zV9vV/O5eM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KObxAAAANsAAAAPAAAAAAAAAAAA&#10;AAAAAKECAABkcnMvZG93bnJldi54bWxQSwUGAAAAAAQABAD5AAAAkgMAAAAA&#10;">
                      <v:stroke endarrow="open"/>
                    </v:shape>
                    <v:shape id="Прямая со стрелкой 67" o:spid="_x0000_s1266" type="#_x0000_t32" style="position:absolute;left:32208;top:37258;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line id="Прямая соединительная линия 70" o:spid="_x0000_s1267" style="position:absolute;visibility:visible;mso-wrap-style:square" from="5732,48858" to="63739,4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Прямая соединительная линия 71" o:spid="_x0000_s1268" style="position:absolute;visibility:visible;mso-wrap-style:square" from="5732,46402" to="5732,4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Прямая соединительная линия 72" o:spid="_x0000_s1269" style="position:absolute;visibility:visible;mso-wrap-style:square" from="20744,46402" to="20744,4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Прямая соединительная линия 73" o:spid="_x0000_s1270" style="position:absolute;visibility:visible;mso-wrap-style:square" from="35620,46129" to="35620,4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shape id="Прямая со стрелкой 75" o:spid="_x0000_s1271" type="#_x0000_t32" style="position:absolute;left:27568;top:48858;width:6096;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7wVsYAAADbAAAADwAAAGRycy9kb3ducmV2LnhtbESPQWvCQBSE74L/YXmCF2k2tdRKmlWk&#10;IEgpiNpLb4/sSzY0+zZm1xj767uFgsdhZr5h8vVgG9FT52vHCh6TFARx4XTNlYLP0/ZhCcIHZI2N&#10;Y1JwIw/r1XiUY6bdlQ/UH0MlIoR9hgpMCG0mpS8MWfSJa4mjV7rOYoiyq6Tu8BrhtpHzNF1IizXH&#10;BYMtvRkqvo8Xq2B2+Kqrsrx83PzTz36Zvu/PpuiVmk6GzSuIQEO4h//bO63g5Rn+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u8FbGAAAA2wAAAA8AAAAAAAAA&#10;AAAAAAAAoQIAAGRycy9kb3ducmV2LnhtbFBLBQYAAAAABAAEAPkAAACUAwAAAAA=&#10;">
                      <v:stroke endarrow="open"/>
                    </v:shape>
                    <v:shape id="Прямая со стрелкой 76" o:spid="_x0000_s1272" type="#_x0000_t32" style="position:absolute;left:33709;top:48858;width:10859;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1RsQAAADbAAAADwAAAGRycy9kb3ducmV2LnhtbESPzWrDMBCE74G8g9hCLiGR45KkuJFD&#10;CDQt5JQf6HWx1paxtTKW6rhvXxUKPQ4z8w2z24+2FQP1vnasYLVMQBAXTtdcKbjf3hYvIHxA1tg6&#10;JgXf5GGfTyc7zLR78IWGa6hEhLDPUIEJocuk9IUhi37pOuLola63GKLsK6l7fES4bWWaJBtpsea4&#10;YLCjo6GiuX5ZBWWqaTVvPs37do3l8fycDkN7Umr2NB5eQQQaw3/4r/2hFWw3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TVGxAAAANsAAAAPAAAAAAAAAAAA&#10;AAAAAKECAABkcnMvZG93bnJldi54bWxQSwUGAAAAAAQABAD5AAAAkgMAAAAA&#10;">
                      <v:stroke endarrow="open"/>
                    </v:shape>
                    <v:line id="Прямая соединительная линия 77" o:spid="_x0000_s1273" style="position:absolute;flip:y;visibility:visible;mso-wrap-style:square" from="27568,57456" to="47094,5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shape id="Прямая со стрелкой 80" o:spid="_x0000_s1274" type="#_x0000_t32" style="position:absolute;left:37936;top:57457;width:0;height:2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V4jsEAAADbAAAADwAAAGRycy9kb3ducmV2LnhtbERPz2vCMBS+C/sfwhvsIpq2wymdsYzC&#10;puBpbrDro3ltis1LabK2++/NYeDx4/u9L2bbiZEG3zpWkK4TEMSV0y03Cr6/3lc7ED4ga+wck4I/&#10;8lAcHhZ7zLWb+JPGS2hEDGGfowITQp9L6StDFv3a9cSRq91gMUQ4NFIPOMVw28ksSV6kxZZjg8Ge&#10;SkPV9fJrFdSZpnR5/THH7Qbr8vycjWP3odTT4/z2CiLQHO7if/dJK9jF9fFL/AHy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ZXiOwQAAANsAAAAPAAAAAAAAAAAAAAAA&#10;AKECAABkcnMvZG93bnJldi54bWxQSwUGAAAAAAQABAD5AAAAjwMAAAAA&#10;">
                      <v:stroke endarrow="open"/>
                    </v:shape>
                  </v:group>
                </v:group>
                <v:line id="Прямая соединительная линия 83" o:spid="_x0000_s1275" style="position:absolute;flip:x;visibility:visible;mso-wrap-style:square" from="27568,55409" to="27568,5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Прямая соединительная линия 84" o:spid="_x0000_s1276" style="position:absolute;flip:x;visibility:visible;mso-wrap-style:square" from="47084,55409" to="47084,5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w10:wrap type="topAndBottom"/>
              </v:group>
            </w:pict>
          </mc:Fallback>
        </mc:AlternateContent>
      </w:r>
      <w:r w:rsidR="00962F14">
        <w:rPr>
          <w:rFonts w:ascii="Times New Roman" w:hAnsi="Times New Roman" w:cs="Times New Roman"/>
          <w:sz w:val="24"/>
          <w:szCs w:val="24"/>
        </w:rPr>
        <w:t xml:space="preserve">Рисунок </w:t>
      </w:r>
      <w:r w:rsidR="00620FED">
        <w:rPr>
          <w:rFonts w:ascii="Times New Roman" w:hAnsi="Times New Roman" w:cs="Times New Roman"/>
          <w:sz w:val="24"/>
          <w:szCs w:val="24"/>
        </w:rPr>
        <w:t>3</w:t>
      </w:r>
      <w:r w:rsidR="00962F14">
        <w:rPr>
          <w:rFonts w:ascii="Times New Roman" w:hAnsi="Times New Roman" w:cs="Times New Roman"/>
          <w:sz w:val="24"/>
          <w:szCs w:val="24"/>
        </w:rPr>
        <w:t>.</w:t>
      </w:r>
      <w:r w:rsidR="003205E2">
        <w:rPr>
          <w:rFonts w:ascii="Times New Roman" w:hAnsi="Times New Roman" w:cs="Times New Roman"/>
          <w:sz w:val="24"/>
          <w:szCs w:val="24"/>
        </w:rPr>
        <w:t>2</w:t>
      </w:r>
      <w:r w:rsidR="00962F14">
        <w:rPr>
          <w:rFonts w:ascii="Times New Roman" w:hAnsi="Times New Roman" w:cs="Times New Roman"/>
          <w:sz w:val="24"/>
          <w:szCs w:val="24"/>
        </w:rPr>
        <w:t xml:space="preserve"> </w:t>
      </w:r>
      <w:r w:rsidR="00BC4DC5">
        <w:rPr>
          <w:rFonts w:ascii="Times New Roman" w:hAnsi="Times New Roman" w:cs="Times New Roman"/>
          <w:sz w:val="24"/>
          <w:szCs w:val="24"/>
        </w:rPr>
        <w:t>Корректировка</w:t>
      </w:r>
      <w:r w:rsidR="00962F14" w:rsidRPr="002A70ED">
        <w:rPr>
          <w:rFonts w:ascii="Times New Roman" w:hAnsi="Times New Roman" w:cs="Times New Roman"/>
          <w:sz w:val="24"/>
          <w:szCs w:val="24"/>
        </w:rPr>
        <w:t xml:space="preserve"> Стандарт</w:t>
      </w:r>
      <w:r w:rsidR="00BC4DC5">
        <w:rPr>
          <w:rFonts w:ascii="Times New Roman" w:hAnsi="Times New Roman" w:cs="Times New Roman"/>
          <w:sz w:val="24"/>
          <w:szCs w:val="24"/>
        </w:rPr>
        <w:t>а</w:t>
      </w:r>
      <w:r w:rsidR="00962F14" w:rsidRPr="002A70ED">
        <w:rPr>
          <w:rFonts w:ascii="Times New Roman" w:hAnsi="Times New Roman" w:cs="Times New Roman"/>
          <w:sz w:val="24"/>
          <w:szCs w:val="24"/>
        </w:rPr>
        <w:t xml:space="preserve"> организации «Управление персоналом. Политика, организация и оценка эффективности»</w:t>
      </w:r>
      <w:r w:rsidR="00BC4DC5">
        <w:rPr>
          <w:rFonts w:ascii="Times New Roman" w:hAnsi="Times New Roman" w:cs="Times New Roman"/>
          <w:sz w:val="24"/>
          <w:szCs w:val="24"/>
        </w:rPr>
        <w:t>: выгоды для организации и работника</w:t>
      </w:r>
      <w:r w:rsidR="00962F14" w:rsidRPr="002A70ED">
        <w:rPr>
          <w:rFonts w:ascii="Times New Roman" w:hAnsi="Times New Roman" w:cs="Times New Roman"/>
          <w:sz w:val="24"/>
          <w:szCs w:val="24"/>
        </w:rPr>
        <w:t xml:space="preserve"> </w:t>
      </w:r>
    </w:p>
    <w:p w:rsidR="00962F14" w:rsidRDefault="00962F14" w:rsidP="008C332B">
      <w:pPr>
        <w:pStyle w:val="ac"/>
        <w:spacing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Разработано автором с использованием источников: </w:t>
      </w:r>
      <w:proofErr w:type="spellStart"/>
      <w:r>
        <w:rPr>
          <w:rFonts w:ascii="Times New Roman" w:hAnsi="Times New Roman"/>
          <w:sz w:val="24"/>
          <w:szCs w:val="24"/>
        </w:rPr>
        <w:t>Кибанов</w:t>
      </w:r>
      <w:proofErr w:type="spellEnd"/>
      <w:r>
        <w:rPr>
          <w:rFonts w:ascii="Times New Roman" w:hAnsi="Times New Roman"/>
          <w:sz w:val="24"/>
          <w:szCs w:val="24"/>
        </w:rPr>
        <w:t xml:space="preserve"> А.Я. Управление персоналом организации. - М.: ИНФРА-М, 2014. – С.442.</w:t>
      </w:r>
    </w:p>
    <w:p w:rsidR="00962F14" w:rsidRDefault="008150C9" w:rsidP="00962F14">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8150C9">
        <w:rPr>
          <w:rFonts w:ascii="Times New Roman" w:hAnsi="Times New Roman" w:cs="Times New Roman"/>
          <w:sz w:val="24"/>
          <w:szCs w:val="24"/>
        </w:rPr>
        <w:t xml:space="preserve"> </w:t>
      </w:r>
      <w:r w:rsidR="0066468D">
        <w:rPr>
          <w:rFonts w:ascii="Times New Roman" w:hAnsi="Times New Roman" w:cs="Times New Roman"/>
          <w:sz w:val="24"/>
          <w:szCs w:val="24"/>
        </w:rPr>
        <w:t xml:space="preserve">Ввести отдельную должность </w:t>
      </w:r>
      <w:r w:rsidR="0066468D" w:rsidRPr="008150C9">
        <w:rPr>
          <w:rFonts w:ascii="Times New Roman" w:hAnsi="Times New Roman" w:cs="Times New Roman"/>
          <w:sz w:val="24"/>
          <w:szCs w:val="24"/>
        </w:rPr>
        <w:t>специалиста по карьерному развитию</w:t>
      </w:r>
      <w:r w:rsidR="0066468D">
        <w:rPr>
          <w:rFonts w:ascii="Times New Roman" w:hAnsi="Times New Roman" w:cs="Times New Roman"/>
          <w:sz w:val="24"/>
          <w:szCs w:val="24"/>
        </w:rPr>
        <w:t xml:space="preserve"> </w:t>
      </w:r>
    </w:p>
    <w:p w:rsidR="002479CD" w:rsidRDefault="00700150" w:rsidP="00962F14">
      <w:pPr>
        <w:pStyle w:val="ac"/>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700150">
        <w:rPr>
          <w:rFonts w:ascii="Times New Roman" w:hAnsi="Times New Roman" w:cs="Times New Roman"/>
          <w:sz w:val="24"/>
          <w:szCs w:val="24"/>
        </w:rPr>
        <w:t>ля выведения технологии планирования карьеры за рамки технологии кадрового резерва</w:t>
      </w:r>
      <w:r w:rsidR="002479CD">
        <w:rPr>
          <w:rFonts w:ascii="Times New Roman" w:hAnsi="Times New Roman" w:cs="Times New Roman"/>
          <w:sz w:val="24"/>
          <w:szCs w:val="24"/>
        </w:rPr>
        <w:t xml:space="preserve"> следует ввести отдельную должность </w:t>
      </w:r>
      <w:r w:rsidR="008150C9" w:rsidRPr="008150C9">
        <w:rPr>
          <w:rFonts w:ascii="Times New Roman" w:hAnsi="Times New Roman" w:cs="Times New Roman"/>
          <w:sz w:val="24"/>
          <w:szCs w:val="24"/>
        </w:rPr>
        <w:t>специалиста по карьерному развитию, который бы помогал работнику в осознании карьерных целей и проинформировал</w:t>
      </w:r>
      <w:r w:rsidR="002479CD">
        <w:rPr>
          <w:rFonts w:ascii="Times New Roman" w:hAnsi="Times New Roman" w:cs="Times New Roman"/>
          <w:sz w:val="24"/>
          <w:szCs w:val="24"/>
        </w:rPr>
        <w:t xml:space="preserve"> </w:t>
      </w:r>
      <w:r>
        <w:rPr>
          <w:rFonts w:ascii="Times New Roman" w:hAnsi="Times New Roman" w:cs="Times New Roman"/>
          <w:sz w:val="24"/>
          <w:szCs w:val="24"/>
        </w:rPr>
        <w:t xml:space="preserve">бы </w:t>
      </w:r>
      <w:r w:rsidR="002479CD">
        <w:rPr>
          <w:rFonts w:ascii="Times New Roman" w:hAnsi="Times New Roman" w:cs="Times New Roman"/>
          <w:sz w:val="24"/>
          <w:szCs w:val="24"/>
        </w:rPr>
        <w:t xml:space="preserve">его о возможных путях развития (карьерный рост путем технологии кадрового резерва или аттестации, ротация): в компании </w:t>
      </w:r>
      <w:r w:rsidR="003475B6">
        <w:rPr>
          <w:rFonts w:ascii="Times New Roman" w:hAnsi="Times New Roman" w:cs="Times New Roman"/>
          <w:sz w:val="24"/>
          <w:szCs w:val="24"/>
        </w:rPr>
        <w:t>около</w:t>
      </w:r>
      <w:r w:rsidR="002479CD">
        <w:rPr>
          <w:rFonts w:ascii="Times New Roman" w:hAnsi="Times New Roman" w:cs="Times New Roman"/>
          <w:sz w:val="24"/>
          <w:szCs w:val="24"/>
        </w:rPr>
        <w:t xml:space="preserve"> двух тысяч сотрудников, следовательно, введение </w:t>
      </w:r>
      <w:r w:rsidR="002479CD">
        <w:rPr>
          <w:rFonts w:ascii="Times New Roman" w:hAnsi="Times New Roman" w:cs="Times New Roman"/>
          <w:sz w:val="24"/>
          <w:szCs w:val="24"/>
        </w:rPr>
        <w:lastRenderedPageBreak/>
        <w:t xml:space="preserve">данной должности </w:t>
      </w:r>
      <w:r w:rsidR="004846D6">
        <w:rPr>
          <w:rFonts w:ascii="Times New Roman" w:hAnsi="Times New Roman" w:cs="Times New Roman"/>
          <w:sz w:val="24"/>
          <w:szCs w:val="24"/>
        </w:rPr>
        <w:t>необходимо и будет рентабельным</w:t>
      </w:r>
      <w:r w:rsidR="00840EFF">
        <w:rPr>
          <w:rFonts w:ascii="Times New Roman" w:hAnsi="Times New Roman" w:cs="Times New Roman"/>
          <w:sz w:val="24"/>
          <w:szCs w:val="24"/>
        </w:rPr>
        <w:t xml:space="preserve">, </w:t>
      </w:r>
      <w:r w:rsidR="004846D6">
        <w:rPr>
          <w:rFonts w:ascii="Times New Roman" w:hAnsi="Times New Roman" w:cs="Times New Roman"/>
          <w:sz w:val="24"/>
          <w:szCs w:val="24"/>
        </w:rPr>
        <w:t>т.к. исследовательская</w:t>
      </w:r>
      <w:proofErr w:type="gramEnd"/>
      <w:r w:rsidR="004846D6">
        <w:rPr>
          <w:rFonts w:ascii="Times New Roman" w:hAnsi="Times New Roman" w:cs="Times New Roman"/>
          <w:sz w:val="24"/>
          <w:szCs w:val="24"/>
        </w:rPr>
        <w:t xml:space="preserve"> часть работы показала, что при численности персонала, превышающей двести человек, целесообразно вводить должность специалиста по карьерному развитию.</w:t>
      </w:r>
    </w:p>
    <w:p w:rsidR="00700150" w:rsidRPr="00230F5A" w:rsidRDefault="00700150" w:rsidP="00B21E21">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Изобразим схематически выгоды в результате данного улучшения для организации и работника (см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ис.</w:t>
      </w:r>
      <w:r w:rsidR="00B2244C">
        <w:rPr>
          <w:rFonts w:ascii="Times New Roman" w:hAnsi="Times New Roman" w:cs="Times New Roman"/>
          <w:sz w:val="24"/>
          <w:szCs w:val="24"/>
        </w:rPr>
        <w:t>3</w:t>
      </w:r>
      <w:r>
        <w:rPr>
          <w:rFonts w:ascii="Times New Roman" w:hAnsi="Times New Roman" w:cs="Times New Roman"/>
          <w:sz w:val="24"/>
          <w:szCs w:val="24"/>
        </w:rPr>
        <w:t>.</w:t>
      </w:r>
      <w:r w:rsidR="003205E2">
        <w:rPr>
          <w:rFonts w:ascii="Times New Roman" w:hAnsi="Times New Roman" w:cs="Times New Roman"/>
          <w:sz w:val="24"/>
          <w:szCs w:val="24"/>
        </w:rPr>
        <w:t>3</w:t>
      </w:r>
      <w:r>
        <w:rPr>
          <w:rFonts w:ascii="Times New Roman" w:hAnsi="Times New Roman" w:cs="Times New Roman"/>
          <w:sz w:val="24"/>
          <w:szCs w:val="24"/>
        </w:rPr>
        <w:t xml:space="preserve">). </w:t>
      </w:r>
      <w:r w:rsidRPr="00201E97">
        <w:rPr>
          <w:rFonts w:ascii="Times New Roman" w:hAnsi="Times New Roman" w:cs="Times New Roman"/>
          <w:i/>
          <w:sz w:val="24"/>
          <w:szCs w:val="24"/>
        </w:rPr>
        <w:t>На индивидуальном уровне</w:t>
      </w:r>
      <w:r>
        <w:rPr>
          <w:rFonts w:ascii="Times New Roman" w:hAnsi="Times New Roman" w:cs="Times New Roman"/>
          <w:i/>
          <w:sz w:val="24"/>
          <w:szCs w:val="24"/>
        </w:rPr>
        <w:t xml:space="preserve"> </w:t>
      </w:r>
      <w:r>
        <w:rPr>
          <w:rFonts w:ascii="Times New Roman" w:hAnsi="Times New Roman" w:cs="Times New Roman"/>
          <w:sz w:val="24"/>
          <w:szCs w:val="24"/>
        </w:rPr>
        <w:t xml:space="preserve">введение должности специалиста по карьерному развитию позволит </w:t>
      </w:r>
      <w:r w:rsidR="00230F5A">
        <w:rPr>
          <w:rFonts w:ascii="Times New Roman" w:hAnsi="Times New Roman" w:cs="Times New Roman"/>
          <w:sz w:val="24"/>
          <w:szCs w:val="24"/>
        </w:rPr>
        <w:t>работнику</w:t>
      </w:r>
      <w:r>
        <w:rPr>
          <w:rFonts w:ascii="Times New Roman" w:hAnsi="Times New Roman" w:cs="Times New Roman"/>
          <w:sz w:val="24"/>
          <w:szCs w:val="24"/>
        </w:rPr>
        <w:t xml:space="preserve"> сопоставить свои карьерные цели с возможностями организации</w:t>
      </w:r>
      <w:r w:rsidR="00230F5A">
        <w:rPr>
          <w:rFonts w:ascii="Times New Roman" w:hAnsi="Times New Roman" w:cs="Times New Roman"/>
          <w:sz w:val="24"/>
          <w:szCs w:val="24"/>
        </w:rPr>
        <w:t>, составить ИПР (индивидуальн</w:t>
      </w:r>
      <w:r w:rsidR="00990762">
        <w:rPr>
          <w:rFonts w:ascii="Times New Roman" w:hAnsi="Times New Roman" w:cs="Times New Roman"/>
          <w:sz w:val="24"/>
          <w:szCs w:val="24"/>
        </w:rPr>
        <w:t>ый план</w:t>
      </w:r>
      <w:r w:rsidR="00230F5A">
        <w:rPr>
          <w:rFonts w:ascii="Times New Roman" w:hAnsi="Times New Roman" w:cs="Times New Roman"/>
          <w:sz w:val="24"/>
          <w:szCs w:val="24"/>
        </w:rPr>
        <w:t xml:space="preserve"> развития) благодаря обучению, что в результате приведет к росту мотивации, лояльности и квалификационного уровня работника. </w:t>
      </w:r>
      <w:r w:rsidR="00230F5A" w:rsidRPr="00201E97">
        <w:rPr>
          <w:rFonts w:ascii="Times New Roman" w:hAnsi="Times New Roman" w:cs="Times New Roman"/>
          <w:i/>
          <w:sz w:val="24"/>
          <w:szCs w:val="24"/>
        </w:rPr>
        <w:t xml:space="preserve">На </w:t>
      </w:r>
      <w:r w:rsidR="00230F5A">
        <w:rPr>
          <w:rFonts w:ascii="Times New Roman" w:hAnsi="Times New Roman" w:cs="Times New Roman"/>
          <w:i/>
          <w:sz w:val="24"/>
          <w:szCs w:val="24"/>
        </w:rPr>
        <w:t>организационном</w:t>
      </w:r>
      <w:r w:rsidR="00230F5A" w:rsidRPr="00201E97">
        <w:rPr>
          <w:rFonts w:ascii="Times New Roman" w:hAnsi="Times New Roman" w:cs="Times New Roman"/>
          <w:i/>
          <w:sz w:val="24"/>
          <w:szCs w:val="24"/>
        </w:rPr>
        <w:t xml:space="preserve"> уровне</w:t>
      </w:r>
      <w:r w:rsidR="00230F5A">
        <w:rPr>
          <w:rFonts w:ascii="Times New Roman" w:hAnsi="Times New Roman" w:cs="Times New Roman"/>
          <w:sz w:val="24"/>
          <w:szCs w:val="24"/>
        </w:rPr>
        <w:t xml:space="preserve"> введение должности специалиста по карьерному развитию позволит устанавливать АО «Климов» </w:t>
      </w:r>
      <w:r w:rsidR="00990762">
        <w:rPr>
          <w:rFonts w:ascii="Times New Roman" w:hAnsi="Times New Roman" w:cs="Times New Roman"/>
          <w:sz w:val="24"/>
          <w:szCs w:val="24"/>
        </w:rPr>
        <w:t>экономически выгодны</w:t>
      </w:r>
      <w:r w:rsidR="00EA7326">
        <w:rPr>
          <w:rFonts w:ascii="Times New Roman" w:hAnsi="Times New Roman" w:cs="Times New Roman"/>
          <w:sz w:val="24"/>
          <w:szCs w:val="24"/>
        </w:rPr>
        <w:t>е</w:t>
      </w:r>
      <w:r w:rsidR="00990762">
        <w:rPr>
          <w:rFonts w:ascii="Times New Roman" w:hAnsi="Times New Roman" w:cs="Times New Roman"/>
          <w:sz w:val="24"/>
          <w:szCs w:val="24"/>
        </w:rPr>
        <w:t xml:space="preserve"> для организации</w:t>
      </w:r>
      <w:r w:rsidR="00230F5A">
        <w:rPr>
          <w:rFonts w:ascii="Times New Roman" w:hAnsi="Times New Roman" w:cs="Times New Roman"/>
          <w:sz w:val="24"/>
          <w:szCs w:val="24"/>
        </w:rPr>
        <w:t xml:space="preserve"> требования к работнику для занятия желаемой им позиции (Например, как в случае проекта «Зажги звезду»: в кадровый резе</w:t>
      </w:r>
      <w:proofErr w:type="gramStart"/>
      <w:r w:rsidR="00230F5A">
        <w:rPr>
          <w:rFonts w:ascii="Times New Roman" w:hAnsi="Times New Roman" w:cs="Times New Roman"/>
          <w:sz w:val="24"/>
          <w:szCs w:val="24"/>
        </w:rPr>
        <w:t>рв вкл</w:t>
      </w:r>
      <w:proofErr w:type="gramEnd"/>
      <w:r w:rsidR="00230F5A">
        <w:rPr>
          <w:rFonts w:ascii="Times New Roman" w:hAnsi="Times New Roman" w:cs="Times New Roman"/>
          <w:sz w:val="24"/>
          <w:szCs w:val="24"/>
        </w:rPr>
        <w:t xml:space="preserve">ючается работник, который </w:t>
      </w:r>
      <w:r w:rsidR="00573EE5">
        <w:rPr>
          <w:rFonts w:ascii="Times New Roman" w:hAnsi="Times New Roman" w:cs="Times New Roman"/>
          <w:sz w:val="24"/>
          <w:szCs w:val="24"/>
        </w:rPr>
        <w:t>реализовал</w:t>
      </w:r>
      <w:r w:rsidR="00230F5A">
        <w:rPr>
          <w:rFonts w:ascii="Times New Roman" w:hAnsi="Times New Roman" w:cs="Times New Roman"/>
          <w:sz w:val="24"/>
          <w:szCs w:val="24"/>
        </w:rPr>
        <w:t xml:space="preserve"> рентабельный для предприятия проект).</w:t>
      </w:r>
      <w:r w:rsidR="00880136" w:rsidRPr="00880136">
        <w:t xml:space="preserve"> </w:t>
      </w:r>
      <w:r w:rsidR="00880136">
        <w:rPr>
          <w:rFonts w:ascii="Times New Roman" w:hAnsi="Times New Roman" w:cs="Times New Roman"/>
          <w:sz w:val="24"/>
          <w:szCs w:val="24"/>
        </w:rPr>
        <w:t>Р</w:t>
      </w:r>
      <w:r w:rsidR="006F1C9F">
        <w:rPr>
          <w:rFonts w:ascii="Times New Roman" w:hAnsi="Times New Roman" w:cs="Times New Roman"/>
          <w:sz w:val="24"/>
          <w:szCs w:val="24"/>
        </w:rPr>
        <w:t>ост</w:t>
      </w:r>
      <w:r w:rsidR="00880136" w:rsidRPr="00880136">
        <w:rPr>
          <w:rFonts w:ascii="Times New Roman" w:hAnsi="Times New Roman" w:cs="Times New Roman"/>
          <w:sz w:val="24"/>
          <w:szCs w:val="24"/>
        </w:rPr>
        <w:t xml:space="preserve"> мотивации, лояльности и квалификационного уровня работника</w:t>
      </w:r>
      <w:r w:rsidR="00880136">
        <w:rPr>
          <w:rFonts w:ascii="Times New Roman" w:hAnsi="Times New Roman" w:cs="Times New Roman"/>
          <w:sz w:val="24"/>
          <w:szCs w:val="24"/>
        </w:rPr>
        <w:t xml:space="preserve">, а также реализация экономически выгодного для компании проекта </w:t>
      </w:r>
      <w:r w:rsidR="006F1C9F">
        <w:rPr>
          <w:rFonts w:ascii="Times New Roman" w:hAnsi="Times New Roman" w:cs="Times New Roman"/>
          <w:sz w:val="24"/>
          <w:szCs w:val="24"/>
        </w:rPr>
        <w:t xml:space="preserve">– все это </w:t>
      </w:r>
      <w:r w:rsidR="00880136">
        <w:rPr>
          <w:rFonts w:ascii="Times New Roman" w:hAnsi="Times New Roman" w:cs="Times New Roman"/>
          <w:sz w:val="24"/>
          <w:szCs w:val="24"/>
        </w:rPr>
        <w:t>способствует росту объемов и качества работ и услуг, следовательно, доходов организации.</w:t>
      </w:r>
    </w:p>
    <w:p w:rsidR="002479CD" w:rsidRDefault="0066468D" w:rsidP="00B21E21">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мнению автора, с</w:t>
      </w:r>
      <w:r w:rsidR="000513BE">
        <w:rPr>
          <w:rFonts w:ascii="Times New Roman" w:hAnsi="Times New Roman" w:cs="Times New Roman"/>
          <w:sz w:val="24"/>
          <w:szCs w:val="24"/>
        </w:rPr>
        <w:t>оздание отдельного положения о планировании карьеры нецелесообразно и приведет к усложнению понимания работником его возможности построения карьеры, т.к. планирование карьеры реализуется и в самой технологии кадрового резерва</w:t>
      </w:r>
      <w:r w:rsidR="00962F14">
        <w:rPr>
          <w:rFonts w:ascii="Times New Roman" w:hAnsi="Times New Roman" w:cs="Times New Roman"/>
          <w:sz w:val="24"/>
          <w:szCs w:val="24"/>
        </w:rPr>
        <w:t>.</w:t>
      </w:r>
    </w:p>
    <w:p w:rsidR="002E38D2" w:rsidRDefault="00990762" w:rsidP="006F1C9F">
      <w:pPr>
        <w:pStyle w:val="ac"/>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848704" behindDoc="0" locked="0" layoutInCell="1" allowOverlap="1" wp14:anchorId="676C7DEC" wp14:editId="4827B268">
                <wp:simplePos x="0" y="0"/>
                <wp:positionH relativeFrom="column">
                  <wp:posOffset>-160020</wp:posOffset>
                </wp:positionH>
                <wp:positionV relativeFrom="paragraph">
                  <wp:posOffset>-598170</wp:posOffset>
                </wp:positionV>
                <wp:extent cx="6489700" cy="5074285"/>
                <wp:effectExtent l="0" t="0" r="25400" b="12065"/>
                <wp:wrapTopAndBottom/>
                <wp:docPr id="123" name="Группа 123"/>
                <wp:cNvGraphicFramePr/>
                <a:graphic xmlns:a="http://schemas.openxmlformats.org/drawingml/2006/main">
                  <a:graphicData uri="http://schemas.microsoft.com/office/word/2010/wordprocessingGroup">
                    <wpg:wgp>
                      <wpg:cNvGrpSpPr/>
                      <wpg:grpSpPr>
                        <a:xfrm>
                          <a:off x="0" y="0"/>
                          <a:ext cx="6489700" cy="5074285"/>
                          <a:chOff x="0" y="0"/>
                          <a:chExt cx="6489700" cy="5074285"/>
                        </a:xfrm>
                      </wpg:grpSpPr>
                      <wpg:grpSp>
                        <wpg:cNvPr id="119" name="Группа 119"/>
                        <wpg:cNvGrpSpPr/>
                        <wpg:grpSpPr>
                          <a:xfrm>
                            <a:off x="0" y="0"/>
                            <a:ext cx="6489700" cy="5074285"/>
                            <a:chOff x="0" y="0"/>
                            <a:chExt cx="6489865" cy="5074599"/>
                          </a:xfrm>
                        </wpg:grpSpPr>
                        <wps:wsp>
                          <wps:cNvPr id="86" name="Прямоугольник 86"/>
                          <wps:cNvSpPr/>
                          <wps:spPr>
                            <a:xfrm>
                              <a:off x="2565071" y="0"/>
                              <a:ext cx="2038350"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66F9" w:rsidRPr="000E7844" w:rsidRDefault="003666F9" w:rsidP="000E7844">
                                <w:pPr>
                                  <w:jc w:val="center"/>
                                  <w:rPr>
                                    <w:sz w:val="18"/>
                                    <w:szCs w:val="18"/>
                                  </w:rPr>
                                </w:pPr>
                                <w:r w:rsidRPr="000E7844">
                                  <w:rPr>
                                    <w:sz w:val="18"/>
                                    <w:szCs w:val="18"/>
                                  </w:rPr>
                                  <w:t>Введение должности специалиста по карьерному развитию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939017" y="740365"/>
                              <a:ext cx="2409825" cy="4572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E7844" w:rsidRDefault="003666F9" w:rsidP="000E7844">
                                <w:pPr>
                                  <w:jc w:val="center"/>
                                  <w:rPr>
                                    <w:sz w:val="18"/>
                                    <w:szCs w:val="18"/>
                                  </w:rPr>
                                </w:pPr>
                                <w:r w:rsidRPr="000E7844">
                                  <w:rPr>
                                    <w:sz w:val="18"/>
                                    <w:szCs w:val="18"/>
                                  </w:rPr>
                                  <w:t>Сопоставление карьерных цел</w:t>
                                </w:r>
                                <w:r>
                                  <w:rPr>
                                    <w:sz w:val="18"/>
                                    <w:szCs w:val="18"/>
                                  </w:rPr>
                                  <w:t>е</w:t>
                                </w:r>
                                <w:r w:rsidRPr="000E7844">
                                  <w:rPr>
                                    <w:sz w:val="18"/>
                                    <w:szCs w:val="18"/>
                                  </w:rPr>
                                  <w:t xml:space="preserve">й работника </w:t>
                                </w:r>
                                <w:r>
                                  <w:rPr>
                                    <w:sz w:val="18"/>
                                    <w:szCs w:val="18"/>
                                  </w:rPr>
                                  <w:t>с</w:t>
                                </w:r>
                                <w:r w:rsidRPr="000E7844">
                                  <w:rPr>
                                    <w:sz w:val="18"/>
                                    <w:szCs w:val="18"/>
                                  </w:rPr>
                                  <w:t xml:space="preserve"> возможност</w:t>
                                </w:r>
                                <w:r>
                                  <w:rPr>
                                    <w:sz w:val="18"/>
                                    <w:szCs w:val="18"/>
                                  </w:rPr>
                                  <w:t>ями</w:t>
                                </w:r>
                                <w:r w:rsidRPr="000E7844">
                                  <w:rPr>
                                    <w:sz w:val="18"/>
                                    <w:szCs w:val="18"/>
                                  </w:rPr>
                                  <w:t xml:space="preserve"> карьерного продвижения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Прямоугольник 88"/>
                          <wps:cNvSpPr/>
                          <wps:spPr>
                            <a:xfrm>
                              <a:off x="3760551" y="759415"/>
                              <a:ext cx="2038350" cy="4381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E7844" w:rsidRDefault="003666F9" w:rsidP="000E7844">
                                <w:pPr>
                                  <w:jc w:val="center"/>
                                  <w:rPr>
                                    <w:sz w:val="18"/>
                                  </w:rPr>
                                </w:pPr>
                                <w:r w:rsidRPr="000E7844">
                                  <w:rPr>
                                    <w:sz w:val="18"/>
                                  </w:rPr>
                                  <w:t>Обучение работника составлению ИПР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748146" y="2280063"/>
                              <a:ext cx="2038350" cy="3619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E7844" w:rsidRDefault="003666F9" w:rsidP="000E7844">
                                <w:pPr>
                                  <w:jc w:val="center"/>
                                  <w:rPr>
                                    <w:sz w:val="18"/>
                                  </w:rPr>
                                </w:pPr>
                                <w:r w:rsidRPr="000E7844">
                                  <w:rPr>
                                    <w:sz w:val="18"/>
                                  </w:rPr>
                                  <w:t>Карьера соответствует интересам работника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4203865" y="2280063"/>
                              <a:ext cx="2286000" cy="57150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E7844" w:rsidRDefault="003666F9" w:rsidP="000E7844">
                                <w:pPr>
                                  <w:jc w:val="center"/>
                                  <w:rPr>
                                    <w:sz w:val="18"/>
                                  </w:rPr>
                                </w:pPr>
                                <w:r w:rsidRPr="000E7844">
                                  <w:rPr>
                                    <w:sz w:val="18"/>
                                  </w:rPr>
                                  <w:t>Организация устанавливает свои требования к работнику для занятия желаемой им позиции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оугольник 91"/>
                          <wps:cNvSpPr/>
                          <wps:spPr>
                            <a:xfrm>
                              <a:off x="4203865" y="2992582"/>
                              <a:ext cx="2038350" cy="52387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645F04" w:rsidRDefault="003666F9" w:rsidP="00645F04">
                                <w:pPr>
                                  <w:jc w:val="center"/>
                                  <w:rPr>
                                    <w:sz w:val="18"/>
                                    <w:szCs w:val="18"/>
                                  </w:rPr>
                                </w:pPr>
                                <w:r w:rsidRPr="00645F04">
                                  <w:rPr>
                                    <w:sz w:val="18"/>
                                    <w:szCs w:val="18"/>
                                  </w:rPr>
                                  <w:t>Требования экономически выгодны для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0" y="2850078"/>
                              <a:ext cx="1047750" cy="4381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645F04" w:rsidRDefault="003666F9" w:rsidP="00645F04">
                                <w:pPr>
                                  <w:jc w:val="center"/>
                                  <w:rPr>
                                    <w:sz w:val="16"/>
                                    <w:szCs w:val="16"/>
                                  </w:rPr>
                                </w:pPr>
                                <w:r w:rsidRPr="00645F04">
                                  <w:rPr>
                                    <w:sz w:val="16"/>
                                    <w:szCs w:val="16"/>
                                  </w:rPr>
                                  <w:t>Повышение мотивации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1199408" y="2850078"/>
                              <a:ext cx="1047750" cy="4381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645F04" w:rsidRDefault="003666F9" w:rsidP="00645F04">
                                <w:pPr>
                                  <w:jc w:val="center"/>
                                  <w:rPr>
                                    <w:sz w:val="18"/>
                                    <w:szCs w:val="18"/>
                                  </w:rPr>
                                </w:pPr>
                                <w:r>
                                  <w:rPr>
                                    <w:sz w:val="18"/>
                                    <w:szCs w:val="18"/>
                                  </w:rPr>
                                  <w:t>Повышение лояльности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2398816" y="2850078"/>
                              <a:ext cx="1209675" cy="50482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645F04" w:rsidRDefault="003666F9" w:rsidP="00645F04">
                                <w:pPr>
                                  <w:jc w:val="center"/>
                                  <w:rPr>
                                    <w:sz w:val="18"/>
                                  </w:rPr>
                                </w:pPr>
                                <w:r w:rsidRPr="00645F04">
                                  <w:rPr>
                                    <w:sz w:val="18"/>
                                  </w:rPr>
                                  <w:t>Рост квалификационного уровня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1959429" y="3835730"/>
                              <a:ext cx="1047750" cy="4381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645F04" w:rsidRDefault="003666F9" w:rsidP="00645F04">
                                <w:pPr>
                                  <w:jc w:val="center"/>
                                  <w:rPr>
                                    <w:sz w:val="18"/>
                                  </w:rPr>
                                </w:pPr>
                                <w:r w:rsidRPr="00645F04">
                                  <w:rPr>
                                    <w:sz w:val="18"/>
                                  </w:rPr>
                                  <w:t>Рост объемов работ и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оугольник 96"/>
                          <wps:cNvSpPr/>
                          <wps:spPr>
                            <a:xfrm>
                              <a:off x="3550723" y="3835730"/>
                              <a:ext cx="1114425" cy="48577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645F04" w:rsidRDefault="003666F9" w:rsidP="00645F04">
                                <w:pPr>
                                  <w:jc w:val="center"/>
                                  <w:rPr>
                                    <w:sz w:val="18"/>
                                  </w:rPr>
                                </w:pPr>
                                <w:r>
                                  <w:rPr>
                                    <w:sz w:val="18"/>
                                  </w:rPr>
                                  <w:t>Повышение</w:t>
                                </w:r>
                                <w:r w:rsidRPr="00645F04">
                                  <w:rPr>
                                    <w:sz w:val="18"/>
                                  </w:rPr>
                                  <w:t xml:space="preserve"> качества работ и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Прямоугольник 97"/>
                          <wps:cNvSpPr/>
                          <wps:spPr>
                            <a:xfrm>
                              <a:off x="2861954" y="4512624"/>
                              <a:ext cx="1143000" cy="561975"/>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645F04" w:rsidRDefault="003666F9" w:rsidP="00645F04">
                                <w:pPr>
                                  <w:jc w:val="center"/>
                                  <w:rPr>
                                    <w:sz w:val="18"/>
                                    <w:szCs w:val="18"/>
                                  </w:rPr>
                                </w:pPr>
                                <w:r>
                                  <w:rPr>
                                    <w:sz w:val="18"/>
                                    <w:szCs w:val="18"/>
                                  </w:rPr>
                                  <w:t>Увеличение доходов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2553195" y="1650670"/>
                              <a:ext cx="2038350" cy="438150"/>
                            </a:xfrm>
                            <a:prstGeom prst="rect">
                              <a:avLst/>
                            </a:prstGeom>
                            <a:solidFill>
                              <a:sysClr val="window" lastClr="FFFFFF"/>
                            </a:solidFill>
                            <a:ln w="3175" cap="flat" cmpd="sng" algn="ctr">
                              <a:solidFill>
                                <a:sysClr val="windowText" lastClr="000000"/>
                              </a:solidFill>
                              <a:prstDash val="solid"/>
                            </a:ln>
                            <a:effectLst/>
                          </wps:spPr>
                          <wps:txbx>
                            <w:txbxContent>
                              <w:p w:rsidR="003666F9" w:rsidRPr="000E7844" w:rsidRDefault="003666F9" w:rsidP="000E7844">
                                <w:pPr>
                                  <w:jc w:val="center"/>
                                  <w:rPr>
                                    <w:sz w:val="18"/>
                                  </w:rPr>
                                </w:pPr>
                                <w:r>
                                  <w:rPr>
                                    <w:sz w:val="18"/>
                                  </w:rPr>
                                  <w:t>Составление ИПР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ая со стрелкой 102"/>
                          <wps:cNvCnPr/>
                          <wps:spPr>
                            <a:xfrm flipH="1">
                              <a:off x="1959429" y="2090058"/>
                              <a:ext cx="164782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3" name="Прямая со стрелкой 103"/>
                          <wps:cNvCnPr/>
                          <wps:spPr>
                            <a:xfrm>
                              <a:off x="3610099" y="2090058"/>
                              <a:ext cx="148590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4" name="Прямая со стрелкой 104"/>
                          <wps:cNvCnPr/>
                          <wps:spPr>
                            <a:xfrm flipH="1">
                              <a:off x="415637" y="2636322"/>
                              <a:ext cx="133350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5" name="Прямая со стрелкой 105"/>
                          <wps:cNvCnPr/>
                          <wps:spPr>
                            <a:xfrm>
                              <a:off x="1745673" y="2636322"/>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6" name="Прямая со стрелкой 106"/>
                          <wps:cNvCnPr/>
                          <wps:spPr>
                            <a:xfrm>
                              <a:off x="1745673" y="2636322"/>
                              <a:ext cx="1114425"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7" name="Прямая со стрелкой 107"/>
                          <wps:cNvCnPr/>
                          <wps:spPr>
                            <a:xfrm>
                              <a:off x="5308271" y="2850078"/>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0" name="Прямая соединительная линия 110"/>
                          <wps:cNvCnPr/>
                          <wps:spPr>
                            <a:xfrm>
                              <a:off x="415637" y="3705102"/>
                              <a:ext cx="4829175" cy="0"/>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Прямая соединительная линия 111"/>
                          <wps:cNvCnPr/>
                          <wps:spPr>
                            <a:xfrm>
                              <a:off x="415637" y="3289465"/>
                              <a:ext cx="0" cy="409575"/>
                            </a:xfrm>
                            <a:prstGeom prst="line">
                              <a:avLst/>
                            </a:prstGeom>
                          </wps:spPr>
                          <wps:style>
                            <a:lnRef idx="1">
                              <a:schemeClr val="dk1"/>
                            </a:lnRef>
                            <a:fillRef idx="0">
                              <a:schemeClr val="dk1"/>
                            </a:fillRef>
                            <a:effectRef idx="0">
                              <a:schemeClr val="dk1"/>
                            </a:effectRef>
                            <a:fontRef idx="minor">
                              <a:schemeClr val="tx1"/>
                            </a:fontRef>
                          </wps:style>
                          <wps:bodyPr/>
                        </wps:wsp>
                        <wps:wsp>
                          <wps:cNvPr id="112" name="Прямая соединительная линия 112"/>
                          <wps:cNvCnPr/>
                          <wps:spPr>
                            <a:xfrm>
                              <a:off x="1745673" y="3289465"/>
                              <a:ext cx="0" cy="409575"/>
                            </a:xfrm>
                            <a:prstGeom prst="line">
                              <a:avLst/>
                            </a:prstGeom>
                          </wps:spPr>
                          <wps:style>
                            <a:lnRef idx="1">
                              <a:schemeClr val="dk1"/>
                            </a:lnRef>
                            <a:fillRef idx="0">
                              <a:schemeClr val="dk1"/>
                            </a:fillRef>
                            <a:effectRef idx="0">
                              <a:schemeClr val="dk1"/>
                            </a:effectRef>
                            <a:fontRef idx="minor">
                              <a:schemeClr val="tx1"/>
                            </a:fontRef>
                          </wps:style>
                          <wps:bodyPr/>
                        </wps:wsp>
                        <wps:wsp>
                          <wps:cNvPr id="113" name="Прямая соединительная линия 113"/>
                          <wps:cNvCnPr/>
                          <wps:spPr>
                            <a:xfrm>
                              <a:off x="3016333" y="3360717"/>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Прямая со стрелкой 115"/>
                          <wps:cNvCnPr/>
                          <wps:spPr>
                            <a:xfrm flipH="1">
                              <a:off x="2565071" y="3705102"/>
                              <a:ext cx="78105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6" name="Прямая со стрелкой 116"/>
                          <wps:cNvCnPr/>
                          <wps:spPr>
                            <a:xfrm>
                              <a:off x="3348842" y="3705102"/>
                              <a:ext cx="77152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7" name="Прямая со стрелкой 117"/>
                          <wps:cNvCnPr/>
                          <wps:spPr>
                            <a:xfrm>
                              <a:off x="2493819" y="4275117"/>
                              <a:ext cx="790575"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8" name="Прямая со стрелкой 118"/>
                          <wps:cNvCnPr/>
                          <wps:spPr>
                            <a:xfrm flipH="1">
                              <a:off x="3289465" y="4322619"/>
                              <a:ext cx="71437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9" name="Прямая со стрелкой 49"/>
                        <wps:cNvCnPr/>
                        <wps:spPr>
                          <a:xfrm flipH="1">
                            <a:off x="2133600" y="361950"/>
                            <a:ext cx="1417033" cy="3974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 name="Прямая со стрелкой 57"/>
                        <wps:cNvCnPr/>
                        <wps:spPr>
                          <a:xfrm>
                            <a:off x="3552825" y="361950"/>
                            <a:ext cx="1114397" cy="3783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8" name="Прямая соединительная линия 108"/>
                        <wps:cNvCnPr/>
                        <wps:spPr>
                          <a:xfrm>
                            <a:off x="1962150" y="1381125"/>
                            <a:ext cx="2632049" cy="0"/>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Прямая соединительная линия 109"/>
                        <wps:cNvCnPr/>
                        <wps:spPr>
                          <a:xfrm>
                            <a:off x="1962150" y="1200150"/>
                            <a:ext cx="2771" cy="183634"/>
                          </a:xfrm>
                          <a:prstGeom prst="line">
                            <a:avLst/>
                          </a:prstGeom>
                        </wps:spPr>
                        <wps:style>
                          <a:lnRef idx="1">
                            <a:schemeClr val="dk1"/>
                          </a:lnRef>
                          <a:fillRef idx="0">
                            <a:schemeClr val="dk1"/>
                          </a:fillRef>
                          <a:effectRef idx="0">
                            <a:schemeClr val="dk1"/>
                          </a:effectRef>
                          <a:fontRef idx="minor">
                            <a:schemeClr val="tx1"/>
                          </a:fontRef>
                        </wps:style>
                        <wps:bodyPr/>
                      </wps:wsp>
                      <wps:wsp>
                        <wps:cNvPr id="120" name="Прямая соединительная линия 120"/>
                        <wps:cNvCnPr/>
                        <wps:spPr>
                          <a:xfrm>
                            <a:off x="4581525" y="1200150"/>
                            <a:ext cx="2771" cy="183634"/>
                          </a:xfrm>
                          <a:prstGeom prst="line">
                            <a:avLst/>
                          </a:prstGeom>
                        </wps:spPr>
                        <wps:style>
                          <a:lnRef idx="1">
                            <a:schemeClr val="dk1"/>
                          </a:lnRef>
                          <a:fillRef idx="0">
                            <a:schemeClr val="dk1"/>
                          </a:fillRef>
                          <a:effectRef idx="0">
                            <a:schemeClr val="dk1"/>
                          </a:effectRef>
                          <a:fontRef idx="minor">
                            <a:schemeClr val="tx1"/>
                          </a:fontRef>
                        </wps:style>
                        <wps:bodyPr/>
                      </wps:wsp>
                      <wps:wsp>
                        <wps:cNvPr id="121" name="Прямая со стрелкой 121"/>
                        <wps:cNvCnPr/>
                        <wps:spPr>
                          <a:xfrm>
                            <a:off x="3552825" y="1381125"/>
                            <a:ext cx="0" cy="2669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2" name="Прямая соединительная линия 122"/>
                        <wps:cNvCnPr/>
                        <wps:spPr>
                          <a:xfrm>
                            <a:off x="5248275" y="3514725"/>
                            <a:ext cx="0" cy="19014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23" o:spid="_x0000_s1277" style="position:absolute;left:0;text-align:left;margin-left:-12.6pt;margin-top:-47.1pt;width:511pt;height:399.55pt;z-index:251848704" coordsize="64897,5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">
                <v:group id="Группа 119" o:spid="_x0000_s1278" style="position:absolute;width:64897;height:50742" coordsize="64898,50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Прямоугольник 86" o:spid="_x0000_s1279" style="position:absolute;left:25650;width:2038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Tg8IA&#10;AADbAAAADwAAAGRycy9kb3ducmV2LnhtbESPzWoCQRCE70LeYeiAF4kzCorZOEpQhFwE/wg5Njud&#10;3SU7PctOq+vbZwTBY1FVX1HzZedrdaE2VoEtjIYGFHEeXMWFhdNx8zYDFQXZYR2YLNwownLx0ptj&#10;5sKV93Q5SKEShGOGFkqRJtM65iV5jMPQECfvN7QeJcm20K7Fa4L7Wo+NmWqPFaeFEhtalZT/Hc7e&#10;goukaUBmJz/fk7XcVtu9M+/W9l+7zw9QQp08w4/2l7Mwm8L9S/o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hODwgAAANsAAAAPAAAAAAAAAAAAAAAAAJgCAABkcnMvZG93&#10;bnJldi54bWxQSwUGAAAAAAQABAD1AAAAhwMAAAAA&#10;" fillcolor="white [3201]" strokecolor="black [3213]" strokeweight=".25pt">
                    <v:textbox>
                      <w:txbxContent>
                        <w:p w:rsidR="003666F9" w:rsidRPr="000E7844" w:rsidRDefault="003666F9" w:rsidP="000E7844">
                          <w:pPr>
                            <w:jc w:val="center"/>
                            <w:rPr>
                              <w:sz w:val="18"/>
                              <w:szCs w:val="18"/>
                            </w:rPr>
                          </w:pPr>
                          <w:r w:rsidRPr="000E7844">
                            <w:rPr>
                              <w:sz w:val="18"/>
                              <w:szCs w:val="18"/>
                            </w:rPr>
                            <w:t>Введение должности специалиста по карьерному развитию</w:t>
                          </w:r>
                        </w:p>
                      </w:txbxContent>
                    </v:textbox>
                  </v:rect>
                  <v:rect id="Прямоугольник 87" o:spid="_x0000_s1280" style="position:absolute;left:9390;top:7403;width:2409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MMA&#10;AADbAAAADwAAAGRycy9kb3ducmV2LnhtbESPQWvCQBSE7wX/w/KE3urGFqxEVxFBKOLFVMHjM/tM&#10;onlvY3Yb03/fLRR6HGbmG2a+7LlWHbW+cmJgPEpAkeTOVlIYOHxuXqagfECxWDshA9/kYbkYPM0x&#10;te4he+qyUKgIEZ+igTKEJtXa5yUx+pFrSKJ3cS1jiLIttG3xEeFc69ckmWjGSuJCiQ2tS8pv2Rcb&#10;2B67K/HufNru3hxmleX75sLGPA/71QxUoD78h//aH9bA9B1+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yMMAAADbAAAADwAAAAAAAAAAAAAAAACYAgAAZHJzL2Rv&#10;d25yZXYueG1sUEsFBgAAAAAEAAQA9QAAAIgDAAAAAA==&#10;" fillcolor="window" strokecolor="windowText" strokeweight=".25pt">
                    <v:textbox>
                      <w:txbxContent>
                        <w:p w:rsidR="003666F9" w:rsidRPr="000E7844" w:rsidRDefault="003666F9" w:rsidP="000E7844">
                          <w:pPr>
                            <w:jc w:val="center"/>
                            <w:rPr>
                              <w:sz w:val="18"/>
                              <w:szCs w:val="18"/>
                            </w:rPr>
                          </w:pPr>
                          <w:r w:rsidRPr="000E7844">
                            <w:rPr>
                              <w:sz w:val="18"/>
                              <w:szCs w:val="18"/>
                            </w:rPr>
                            <w:t>Сопоставление карьерных цел</w:t>
                          </w:r>
                          <w:r>
                            <w:rPr>
                              <w:sz w:val="18"/>
                              <w:szCs w:val="18"/>
                            </w:rPr>
                            <w:t>е</w:t>
                          </w:r>
                          <w:r w:rsidRPr="000E7844">
                            <w:rPr>
                              <w:sz w:val="18"/>
                              <w:szCs w:val="18"/>
                            </w:rPr>
                            <w:t xml:space="preserve">й работника </w:t>
                          </w:r>
                          <w:r>
                            <w:rPr>
                              <w:sz w:val="18"/>
                              <w:szCs w:val="18"/>
                            </w:rPr>
                            <w:t>с</w:t>
                          </w:r>
                          <w:r w:rsidRPr="000E7844">
                            <w:rPr>
                              <w:sz w:val="18"/>
                              <w:szCs w:val="18"/>
                            </w:rPr>
                            <w:t xml:space="preserve"> возможност</w:t>
                          </w:r>
                          <w:r>
                            <w:rPr>
                              <w:sz w:val="18"/>
                              <w:szCs w:val="18"/>
                            </w:rPr>
                            <w:t>ями</w:t>
                          </w:r>
                          <w:r w:rsidRPr="000E7844">
                            <w:rPr>
                              <w:sz w:val="18"/>
                              <w:szCs w:val="18"/>
                            </w:rPr>
                            <w:t xml:space="preserve"> карьерного продвижения</w:t>
                          </w:r>
                        </w:p>
                      </w:txbxContent>
                    </v:textbox>
                  </v:rect>
                  <v:rect id="Прямоугольник 88" o:spid="_x0000_s1281" style="position:absolute;left:37605;top:7594;width:20384;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rusAA&#10;AADbAAAADwAAAGRycy9kb3ducmV2LnhtbERPTWvCQBC9C/6HZYTezKYtiKSuUgqCiBejQo/T7Jik&#10;zczG7DbGf+8eBI+P971YDdyonjpfOzHwmqSgSApnaykNHA/r6RyUDygWGydk4EYeVsvxaIGZdVfZ&#10;U5+HUsUQ8RkaqEJoM619URGjT1xLErmz6xhDhF2pbYfXGM6NfkvTmWasJTZU2NJXRcVf/s8Gtqf+&#10;l3j3873dvTvMa8uX9ZmNeZkMnx+gAg3hKX64N9bAPI6NX+IP0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nrusAAAADbAAAADwAAAAAAAAAAAAAAAACYAgAAZHJzL2Rvd25y&#10;ZXYueG1sUEsFBgAAAAAEAAQA9QAAAIUDAAAAAA==&#10;" fillcolor="window" strokecolor="windowText" strokeweight=".25pt">
                    <v:textbox>
                      <w:txbxContent>
                        <w:p w:rsidR="003666F9" w:rsidRPr="000E7844" w:rsidRDefault="003666F9" w:rsidP="000E7844">
                          <w:pPr>
                            <w:jc w:val="center"/>
                            <w:rPr>
                              <w:sz w:val="18"/>
                            </w:rPr>
                          </w:pPr>
                          <w:r w:rsidRPr="000E7844">
                            <w:rPr>
                              <w:sz w:val="18"/>
                            </w:rPr>
                            <w:t>Обучение работника составлению ИПР</w:t>
                          </w:r>
                        </w:p>
                      </w:txbxContent>
                    </v:textbox>
                  </v:rect>
                  <v:rect id="Прямоугольник 89" o:spid="_x0000_s1282" style="position:absolute;left:7481;top:22800;width:2038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rsidR="003666F9" w:rsidRPr="000E7844" w:rsidRDefault="003666F9" w:rsidP="000E7844">
                          <w:pPr>
                            <w:jc w:val="center"/>
                            <w:rPr>
                              <w:sz w:val="18"/>
                            </w:rPr>
                          </w:pPr>
                          <w:r w:rsidRPr="000E7844">
                            <w:rPr>
                              <w:sz w:val="18"/>
                            </w:rPr>
                            <w:t>Карьера соответствует интересам работника</w:t>
                          </w:r>
                        </w:p>
                      </w:txbxContent>
                    </v:textbox>
                  </v:rect>
                  <v:rect id="Прямоугольник 90" o:spid="_x0000_s1283" style="position:absolute;left:42038;top:22800;width:2286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rsidR="003666F9" w:rsidRPr="000E7844" w:rsidRDefault="003666F9" w:rsidP="000E7844">
                          <w:pPr>
                            <w:jc w:val="center"/>
                            <w:rPr>
                              <w:sz w:val="18"/>
                            </w:rPr>
                          </w:pPr>
                          <w:r w:rsidRPr="000E7844">
                            <w:rPr>
                              <w:sz w:val="18"/>
                            </w:rPr>
                            <w:t>Организация устанавливает свои требования к работнику для занятия желаемой им позиции</w:t>
                          </w:r>
                        </w:p>
                      </w:txbxContent>
                    </v:textbox>
                  </v:rect>
                  <v:rect id="Прямоугольник 91" o:spid="_x0000_s1284" style="position:absolute;left:42038;top:29925;width:2038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U+sMA&#10;AADbAAAADwAAAGRycy9kb3ducmV2LnhtbESPQWvCQBSE74X+h+UVvNWNFaSNriKCUMSLqQWPz+wz&#10;iea9jdk1xn/fLRR6HGbmG2a26LlWHbW+cmJgNExAkeTOVlIY2H+tX99B+YBisXZCBh7kYTF/fpph&#10;at1ddtRloVARIj5FA2UITaq1z0ti9EPXkETv5FrGEGVbaNviPcK51m9JMtGMlcSFEhtalZRfshsb&#10;2Hx3Z+Lt8bDZjh1mleXr+sTGDF765RRUoD78h//an9bAxwh+v8Qfo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rU+sMAAADbAAAADwAAAAAAAAAAAAAAAACYAgAAZHJzL2Rv&#10;d25yZXYueG1sUEsFBgAAAAAEAAQA9QAAAIgDAAAAAA==&#10;" fillcolor="window" strokecolor="windowText" strokeweight=".25pt">
                    <v:textbox>
                      <w:txbxContent>
                        <w:p w:rsidR="003666F9" w:rsidRPr="00645F04" w:rsidRDefault="003666F9" w:rsidP="00645F04">
                          <w:pPr>
                            <w:jc w:val="center"/>
                            <w:rPr>
                              <w:sz w:val="18"/>
                              <w:szCs w:val="18"/>
                            </w:rPr>
                          </w:pPr>
                          <w:r w:rsidRPr="00645F04">
                            <w:rPr>
                              <w:sz w:val="18"/>
                              <w:szCs w:val="18"/>
                            </w:rPr>
                            <w:t>Требования экономически выгодны для организации</w:t>
                          </w:r>
                        </w:p>
                      </w:txbxContent>
                    </v:textbox>
                  </v:rect>
                  <v:rect id="Прямоугольник 92" o:spid="_x0000_s1285" style="position:absolute;top:28500;width:10477;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KjcMA&#10;AADbAAAADwAAAGRycy9kb3ducmV2LnhtbESPQWvCQBSE74X+h+UVequbKpQaXUUKQhEvjQoen9ln&#10;Es17m2bXmP57VxB6HGbmG2Y677lWHbW+cmLgfZCAIsmdraQwsN0s3z5B+YBisXZCBv7Iw3z2/DTF&#10;1Lqr/FCXhUJFiPgUDZQhNKnWPi+J0Q9cQxK9o2sZQ5RtoW2L1wjnWg+T5EMzVhIXSmzoq6T8nF3Y&#10;wGrXnYjXh/1qPXKYVZZ/l0c25vWlX0xABerDf/jR/rYGxkO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hKjcMAAADbAAAADwAAAAAAAAAAAAAAAACYAgAAZHJzL2Rv&#10;d25yZXYueG1sUEsFBgAAAAAEAAQA9QAAAIgDAAAAAA==&#10;" fillcolor="window" strokecolor="windowText" strokeweight=".25pt">
                    <v:textbox>
                      <w:txbxContent>
                        <w:p w:rsidR="003666F9" w:rsidRPr="00645F04" w:rsidRDefault="003666F9" w:rsidP="00645F04">
                          <w:pPr>
                            <w:jc w:val="center"/>
                            <w:rPr>
                              <w:sz w:val="16"/>
                              <w:szCs w:val="16"/>
                            </w:rPr>
                          </w:pPr>
                          <w:r w:rsidRPr="00645F04">
                            <w:rPr>
                              <w:sz w:val="16"/>
                              <w:szCs w:val="16"/>
                            </w:rPr>
                            <w:t>Повышение мотивации</w:t>
                          </w:r>
                        </w:p>
                      </w:txbxContent>
                    </v:textbox>
                  </v:rect>
                  <v:rect id="Прямоугольник 93" o:spid="_x0000_s1286" style="position:absolute;left:11994;top:28500;width:10477;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TvFsMA&#10;AADbAAAADwAAAGRycy9kb3ducmV2LnhtbESPQWvCQBSE74X+h+UVvNVNK0iNrlIKgogXo0KPr9ln&#10;Epv3Ns2uMf57VxB6HGbmG2a26LlWHbW+cmLgbZiAIsmdraQwsN8tXz9A+YBisXZCBq7kYTF/fpph&#10;at1FttRloVARIj5FA2UITaq1z0ti9EPXkETv6FrGEGVbaNviJcK51u9JMtaMlcSFEhv6Kin/zc5s&#10;YH3oTsSbn+/1ZuQwqyz/LY9szOCl/5yCCtSH//CjvbIGJiO4f4k/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TvFsMAAADbAAAADwAAAAAAAAAAAAAAAACYAgAAZHJzL2Rv&#10;d25yZXYueG1sUEsFBgAAAAAEAAQA9QAAAIgDAAAAAA==&#10;" fillcolor="window" strokecolor="windowText" strokeweight=".25pt">
                    <v:textbox>
                      <w:txbxContent>
                        <w:p w:rsidR="003666F9" w:rsidRPr="00645F04" w:rsidRDefault="003666F9" w:rsidP="00645F04">
                          <w:pPr>
                            <w:jc w:val="center"/>
                            <w:rPr>
                              <w:sz w:val="18"/>
                              <w:szCs w:val="18"/>
                            </w:rPr>
                          </w:pPr>
                          <w:r>
                            <w:rPr>
                              <w:sz w:val="18"/>
                              <w:szCs w:val="18"/>
                            </w:rPr>
                            <w:t>Повышение лояльности</w:t>
                          </w:r>
                        </w:p>
                      </w:txbxContent>
                    </v:textbox>
                  </v:rect>
                  <v:rect id="Прямоугольник 94" o:spid="_x0000_s1287" style="position:absolute;left:23988;top:28500;width:12096;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3YsMA&#10;AADbAAAADwAAAGRycy9kb3ducmV2LnhtbESPQWvCQBSE7wX/w/KE3uqmWoqmriKCIOLFaKHHZ/aZ&#10;pM17G7PbmP57t1DocZiZb5j5sudaddT6yomB51ECiiR3tpLCwOm4eZqC8gHFYu2EDPyQh+Vi8DDH&#10;1LqbHKjLQqEiRHyKBsoQmlRrn5fE6EeuIYnexbWMIcq20LbFW4RzrcdJ8qoZK4kLJTa0Lin/yr7Z&#10;wO69+yTenz92+4nDrLJ83VzYmMdhv3oDFagP/+G/9tYamL3A7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13YsMAAADbAAAADwAAAAAAAAAAAAAAAACYAgAAZHJzL2Rv&#10;d25yZXYueG1sUEsFBgAAAAAEAAQA9QAAAIgDAAAAAA==&#10;" fillcolor="window" strokecolor="windowText" strokeweight=".25pt">
                    <v:textbox>
                      <w:txbxContent>
                        <w:p w:rsidR="003666F9" w:rsidRPr="00645F04" w:rsidRDefault="003666F9" w:rsidP="00645F04">
                          <w:pPr>
                            <w:jc w:val="center"/>
                            <w:rPr>
                              <w:sz w:val="18"/>
                            </w:rPr>
                          </w:pPr>
                          <w:r w:rsidRPr="00645F04">
                            <w:rPr>
                              <w:sz w:val="18"/>
                            </w:rPr>
                            <w:t>Рост квалификационного уровня</w:t>
                          </w:r>
                        </w:p>
                      </w:txbxContent>
                    </v:textbox>
                  </v:rect>
                  <v:rect id="Прямоугольник 95" o:spid="_x0000_s1288" style="position:absolute;left:19594;top:38357;width:10477;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S+cMA&#10;AADbAAAADwAAAGRycy9kb3ducmV2LnhtbESPQWvCQBSE7wX/w/KE3uqmSoumriKCIOLFaKHHZ/aZ&#10;pM17G7PbmP57t1DocZiZb5j5sudaddT6yomB51ECiiR3tpLCwOm4eZqC8gHFYu2EDPyQh+Vi8DDH&#10;1LqbHKjLQqEiRHyKBsoQmlRrn5fE6EeuIYnexbWMIcq20LbFW4RzrcdJ8qoZK4kLJTa0Lin/yr7Z&#10;wO69+yTenz92+4nDrLJ83VzYmMdhv3oDFagP/+G/9tYamL3A7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HS+cMAAADbAAAADwAAAAAAAAAAAAAAAACYAgAAZHJzL2Rv&#10;d25yZXYueG1sUEsFBgAAAAAEAAQA9QAAAIgDAAAAAA==&#10;" fillcolor="window" strokecolor="windowText" strokeweight=".25pt">
                    <v:textbox>
                      <w:txbxContent>
                        <w:p w:rsidR="003666F9" w:rsidRPr="00645F04" w:rsidRDefault="003666F9" w:rsidP="00645F04">
                          <w:pPr>
                            <w:jc w:val="center"/>
                            <w:rPr>
                              <w:sz w:val="18"/>
                            </w:rPr>
                          </w:pPr>
                          <w:r w:rsidRPr="00645F04">
                            <w:rPr>
                              <w:sz w:val="18"/>
                            </w:rPr>
                            <w:t>Рост объемов работ и услуг</w:t>
                          </w:r>
                        </w:p>
                      </w:txbxContent>
                    </v:textbox>
                  </v:rect>
                  <v:rect id="Прямоугольник 96" o:spid="_x0000_s1289" style="position:absolute;left:35507;top:38357;width:11144;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rsidR="003666F9" w:rsidRPr="00645F04" w:rsidRDefault="003666F9" w:rsidP="00645F04">
                          <w:pPr>
                            <w:jc w:val="center"/>
                            <w:rPr>
                              <w:sz w:val="18"/>
                            </w:rPr>
                          </w:pPr>
                          <w:r>
                            <w:rPr>
                              <w:sz w:val="18"/>
                            </w:rPr>
                            <w:t>Повышение</w:t>
                          </w:r>
                          <w:r w:rsidRPr="00645F04">
                            <w:rPr>
                              <w:sz w:val="18"/>
                            </w:rPr>
                            <w:t xml:space="preserve"> качества работ и услуг</w:t>
                          </w:r>
                        </w:p>
                      </w:txbxContent>
                    </v:textbox>
                  </v:rect>
                  <v:rect id="Прямоугольник 97" o:spid="_x0000_s1290" style="position:absolute;left:28619;top:45126;width:11430;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FcMA&#10;AADbAAAADwAAAGRycy9kb3ducmV2LnhtbESPQWvCQBSE7wX/w/KE3uqmCq2mriKCIOLFaKHHZ/aZ&#10;pM17G7PbmP57t1DocZiZb5j5sudaddT6yomB51ECiiR3tpLCwOm4eZqC8gHFYu2EDPyQh+Vi8DDH&#10;1LqbHKjLQqEiRHyKBsoQmlRrn5fE6EeuIYnexbWMIcq20LbFW4RzrcdJ8qIZK4kLJTa0Lin/yr7Z&#10;wO69+yTenz92+4nDrLJ83VzYmMdhv3oDFagP/+G/9tYamL3C7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FcMAAADbAAAADwAAAAAAAAAAAAAAAACYAgAAZHJzL2Rv&#10;d25yZXYueG1sUEsFBgAAAAAEAAQA9QAAAIgDAAAAAA==&#10;" fillcolor="window" strokecolor="windowText" strokeweight=".25pt">
                    <v:textbox>
                      <w:txbxContent>
                        <w:p w:rsidR="003666F9" w:rsidRPr="00645F04" w:rsidRDefault="003666F9" w:rsidP="00645F04">
                          <w:pPr>
                            <w:jc w:val="center"/>
                            <w:rPr>
                              <w:sz w:val="18"/>
                              <w:szCs w:val="18"/>
                            </w:rPr>
                          </w:pPr>
                          <w:r>
                            <w:rPr>
                              <w:sz w:val="18"/>
                              <w:szCs w:val="18"/>
                            </w:rPr>
                            <w:t>Увеличение доходов организации</w:t>
                          </w:r>
                        </w:p>
                      </w:txbxContent>
                    </v:textbox>
                  </v:rect>
                  <v:rect id="Прямоугольник 98" o:spid="_x0000_s1291" style="position:absolute;left:25531;top:16506;width:20384;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rsidR="003666F9" w:rsidRPr="000E7844" w:rsidRDefault="003666F9" w:rsidP="000E7844">
                          <w:pPr>
                            <w:jc w:val="center"/>
                            <w:rPr>
                              <w:sz w:val="18"/>
                            </w:rPr>
                          </w:pPr>
                          <w:r>
                            <w:rPr>
                              <w:sz w:val="18"/>
                            </w:rPr>
                            <w:t>Составление ИПР</w:t>
                          </w:r>
                        </w:p>
                      </w:txbxContent>
                    </v:textbox>
                  </v:rect>
                  <v:shape id="Прямая со стрелкой 102" o:spid="_x0000_s1292" type="#_x0000_t32" style="position:absolute;left:19594;top:20900;width:16478;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qcQAAADcAAAADwAAAGRycy9kb3ducmV2LnhtbERP22rCQBB9L/gPywh9azbGUiW6ilhK&#10;WyoULwi+DdkxG8zOxuxW49+7hULf5nCuM513thYXan3lWMEgSUEQF05XXCrYbd+exiB8QNZYOyYF&#10;N/Iwn/Uepphrd+U1XTahFDGEfY4KTAhNLqUvDFn0iWuII3d0rcUQYVtK3eI1httaZmn6Ii1WHBsM&#10;NrQ0VJw2P1bB6+f+eXTuzt/D94NZFTQcHbLFl1KP/W4xARGoC//iP/eHjvPTDH6fiR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4OpxAAAANwAAAAPAAAAAAAAAAAA&#10;AAAAAKECAABkcnMvZG93bnJldi54bWxQSwUGAAAAAAQABAD5AAAAkgMAAAAA&#10;" strokecolor="black [3040]">
                    <v:stroke endarrow="open"/>
                  </v:shape>
                  <v:shape id="Прямая со стрелкой 103" o:spid="_x0000_s1293" type="#_x0000_t32" style="position:absolute;left:36100;top:20900;width:14859;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HQMMAAADcAAAADwAAAGRycy9kb3ducmV2LnhtbERPyWrDMBC9F/IPYgK9NVJTCI0TxRSD&#10;IYf24CzkOlgT28QaOZbq2H9fFQq9zeOts01H24qBet841vC6UCCIS2carjScjvnLOwgfkA22jknD&#10;RB7S3expi4lxDy5oOIRKxBD2CWqoQ+gSKX1Zk0W/cB1x5K6utxgi7CtpenzEcNvKpVIrabHh2FBj&#10;R1lN5e3wbTUov8rv2fH2NZyqUHxeZL6f1metn+fjxwZEoDH8i//cexPnqzf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1x0DDAAAA3AAAAA8AAAAAAAAAAAAA&#10;AAAAoQIAAGRycy9kb3ducmV2LnhtbFBLBQYAAAAABAAEAPkAAACRAwAAAAA=&#10;" strokecolor="black [3040]">
                    <v:stroke endarrow="open"/>
                  </v:shape>
                  <v:shape id="Прямая со стрелкой 104" o:spid="_x0000_s1294" type="#_x0000_t32" style="position:absolute;left:4156;top:26363;width:13335;height:20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q+RsUAAADcAAAADwAAAGRycy9kb3ducmV2LnhtbERP22rCQBB9L/gPywh9qxsv1BLdBFFK&#10;WyyIVgTfhuyYDWZnY3ar6d93hULf5nCuM887W4srtb5yrGA4SEAQF05XXCrYf70+vYDwAVlj7ZgU&#10;/JCHPOs9zDHV7sZbuu5CKWII+xQVmBCaVEpfGLLoB64hjtzJtRZDhG0pdYu3GG5rOUqSZ2mx4thg&#10;sKGloeK8+7YKVh+HyfTSXTbjt6P5LGg8PY4Wa6Ue+91iBiJQF/7Ff+53HecnE7g/Ey+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q+RsUAAADcAAAADwAAAAAAAAAA&#10;AAAAAAChAgAAZHJzL2Rvd25yZXYueG1sUEsFBgAAAAAEAAQA+QAAAJMDAAAAAA==&#10;" strokecolor="black [3040]">
                    <v:stroke endarrow="open"/>
                  </v:shape>
                  <v:shape id="Прямая со стрелкой 105" o:spid="_x0000_s1295" type="#_x0000_t32" style="position:absolute;left:17456;top:26363;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D6r8MAAADcAAAADwAAAGRycy9kb3ducmV2LnhtbERPyWrDMBC9F/IPYgK9NVIDDY0TxRSD&#10;IYf24CzkOlgT28QaOZbq2H9fFQq9zeOts01H24qBet841vC6UCCIS2carjScjvnLOwgfkA22jknD&#10;RB7S3expi4lxDy5oOIRKxBD2CWqoQ+gSKX1Zk0W/cB1x5K6utxgi7CtpenzEcNvKpVIrabHh2FBj&#10;R1lN5e3wbTUov8rv2fH2NZyqUHxeZL6f1metn+fjxwZEoDH8i//cexPnqzf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Q+q/DAAAA3AAAAA8AAAAAAAAAAAAA&#10;AAAAoQIAAGRycy9kb3ducmV2LnhtbFBLBQYAAAAABAAEAPkAAACRAwAAAAA=&#10;" strokecolor="black [3040]">
                    <v:stroke endarrow="open"/>
                  </v:shape>
                  <v:shape id="Прямая со стрелкой 106" o:spid="_x0000_s1296" type="#_x0000_t32" style="position:absolute;left:17456;top:26363;width:11144;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k2MIAAADcAAAADwAAAGRycy9kb3ducmV2LnhtbERPPWvDMBDdA/0P4grdYikdTOtYDiFg&#10;yNAOdlK6HtbFNrFOrqU6zr+vCoVu93ifl+8WO4iZJt871rBJFAjixpmeWw3nU7l+AeEDssHBMWm4&#10;k4dd8bDKMTPuxhXNdWhFDGGfoYYuhDGT0jcdWfSJG4kjd3GTxRDh1Eoz4S2G20E+K5VKiz3Hhg5H&#10;OnTUXOtvq0H5tPw6nK7v87kN1dunLI/31w+tnx6X/RZEoCX8i//cRxPnqxR+n4kX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Jk2MIAAADcAAAADwAAAAAAAAAAAAAA&#10;AAChAgAAZHJzL2Rvd25yZXYueG1sUEsFBgAAAAAEAAQA+QAAAJADAAAAAA==&#10;" strokecolor="black [3040]">
                    <v:stroke endarrow="open"/>
                  </v:shape>
                  <v:shape id="Прямая со стрелкой 107" o:spid="_x0000_s1297" type="#_x0000_t32" style="position:absolute;left:53082;top:28500;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7BQ8MAAADcAAAADwAAAGRycy9kb3ducmV2LnhtbERPTWvCQBC9F/oflin0VnfrIdXoKkUI&#10;eGgPiYrXITsmwexszG5j8u+7hYK3ebzPWW9H24qBet841vA+UyCIS2carjQcD9nbAoQPyAZbx6Rh&#10;Ig/bzfPTGlPj7pzTUIRKxBD2KWqoQ+hSKX1Zk0U/cx1x5C6utxgi7CtperzHcNvKuVKJtNhwbKix&#10;o11N5bX4sRqUT7Lb7nD9Ho5VyL/OMttPy5PWry/j5wpEoDE8xP/uvYnz1Qf8PRMv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wUPDAAAA3AAAAA8AAAAAAAAAAAAA&#10;AAAAoQIAAGRycy9kb3ducmV2LnhtbFBLBQYAAAAABAAEAPkAAACRAwAAAAA=&#10;" strokecolor="black [3040]">
                    <v:stroke endarrow="open"/>
                  </v:shape>
                  <v:line id="Прямая соединительная линия 110" o:spid="_x0000_s1298" style="position:absolute;visibility:visible;mso-wrap-style:square" from="4156,37051" to="52448,3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VEcMAAADcAAAADwAAAGRycy9kb3ducmV2LnhtbESPQW/CMAyF75P2HyJP4jbSMg2NQkAT&#10;2gRip7FxtxqvrWickmQQ/v18QNrtWX7+/N5ilV2vzhRi59lAOS5AEdfedtwY+P56f3wBFROyxd4z&#10;GbhShNXy/m6BlfUX/qTzPjVKIBwrNNCmNFRax7olh3HsB2LZ/fjgMMkYGm0DXgTuej0piql22LF8&#10;aHGgdUv1cf/rhFIeTk5vjjM87MJHeHua5ud8Mmb0kF/noBLl9G++XW+txC8lvpQRBX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P1RHDAAAA3AAAAA8AAAAAAAAAAAAA&#10;AAAAoQIAAGRycy9kb3ducmV2LnhtbFBLBQYAAAAABAAEAPkAAACRAwAAAAA=&#10;" strokecolor="black [3040]"/>
                  <v:line id="Прямая соединительная линия 111" o:spid="_x0000_s1299" style="position:absolute;visibility:visible;mso-wrap-style:square" from="4156,32894" to="4156,3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wisQAAADcAAAADwAAAGRycy9kb3ducmV2LnhtbESPQW/CMAyF70j8h8hI3EbaoaGtkKJp&#10;Gtq0nWDjbjWmrdo4JQmQ/fsFCYmbrffe5+fVOppenMn51rKCfJaBIK6sbrlW8PuzeXgG4QOyxt4y&#10;KfgjD+tyPFphoe2Ft3TehVokCPsCFTQhDIWUvmrIoJ/ZgThpB+sMhrS6WmqHlwQ3vXzMsoU02HK6&#10;0OBAbw1V3e5kEiXfH4386F5w/+W+3ft8EZ/iUanpJL4uQQSK4W6+pT91qp/ncH0mTS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A3CKxAAAANwAAAAPAAAAAAAAAAAA&#10;AAAAAKECAABkcnMvZG93bnJldi54bWxQSwUGAAAAAAQABAD5AAAAkgMAAAAA&#10;" strokecolor="black [3040]"/>
                  <v:line id="Прямая соединительная линия 112" o:spid="_x0000_s1300" style="position:absolute;visibility:visible;mso-wrap-style:square" from="17456,32894" to="17456,3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cQAAADcAAAADwAAAGRycy9kb3ducmV2LnhtbESPzWrDMBCE74W8g9hAb43slIbGiRxC&#10;aWhJT83PfbE2trG1ciQlUd8+KhR622Vmvp1drqLpxZWcby0ryCcZCOLK6pZrBYf95ukVhA/IGnvL&#10;pOCHPKzK0cMSC21v/E3XXahFgrAvUEETwlBI6auGDPqJHYiTdrLOYEirq6V2eEtw08tpls2kwZbT&#10;hQYHemuo6nYXkyj58WzkRzfH49Z9uffnWXyJZ6Uex3G9ABEohn/zX/pTp/r5F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0e79xAAAANwAAAAPAAAAAAAAAAAA&#10;AAAAAKECAABkcnMvZG93bnJldi54bWxQSwUGAAAAAAQABAD5AAAAkgMAAAAA&#10;" strokecolor="black [3040]"/>
                  <v:line id="Прямая соединительная линия 113" o:spid="_x0000_s1301" style="position:absolute;visibility:visible;mso-wrap-style:square" from="30163,33607" to="30163,3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LZsQAAADcAAAADwAAAGRycy9kb3ducmV2LnhtbESPzWrDMBCE74W8g9hAbo3shobGiRxC&#10;aWhJT83PfbE2trG1ciQ1Ud8+KhR622Vmvp1draPpxZWcby0ryKcZCOLK6pZrBcfD9vEFhA/IGnvL&#10;pOCHPKzL0cMKC21v/EXXfahFgrAvUEETwlBI6auGDPqpHYiTdrbOYEirq6V2eEtw08unLJtLgy2n&#10;Cw0O9NpQ1e2/TaLkp4uR790CTzv36d5m8/gcL0pNxnGzBBEohn/zX/pDp/r5D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UtmxAAAANwAAAAPAAAAAAAAAAAA&#10;AAAAAKECAABkcnMvZG93bnJldi54bWxQSwUGAAAAAAQABAD5AAAAkgMAAAAA&#10;" strokecolor="black [3040]"/>
                  <v:shape id="Прямая со стрелкой 115" o:spid="_x0000_s1302" type="#_x0000_t32" style="position:absolute;left:25650;top:37051;width:7811;height:1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NAMQAAADcAAAADwAAAGRycy9kb3ducmV2LnhtbERP22oCMRB9L/QfwhR8q1mvW7ZGEUWq&#10;KJTaUvBt2Ew3SzeTdZPq+vdGEPo2h3Odyay1lThR40vHCnrdBARx7nTJhYKvz9XzCwgfkDVWjknB&#10;hTzMpo8PE8y0O/MHnfahEDGEfYYKTAh1JqXPDVn0XVcTR+7HNRZDhE0hdYPnGG4r2U+SsbRYcmww&#10;WNPCUP67/7MKlpvvYXpsj++Dt4PZ5TRID/35VqnOUzt/BRGoDf/iu3ut4/zeCG7PxAv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40AxAAAANwAAAAPAAAAAAAAAAAA&#10;AAAAAKECAABkcnMvZG93bnJldi54bWxQSwUGAAAAAAQABAD5AAAAkgMAAAAA&#10;" strokecolor="black [3040]">
                    <v:stroke endarrow="open"/>
                  </v:shape>
                  <v:shape id="Прямая со стрелкой 116" o:spid="_x0000_s1303" type="#_x0000_t32" style="position:absolute;left:33488;top:37051;width:771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vyBcIAAADcAAAADwAAAGRycy9kb3ducmV2LnhtbERPS4vCMBC+C/6HMMLebOoeinaNZREK&#10;HtyDL/Y6NLNtaTPpNrHWf28Ewdt8fM9ZZ6NpxUC9qy0rWEQxCOLC6ppLBedTPl+CcB5ZY2uZFNzJ&#10;QbaZTtaYanvjAw1HX4oQwi5FBZX3XSqlKyoy6CLbEQfuz/YGfYB9KXWPtxBuWvkZx4k0WHNoqLCj&#10;bUVFc7waBbFL8v/tqfkZzqU/7H9lvruvLkp9zMbvLxCeRv8Wv9w7HeYvEng+Ey6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vyBcIAAADcAAAADwAAAAAAAAAAAAAA&#10;AAChAgAAZHJzL2Rvd25yZXYueG1sUEsFBgAAAAAEAAQA+QAAAJADAAAAAA==&#10;" strokecolor="black [3040]">
                    <v:stroke endarrow="open"/>
                  </v:shape>
                  <v:shape id="Прямая со стрелкой 117" o:spid="_x0000_s1304" type="#_x0000_t32" style="position:absolute;left:24938;top:42751;width:7905;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nsMAAADcAAAADwAAAGRycy9kb3ducmV2LnhtbERPTWuDQBC9B/oflin0lqzmkKY2q5SA&#10;kEN7MLH0OrhTFd1Z426N/vtuoZDbPN7nHLLZ9GKi0bWWFcSbCARxZXXLtYLykq/3IJxH1thbJgUL&#10;OcjSh9UBE21vXNB09rUIIewSVNB4PyRSuqohg25jB+LAfdvRoA9wrKUe8RbCTS+3UbSTBlsODQ0O&#10;dGyo6s4/RkHkdvn1eOk+prL2xfuXzE/Ly6dST4/z2ysIT7O/i//dJx3mx8/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XV57DAAAA3AAAAA8AAAAAAAAAAAAA&#10;AAAAoQIAAGRycy9kb3ducmV2LnhtbFBLBQYAAAAABAAEAPkAAACRAwAAAAA=&#10;" strokecolor="black [3040]">
                    <v:stroke endarrow="open"/>
                  </v:shape>
                  <v:shape id="Прямая со стрелкой 118" o:spid="_x0000_s1305" type="#_x0000_t32" style="position:absolute;left:32894;top:43226;width:7144;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4insgAAADcAAAADwAAAGRycy9kb3ducmV2LnhtbESPT2sCQQzF74V+hyGF3uqsWqqsjiIt&#10;pRWF4h8Eb2En3Vm6k1l3prp+e3Mo9JbwXt77ZTrvfK3O1MYqsIF+LwNFXARbcWlgv3t/GoOKCdli&#10;HZgMXCnCfHZ/N8Xchgtv6LxNpZIQjjkacCk1udaxcOQx9kJDLNp3aD0mWdtS2xYvEu5rPciyF+2x&#10;Ymlw2NCro+Jn++sNvC0Pz6NTd/oafhzduqDh6DhYrIx5fOgWE1CJuvRv/rv+tILfF1p5Rib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G4insgAAADcAAAADwAAAAAA&#10;AAAAAAAAAAChAgAAZHJzL2Rvd25yZXYueG1sUEsFBgAAAAAEAAQA+QAAAJYDAAAAAA==&#10;" strokecolor="black [3040]">
                    <v:stroke endarrow="open"/>
                  </v:shape>
                </v:group>
                <v:shape id="Прямая со стрелкой 49" o:spid="_x0000_s1306" type="#_x0000_t32" style="position:absolute;left:21336;top:3619;width:14170;height:39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1MYAAADbAAAADwAAAGRycy9kb3ducmV2LnhtbESP3WoCMRSE7wXfIRyhd92sP1S7GkVa&#10;pC0KpVoE7w6b42bp5mTdRN2+fVMQvBxm5htmtmhtJS7U+NKxgn6SgiDOnS65UPC9Wz1OQPiArLFy&#10;TAp+ycNi3u3MMNPuyl902YZCRAj7DBWYEOpMSp8bsugTVxNH7+gaiyHKppC6wWuE20oO0vRJWiw5&#10;Lhis6cVQ/rM9WwWvH/vR+NSePodvB7PJaTg+DJZrpR567XIKIlAb7uFb+10rGD3D/5f4A+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xd9TGAAAA2wAAAA8AAAAAAAAA&#10;AAAAAAAAoQIAAGRycy9kb3ducmV2LnhtbFBLBQYAAAAABAAEAPkAAACUAwAAAAA=&#10;" strokecolor="black [3040]">
                  <v:stroke endarrow="open"/>
                </v:shape>
                <v:shape id="Прямая со стрелкой 57" o:spid="_x0000_s1307" type="#_x0000_t32" style="position:absolute;left:35528;top:3619;width:11144;height:3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RBsQAAADbAAAADwAAAGRycy9kb3ducmV2LnhtbESPS4vCQBCE74L/YWhhb2bigo/NZhQR&#10;Ah7Wgy/22mR6k2CmJ5sZY/z3jiB4LKrqKypd9aYWHbWusqxgEsUgiHOrKy4UnI7ZeAHCeWSNtWVS&#10;cCcHq+VwkGKi7Y331B18IQKEXYIKSu+bREqXl2TQRbYhDt6fbQ36INtC6hZvAW5q+RnHM2mw4rBQ&#10;YkObkvLL4WoUxG6W/W+Ol113Kvz+51dm2/vXWamPUb/+BuGp9+/wq73VCqZz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1EGxAAAANsAAAAPAAAAAAAAAAAA&#10;AAAAAKECAABkcnMvZG93bnJldi54bWxQSwUGAAAAAAQABAD5AAAAkgMAAAAA&#10;" strokecolor="black [3040]">
                  <v:stroke endarrow="open"/>
                </v:shape>
                <v:line id="Прямая соединительная линия 108" o:spid="_x0000_s1308" style="position:absolute;visibility:visible;mso-wrap-style:square" from="19621,13811" to="45941,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BPysMAAADcAAAADwAAAGRycy9kb3ducmV2LnhtbESPQW/CMAyF75P2HyJP2m2kgECsI6AJ&#10;DQ2xE2zcrcZrKxqnJBmEf48PSLs9y8+f35svs+vUmUJsPRsYDgpQxJW3LdcGfr7XLzNQMSFb7DyT&#10;gStFWC4eH+ZYWn/hHZ33qVYC4ViigSalvtQ6Vg05jAPfE8vu1weHScZQaxvwInDX6VFRTLXDluVD&#10;gz2tGqqO+z8nlOHh5PTn8RUP2/AVPsbTPMknY56f8vsbqEQ5/Zvv1xsr8QtJK2VEgV7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gT8rDAAAA3AAAAA8AAAAAAAAAAAAA&#10;AAAAoQIAAGRycy9kb3ducmV2LnhtbFBLBQYAAAAABAAEAPkAAACRAwAAAAA=&#10;" strokecolor="black [3040]"/>
                <v:line id="Прямая соединительная линия 109" o:spid="_x0000_s1309" style="position:absolute;visibility:visible;mso-wrap-style:square" from="19621,12001" to="19649,13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zqUcIAAADcAAAADwAAAGRycy9kb3ducmV2LnhtbESPQWsCMRCF70L/Q5hCb5rVUtHVKCKK&#10;RU/aeh824+7iZrImUeO/N4WCtxnee9+8mc6jacSNnK8tK+j3MhDEhdU1lwp+f9bdEQgfkDU2lknB&#10;gzzMZ2+dKeba3nlPt0MoRYKwz1FBFUKbS+mLigz6nm2Jk3ayzmBIqyuldnhPcNPIQZYNpcGa04UK&#10;W1pWVJwPV5Mo/ePFyM15jMet27nV5zB+xYtSH+9xMQERKIaX+T/9rVP9bAx/z6QJ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zqUcIAAADcAAAADwAAAAAAAAAAAAAA&#10;AAChAgAAZHJzL2Rvd25yZXYueG1sUEsFBgAAAAAEAAQA+QAAAJADAAAAAA==&#10;" strokecolor="black [3040]"/>
                <v:line id="Прямая соединительная линия 120" o:spid="_x0000_s1310" style="position:absolute;visibility:visible;mso-wrap-style:square" from="45815,12001" to="45842,13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frMMAAADcAAAADwAAAGRycy9kb3ducmV2LnhtbESPQW/CMAyF75P2HyJP2m2kgIZYIaBp&#10;GhpiJ2Dcrca0FY1TkgzCv58PSLs9y8+f35svs+vUhUJsPRsYDgpQxJW3LdcGfvarlymomJAtdp7J&#10;wI0iLBePD3Msrb/yli67VCuBcCzRQJNSX2odq4YcxoHviWV39MFhkjHU2ga8Ctx1elQUE+2wZfnQ&#10;YE8fDVWn3a8TyvBwdvrr9IaHTfgOn+NJfs1nY56f8vsMVKKc/s3367WV+COJL2VEgV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jH6zDAAAA3AAAAA8AAAAAAAAAAAAA&#10;AAAAoQIAAGRycy9kb3ducmV2LnhtbFBLBQYAAAAABAAEAPkAAACRAwAAAAA=&#10;" strokecolor="black [3040]"/>
                <v:shape id="Прямая со стрелкой 121" o:spid="_x0000_s1311" type="#_x0000_t32" style="position:absolute;left:35528;top:13811;width:0;height:2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6gzL4AAADcAAAADwAAAGRycy9kb3ducmV2LnhtbERPvQrCMBDeBd8hnOCmqQ6i1SgiFBx0&#10;8A/XoznbYnOpTaz17Y0guN3H93uLVWtK0VDtCssKRsMIBHFqdcGZgvMpGUxBOI+ssbRMCt7kYLXs&#10;dhYYa/viAzVHn4kQwi5GBbn3VSylS3My6Ia2Ig7czdYGfYB1JnWNrxBuSjmOook0WHBoyLGiTU7p&#10;/fg0CiI3SR6b033fnDN/2F1lsn3PLkr1e+16DsJT6//in3urw/zxC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3qDMvgAAANwAAAAPAAAAAAAAAAAAAAAAAKEC&#10;AABkcnMvZG93bnJldi54bWxQSwUGAAAAAAQABAD5AAAAjAMAAAAA&#10;" strokecolor="black [3040]">
                  <v:stroke endarrow="open"/>
                </v:shape>
                <v:line id="Прямая соединительная линия 122" o:spid="_x0000_s1312" style="position:absolute;visibility:visible;mso-wrap-style:square" from="52482,35147" to="52482,3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kQMQAAADcAAAADwAAAGRycy9kb3ducmV2LnhtbESPzWrDMBCE74W8g9hCb4kcl4TWjRxC&#10;aWhITs3PfbG2trG1ciQlUd8+KhR622Vmvp1dLKPpxZWcby0rmE4yEMSV1S3XCo6H9fgFhA/IGnvL&#10;pOCHPCzL0cMCC21v/EXXfahFgrAvUEETwlBI6auGDPqJHYiT9m2dwZBWV0vt8Jbgppd5ls2lwZbT&#10;hQYHem+o6vYXkyjT09nIz+4VT1u3cx/P8ziLZ6WeHuPqDUSgGP7Nf+mNTvXz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vSRAxAAAANwAAAAPAAAAAAAAAAAA&#10;AAAAAKECAABkcnMvZG93bnJldi54bWxQSwUGAAAAAAQABAD5AAAAkgMAAAAA&#10;" strokecolor="black [3040]"/>
                <w10:wrap type="topAndBottom"/>
              </v:group>
            </w:pict>
          </mc:Fallback>
        </mc:AlternateContent>
      </w:r>
    </w:p>
    <w:p w:rsidR="00C57DF3" w:rsidRDefault="00C57DF3" w:rsidP="00C57DF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Рисунок </w:t>
      </w:r>
      <w:r w:rsidR="00B2244C">
        <w:rPr>
          <w:rFonts w:ascii="Times New Roman" w:hAnsi="Times New Roman" w:cs="Times New Roman"/>
          <w:sz w:val="24"/>
          <w:szCs w:val="24"/>
        </w:rPr>
        <w:t>3</w:t>
      </w:r>
      <w:r>
        <w:rPr>
          <w:rFonts w:ascii="Times New Roman" w:hAnsi="Times New Roman" w:cs="Times New Roman"/>
          <w:sz w:val="24"/>
          <w:szCs w:val="24"/>
        </w:rPr>
        <w:t>.</w:t>
      </w:r>
      <w:r w:rsidR="003205E2">
        <w:rPr>
          <w:rFonts w:ascii="Times New Roman" w:hAnsi="Times New Roman" w:cs="Times New Roman"/>
          <w:sz w:val="24"/>
          <w:szCs w:val="24"/>
        </w:rPr>
        <w:t>3</w:t>
      </w:r>
      <w:r>
        <w:rPr>
          <w:rFonts w:ascii="Times New Roman" w:hAnsi="Times New Roman" w:cs="Times New Roman"/>
          <w:sz w:val="24"/>
          <w:szCs w:val="24"/>
        </w:rPr>
        <w:t xml:space="preserve"> </w:t>
      </w:r>
      <w:r w:rsidR="00805C18" w:rsidRPr="00805C18">
        <w:rPr>
          <w:rFonts w:ascii="Times New Roman" w:hAnsi="Times New Roman" w:cs="Times New Roman"/>
          <w:sz w:val="24"/>
          <w:szCs w:val="24"/>
        </w:rPr>
        <w:t>Введение должности специалиста по карьерному развитию</w:t>
      </w:r>
      <w:r w:rsidR="00805C18">
        <w:rPr>
          <w:rFonts w:ascii="Times New Roman" w:hAnsi="Times New Roman" w:cs="Times New Roman"/>
          <w:sz w:val="24"/>
          <w:szCs w:val="24"/>
        </w:rPr>
        <w:t>: выгоды для организации и работника</w:t>
      </w:r>
    </w:p>
    <w:p w:rsidR="00C57DF3" w:rsidRDefault="00C57DF3" w:rsidP="00C57DF3">
      <w:pPr>
        <w:spacing w:line="360" w:lineRule="auto"/>
        <w:ind w:firstLine="709"/>
        <w:jc w:val="both"/>
        <w:rPr>
          <w:rFonts w:ascii="Times New Roman" w:hAnsi="Times New Roman"/>
          <w:sz w:val="24"/>
          <w:szCs w:val="24"/>
        </w:rPr>
      </w:pPr>
      <w:r>
        <w:rPr>
          <w:rFonts w:ascii="Times New Roman" w:hAnsi="Times New Roman" w:cs="Times New Roman"/>
          <w:i/>
          <w:sz w:val="24"/>
          <w:szCs w:val="24"/>
        </w:rPr>
        <w:t xml:space="preserve">Разработано автором с использованием источников: </w:t>
      </w:r>
      <w:proofErr w:type="spellStart"/>
      <w:r>
        <w:rPr>
          <w:rFonts w:ascii="Times New Roman" w:hAnsi="Times New Roman"/>
          <w:sz w:val="24"/>
          <w:szCs w:val="24"/>
        </w:rPr>
        <w:t>Кибанов</w:t>
      </w:r>
      <w:proofErr w:type="spellEnd"/>
      <w:r>
        <w:rPr>
          <w:rFonts w:ascii="Times New Roman" w:hAnsi="Times New Roman"/>
          <w:sz w:val="24"/>
          <w:szCs w:val="24"/>
        </w:rPr>
        <w:t xml:space="preserve"> А.Я. Управление персоналом организации. - М.: ИНФРА-М, 2014. – С.442.</w:t>
      </w:r>
    </w:p>
    <w:p w:rsidR="00B77367" w:rsidRPr="00DC1A42" w:rsidRDefault="00B77367" w:rsidP="00B77367">
      <w:pPr>
        <w:spacing w:line="360" w:lineRule="auto"/>
        <w:ind w:firstLine="709"/>
        <w:jc w:val="both"/>
        <w:rPr>
          <w:rFonts w:ascii="Times New Roman" w:hAnsi="Times New Roman" w:cs="Times New Roman"/>
          <w:color w:val="FF0000"/>
          <w:sz w:val="24"/>
          <w:szCs w:val="24"/>
        </w:rPr>
      </w:pPr>
      <w:r w:rsidRPr="00B77367">
        <w:rPr>
          <w:rFonts w:ascii="Times New Roman" w:hAnsi="Times New Roman" w:cs="Times New Roman"/>
          <w:sz w:val="24"/>
          <w:szCs w:val="24"/>
        </w:rPr>
        <w:t xml:space="preserve">Для того чтобы оценить </w:t>
      </w:r>
      <w:r w:rsidR="00294578">
        <w:rPr>
          <w:rFonts w:ascii="Times New Roman" w:hAnsi="Times New Roman" w:cs="Times New Roman"/>
          <w:sz w:val="24"/>
          <w:szCs w:val="24"/>
        </w:rPr>
        <w:t>целесообразность</w:t>
      </w:r>
      <w:r w:rsidRPr="00B77367">
        <w:rPr>
          <w:rFonts w:ascii="Times New Roman" w:hAnsi="Times New Roman" w:cs="Times New Roman"/>
          <w:sz w:val="24"/>
          <w:szCs w:val="24"/>
        </w:rPr>
        <w:t xml:space="preserve"> предложенных мероприятий по совершенствованию системы УДК, </w:t>
      </w:r>
      <w:r w:rsidR="00DC1A42">
        <w:rPr>
          <w:rFonts w:ascii="Times New Roman" w:hAnsi="Times New Roman" w:cs="Times New Roman"/>
          <w:sz w:val="24"/>
          <w:szCs w:val="24"/>
        </w:rPr>
        <w:t>предлагается</w:t>
      </w:r>
      <w:r w:rsidRPr="00B77367">
        <w:rPr>
          <w:rFonts w:ascii="Times New Roman" w:hAnsi="Times New Roman" w:cs="Times New Roman"/>
          <w:sz w:val="24"/>
          <w:szCs w:val="24"/>
        </w:rPr>
        <w:t xml:space="preserve"> систем</w:t>
      </w:r>
      <w:r w:rsidR="00DC1A42">
        <w:rPr>
          <w:rFonts w:ascii="Times New Roman" w:hAnsi="Times New Roman" w:cs="Times New Roman"/>
          <w:sz w:val="24"/>
          <w:szCs w:val="24"/>
        </w:rPr>
        <w:t>а</w:t>
      </w:r>
      <w:r w:rsidRPr="00B77367">
        <w:rPr>
          <w:rFonts w:ascii="Times New Roman" w:hAnsi="Times New Roman" w:cs="Times New Roman"/>
          <w:sz w:val="24"/>
          <w:szCs w:val="24"/>
        </w:rPr>
        <w:t xml:space="preserve"> показателей, на которые повлияют в лучшую сторону предлагаемые рекомендации (введение должности специалиста по карьерному развитию, а также корректировка положений Стандарта организации), и которые в свою очередь повлияют на доходы компании:</w:t>
      </w:r>
      <w:r w:rsidR="00DC1A42">
        <w:rPr>
          <w:rFonts w:ascii="Times New Roman" w:hAnsi="Times New Roman" w:cs="Times New Roman"/>
          <w:sz w:val="24"/>
          <w:szCs w:val="24"/>
        </w:rPr>
        <w:t xml:space="preserve"> </w:t>
      </w:r>
    </w:p>
    <w:p w:rsidR="00B77367" w:rsidRPr="00B77367" w:rsidRDefault="00B77367" w:rsidP="00B77367">
      <w:pPr>
        <w:spacing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w:t>
      </w:r>
      <w:r w:rsidRPr="00B77367">
        <w:rPr>
          <w:rFonts w:ascii="Times New Roman" w:hAnsi="Times New Roman" w:cs="Times New Roman"/>
          <w:sz w:val="24"/>
          <w:szCs w:val="24"/>
        </w:rPr>
        <w:tab/>
        <w:t>текучесть кадров</w:t>
      </w:r>
    </w:p>
    <w:p w:rsidR="00B77367" w:rsidRPr="00B77367" w:rsidRDefault="00B77367" w:rsidP="00B77367">
      <w:pPr>
        <w:spacing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w:t>
      </w:r>
      <w:r w:rsidRPr="00B77367">
        <w:rPr>
          <w:rFonts w:ascii="Times New Roman" w:hAnsi="Times New Roman" w:cs="Times New Roman"/>
          <w:sz w:val="24"/>
          <w:szCs w:val="24"/>
        </w:rPr>
        <w:tab/>
        <w:t>квалификационный уровень</w:t>
      </w:r>
    </w:p>
    <w:p w:rsidR="00B77367" w:rsidRPr="00B77367" w:rsidRDefault="00B77367" w:rsidP="00B77367">
      <w:pPr>
        <w:spacing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Проведем оценку выявленных показателей на доходы компании на примере ключевой категории персонала производственного предприятия АО «Климов» - слесарей – сборщиков.</w:t>
      </w:r>
    </w:p>
    <w:p w:rsidR="00B77367" w:rsidRPr="00B77367" w:rsidRDefault="00B77367" w:rsidP="00B77367">
      <w:pPr>
        <w:spacing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 xml:space="preserve">Для этого сначала рассчитаем </w:t>
      </w:r>
      <w:r w:rsidRPr="00B77367">
        <w:rPr>
          <w:rFonts w:ascii="Times New Roman" w:hAnsi="Times New Roman" w:cs="Times New Roman"/>
          <w:b/>
          <w:sz w:val="24"/>
          <w:szCs w:val="24"/>
        </w:rPr>
        <w:t>частный экономический результат</w:t>
      </w:r>
      <w:r w:rsidRPr="00B77367">
        <w:rPr>
          <w:rFonts w:ascii="Times New Roman" w:hAnsi="Times New Roman" w:cs="Times New Roman"/>
          <w:sz w:val="24"/>
          <w:szCs w:val="24"/>
        </w:rPr>
        <w:t xml:space="preserve"> (см. табл.</w:t>
      </w:r>
      <w:r w:rsidR="00116E64">
        <w:rPr>
          <w:rFonts w:ascii="Times New Roman" w:hAnsi="Times New Roman" w:cs="Times New Roman"/>
          <w:sz w:val="24"/>
          <w:szCs w:val="24"/>
        </w:rPr>
        <w:t>3</w:t>
      </w:r>
      <w:r w:rsidRPr="00B77367">
        <w:rPr>
          <w:rFonts w:ascii="Times New Roman" w:hAnsi="Times New Roman" w:cs="Times New Roman"/>
          <w:sz w:val="24"/>
          <w:szCs w:val="24"/>
        </w:rPr>
        <w:t>.</w:t>
      </w:r>
      <w:r w:rsidR="00116E64">
        <w:rPr>
          <w:rFonts w:ascii="Times New Roman" w:hAnsi="Times New Roman" w:cs="Times New Roman"/>
          <w:sz w:val="24"/>
          <w:szCs w:val="24"/>
        </w:rPr>
        <w:t>4</w:t>
      </w:r>
      <w:r w:rsidRPr="00B77367">
        <w:rPr>
          <w:rFonts w:ascii="Times New Roman" w:hAnsi="Times New Roman" w:cs="Times New Roman"/>
          <w:sz w:val="24"/>
          <w:szCs w:val="24"/>
        </w:rPr>
        <w:t xml:space="preserve">, </w:t>
      </w:r>
      <w:r w:rsidR="00116E64">
        <w:rPr>
          <w:rFonts w:ascii="Times New Roman" w:hAnsi="Times New Roman" w:cs="Times New Roman"/>
          <w:sz w:val="24"/>
          <w:szCs w:val="24"/>
        </w:rPr>
        <w:t>3</w:t>
      </w:r>
      <w:r w:rsidRPr="00B77367">
        <w:rPr>
          <w:rFonts w:ascii="Times New Roman" w:hAnsi="Times New Roman" w:cs="Times New Roman"/>
          <w:sz w:val="24"/>
          <w:szCs w:val="24"/>
        </w:rPr>
        <w:t>.</w:t>
      </w:r>
      <w:r w:rsidR="00116E64">
        <w:rPr>
          <w:rFonts w:ascii="Times New Roman" w:hAnsi="Times New Roman" w:cs="Times New Roman"/>
          <w:sz w:val="24"/>
          <w:szCs w:val="24"/>
        </w:rPr>
        <w:t>5</w:t>
      </w:r>
      <w:r w:rsidRPr="00B77367">
        <w:rPr>
          <w:rFonts w:ascii="Times New Roman" w:hAnsi="Times New Roman" w:cs="Times New Roman"/>
          <w:sz w:val="24"/>
          <w:szCs w:val="24"/>
        </w:rPr>
        <w:t>), который необходим для дальне</w:t>
      </w:r>
      <w:r w:rsidR="00A87A16">
        <w:rPr>
          <w:rFonts w:ascii="Times New Roman" w:hAnsi="Times New Roman" w:cs="Times New Roman"/>
          <w:sz w:val="24"/>
          <w:szCs w:val="24"/>
        </w:rPr>
        <w:t>йшего расчета интегрального экономического эффекта</w:t>
      </w:r>
      <w:r w:rsidRPr="00B77367">
        <w:rPr>
          <w:rFonts w:ascii="Times New Roman" w:hAnsi="Times New Roman" w:cs="Times New Roman"/>
          <w:sz w:val="24"/>
          <w:szCs w:val="24"/>
        </w:rPr>
        <w:t>.</w:t>
      </w:r>
    </w:p>
    <w:p w:rsidR="000B3314" w:rsidRDefault="000B3314" w:rsidP="00B77367">
      <w:pPr>
        <w:spacing w:after="200" w:line="360" w:lineRule="auto"/>
        <w:ind w:firstLine="709"/>
        <w:jc w:val="both"/>
        <w:rPr>
          <w:rFonts w:ascii="Times New Roman" w:hAnsi="Times New Roman" w:cs="Times New Roman"/>
          <w:sz w:val="24"/>
          <w:szCs w:val="24"/>
        </w:rPr>
      </w:pPr>
    </w:p>
    <w:p w:rsidR="00B77367" w:rsidRPr="00B77367" w:rsidRDefault="00B77367" w:rsidP="00B77367">
      <w:pPr>
        <w:spacing w:after="200"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lastRenderedPageBreak/>
        <w:t>Таблица-</w:t>
      </w:r>
      <w:r w:rsidR="00B2244C">
        <w:rPr>
          <w:rFonts w:ascii="Times New Roman" w:hAnsi="Times New Roman" w:cs="Times New Roman"/>
          <w:sz w:val="24"/>
          <w:szCs w:val="24"/>
        </w:rPr>
        <w:t>3</w:t>
      </w:r>
      <w:r w:rsidRPr="00B77367">
        <w:rPr>
          <w:rFonts w:ascii="Times New Roman" w:hAnsi="Times New Roman" w:cs="Times New Roman"/>
          <w:sz w:val="24"/>
          <w:szCs w:val="24"/>
        </w:rPr>
        <w:t>.</w:t>
      </w:r>
      <w:r w:rsidR="00B2244C">
        <w:rPr>
          <w:rFonts w:ascii="Times New Roman" w:hAnsi="Times New Roman" w:cs="Times New Roman"/>
          <w:sz w:val="24"/>
          <w:szCs w:val="24"/>
        </w:rPr>
        <w:t>4</w:t>
      </w:r>
      <w:r w:rsidRPr="00B77367">
        <w:rPr>
          <w:rFonts w:ascii="Times New Roman" w:hAnsi="Times New Roman" w:cs="Times New Roman"/>
          <w:sz w:val="24"/>
          <w:szCs w:val="24"/>
        </w:rPr>
        <w:t xml:space="preserve"> Годовая экономия от сокращения текучести слесарей – сборщиков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179"/>
        <w:gridCol w:w="1417"/>
      </w:tblGrid>
      <w:tr w:rsidR="00B77367" w:rsidRPr="00B77367" w:rsidTr="00816DCE">
        <w:tc>
          <w:tcPr>
            <w:tcW w:w="4176" w:type="dxa"/>
          </w:tcPr>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Наименование</w:t>
            </w:r>
          </w:p>
        </w:tc>
        <w:tc>
          <w:tcPr>
            <w:tcW w:w="1179" w:type="dxa"/>
          </w:tcPr>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Ед. изм.</w:t>
            </w:r>
          </w:p>
        </w:tc>
        <w:tc>
          <w:tcPr>
            <w:tcW w:w="1417" w:type="dxa"/>
          </w:tcPr>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Количество</w:t>
            </w:r>
          </w:p>
        </w:tc>
      </w:tr>
      <w:tr w:rsidR="00B77367" w:rsidRPr="00B77367" w:rsidTr="00816DCE">
        <w:tc>
          <w:tcPr>
            <w:tcW w:w="4176" w:type="dxa"/>
          </w:tcPr>
          <w:p w:rsidR="00B77367" w:rsidRPr="00B77367" w:rsidRDefault="00B77367" w:rsidP="005F081E">
            <w:pPr>
              <w:jc w:val="both"/>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1.</w:t>
            </w:r>
            <w:r w:rsidRPr="00B77367">
              <w:rPr>
                <w:rFonts w:ascii="Times New Roman" w:eastAsia="Times New Roman" w:hAnsi="Times New Roman" w:cs="Times New Roman"/>
                <w:i/>
                <w:sz w:val="24"/>
                <w:szCs w:val="24"/>
                <w:lang w:eastAsia="ru-RU"/>
              </w:rPr>
              <w:t>Среднегодовой ущерб</w:t>
            </w:r>
            <w:proofErr w:type="gramStart"/>
            <w:r w:rsidRPr="00B77367">
              <w:rPr>
                <w:rFonts w:ascii="Times New Roman" w:eastAsia="Times New Roman" w:hAnsi="Times New Roman" w:cs="Times New Roman"/>
                <w:i/>
                <w:sz w:val="24"/>
                <w:szCs w:val="24"/>
                <w:lang w:eastAsia="ru-RU"/>
              </w:rPr>
              <w:t xml:space="preserve"> (</w:t>
            </w:r>
            <w:r w:rsidRPr="00B77367">
              <w:rPr>
                <w:rFonts w:ascii="Times New Roman" w:hAnsi="Times New Roman" w:cs="Times New Roman"/>
                <w:i/>
                <w:position w:val="-10"/>
                <w:sz w:val="24"/>
                <w:szCs w:val="24"/>
              </w:rPr>
              <w:object w:dxaOrig="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6.5pt" o:ole="">
                  <v:imagedata r:id="rId12" o:title=""/>
                </v:shape>
                <o:OLEObject Type="Embed" ProgID="Equation.3" ShapeID="_x0000_i1025" DrawAspect="Content" ObjectID="_1556325332" r:id="rId13"/>
              </w:object>
            </w:r>
            <w:r w:rsidRPr="00B77367">
              <w:rPr>
                <w:rFonts w:ascii="Times New Roman" w:eastAsia="Times New Roman" w:hAnsi="Times New Roman" w:cs="Times New Roman"/>
                <w:b/>
                <w:bCs/>
                <w:i/>
                <w:sz w:val="24"/>
                <w:szCs w:val="24"/>
                <w:lang w:eastAsia="ru-RU"/>
              </w:rPr>
              <w:t>)</w:t>
            </w:r>
            <w:r w:rsidRPr="00B77367">
              <w:rPr>
                <w:rFonts w:ascii="Times New Roman" w:eastAsia="Times New Roman" w:hAnsi="Times New Roman" w:cs="Times New Roman"/>
                <w:i/>
                <w:sz w:val="24"/>
                <w:szCs w:val="24"/>
                <w:lang w:eastAsia="ru-RU"/>
              </w:rPr>
              <w:t xml:space="preserve">, </w:t>
            </w:r>
            <w:proofErr w:type="gramEnd"/>
            <w:r w:rsidRPr="00B77367">
              <w:rPr>
                <w:rFonts w:ascii="Times New Roman" w:eastAsia="Times New Roman" w:hAnsi="Times New Roman" w:cs="Times New Roman"/>
                <w:i/>
                <w:sz w:val="24"/>
                <w:szCs w:val="24"/>
                <w:lang w:eastAsia="ru-RU"/>
              </w:rPr>
              <w:t>причиняемый предприятию текучестью слесарей-сборщиков</w:t>
            </w:r>
            <w:r w:rsidRPr="00B77367">
              <w:rPr>
                <w:rFonts w:ascii="Times New Roman" w:eastAsia="Times New Roman" w:hAnsi="Times New Roman" w:cs="Times New Roman"/>
                <w:sz w:val="24"/>
                <w:szCs w:val="24"/>
                <w:lang w:eastAsia="ru-RU"/>
              </w:rPr>
              <w:t xml:space="preserve">, в </w:t>
            </w:r>
            <w:proofErr w:type="spellStart"/>
            <w:r w:rsidRPr="00B77367">
              <w:rPr>
                <w:rFonts w:ascii="Times New Roman" w:eastAsia="Times New Roman" w:hAnsi="Times New Roman" w:cs="Times New Roman"/>
                <w:sz w:val="24"/>
                <w:szCs w:val="24"/>
                <w:lang w:eastAsia="ru-RU"/>
              </w:rPr>
              <w:t>т.ч</w:t>
            </w:r>
            <w:proofErr w:type="spellEnd"/>
            <w:r w:rsidRPr="00B77367">
              <w:rPr>
                <w:rFonts w:ascii="Times New Roman" w:eastAsia="Times New Roman" w:hAnsi="Times New Roman" w:cs="Times New Roman"/>
                <w:sz w:val="24"/>
                <w:szCs w:val="24"/>
                <w:lang w:eastAsia="ru-RU"/>
              </w:rPr>
              <w:t>.</w:t>
            </w:r>
          </w:p>
          <w:p w:rsidR="00B77367" w:rsidRPr="00B77367" w:rsidRDefault="00B77367" w:rsidP="005F081E">
            <w:pPr>
              <w:numPr>
                <w:ilvl w:val="0"/>
                <w:numId w:val="14"/>
              </w:numPr>
              <w:spacing w:after="200"/>
              <w:jc w:val="both"/>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потери, связанные с отсутствием рабочего на рабочем месте (</w:t>
            </w:r>
            <w:proofErr w:type="gramStart"/>
            <w:r w:rsidRPr="00B77367">
              <w:rPr>
                <w:rFonts w:ascii="Times New Roman" w:eastAsia="Times New Roman" w:hAnsi="Times New Roman" w:cs="Times New Roman"/>
                <w:sz w:val="24"/>
                <w:szCs w:val="24"/>
                <w:lang w:eastAsia="ru-RU"/>
              </w:rPr>
              <w:t>определенный</w:t>
            </w:r>
            <w:proofErr w:type="gramEnd"/>
            <w:r w:rsidRPr="00B77367">
              <w:rPr>
                <w:rFonts w:ascii="Times New Roman" w:eastAsia="Times New Roman" w:hAnsi="Times New Roman" w:cs="Times New Roman"/>
                <w:sz w:val="24"/>
                <w:szCs w:val="24"/>
                <w:lang w:eastAsia="ru-RU"/>
              </w:rPr>
              <w:t xml:space="preserve"> % годовой прибыли)</w:t>
            </w:r>
          </w:p>
          <w:p w:rsidR="00B77367" w:rsidRPr="00B77367" w:rsidRDefault="00B77367" w:rsidP="005F081E">
            <w:pPr>
              <w:numPr>
                <w:ilvl w:val="0"/>
                <w:numId w:val="14"/>
              </w:numPr>
              <w:spacing w:after="200"/>
              <w:jc w:val="both"/>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 xml:space="preserve">расходы на обучение новых рабочих, в </w:t>
            </w:r>
            <w:proofErr w:type="spellStart"/>
            <w:r w:rsidRPr="00B77367">
              <w:rPr>
                <w:rFonts w:ascii="Times New Roman" w:eastAsia="Times New Roman" w:hAnsi="Times New Roman" w:cs="Times New Roman"/>
                <w:sz w:val="24"/>
                <w:szCs w:val="24"/>
                <w:lang w:eastAsia="ru-RU"/>
              </w:rPr>
              <w:t>т.ч</w:t>
            </w:r>
            <w:proofErr w:type="spellEnd"/>
            <w:r w:rsidRPr="00B77367">
              <w:rPr>
                <w:rFonts w:ascii="Times New Roman" w:eastAsia="Times New Roman" w:hAnsi="Times New Roman" w:cs="Times New Roman"/>
                <w:sz w:val="24"/>
                <w:szCs w:val="24"/>
                <w:lang w:eastAsia="ru-RU"/>
              </w:rPr>
              <w:t>.:</w:t>
            </w:r>
          </w:p>
          <w:p w:rsidR="00B77367" w:rsidRPr="00B77367" w:rsidRDefault="00B77367" w:rsidP="005F081E">
            <w:pPr>
              <w:ind w:left="360"/>
              <w:jc w:val="both"/>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 первичное обучение</w:t>
            </w:r>
          </w:p>
          <w:p w:rsidR="00B77367" w:rsidRPr="00B77367" w:rsidRDefault="00B77367" w:rsidP="005F081E">
            <w:pPr>
              <w:ind w:left="360"/>
              <w:jc w:val="both"/>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 xml:space="preserve">- курсы повышения квалификации в УЦ </w:t>
            </w:r>
          </w:p>
          <w:p w:rsidR="00B77367" w:rsidRPr="00B77367" w:rsidRDefault="00B77367" w:rsidP="005F081E">
            <w:pPr>
              <w:ind w:left="360"/>
              <w:jc w:val="both"/>
              <w:rPr>
                <w:rFonts w:ascii="Times New Roman" w:eastAsia="Times New Roman" w:hAnsi="Times New Roman" w:cs="Times New Roman"/>
                <w:sz w:val="24"/>
                <w:szCs w:val="24"/>
                <w:lang w:eastAsia="ru-RU"/>
              </w:rPr>
            </w:pPr>
          </w:p>
          <w:p w:rsidR="00B77367" w:rsidRPr="00B77367" w:rsidRDefault="00B77367" w:rsidP="005F081E">
            <w:pPr>
              <w:numPr>
                <w:ilvl w:val="0"/>
                <w:numId w:val="14"/>
              </w:numPr>
              <w:spacing w:after="200"/>
              <w:jc w:val="both"/>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расходы на набор (удельный вес затрат рекрутера на подбор работников данной группы от годовой заработной платы рекрутера)</w:t>
            </w:r>
          </w:p>
        </w:tc>
        <w:tc>
          <w:tcPr>
            <w:tcW w:w="1179" w:type="dxa"/>
          </w:tcPr>
          <w:p w:rsidR="00B77367" w:rsidRPr="00B77367" w:rsidRDefault="00B77367" w:rsidP="005F081E">
            <w:pPr>
              <w:jc w:val="center"/>
              <w:rPr>
                <w:rFonts w:ascii="Times New Roman" w:eastAsia="Times New Roman" w:hAnsi="Times New Roman" w:cs="Times New Roman"/>
                <w:sz w:val="24"/>
                <w:szCs w:val="24"/>
                <w:lang w:eastAsia="ru-RU"/>
              </w:rPr>
            </w:pPr>
            <w:proofErr w:type="spellStart"/>
            <w:r w:rsidRPr="00B77367">
              <w:rPr>
                <w:rFonts w:ascii="Times New Roman" w:eastAsia="Times New Roman" w:hAnsi="Times New Roman" w:cs="Times New Roman"/>
                <w:sz w:val="24"/>
                <w:szCs w:val="24"/>
                <w:lang w:eastAsia="ru-RU"/>
              </w:rPr>
              <w:t>руб</w:t>
            </w:r>
            <w:proofErr w:type="spellEnd"/>
          </w:p>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
        </w:tc>
        <w:tc>
          <w:tcPr>
            <w:tcW w:w="1417" w:type="dxa"/>
          </w:tcPr>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hAnsi="Times New Roman" w:cs="Times New Roman"/>
                <w:position w:val="-10"/>
                <w:sz w:val="24"/>
                <w:szCs w:val="24"/>
              </w:rPr>
              <w:object w:dxaOrig="540" w:dyaOrig="340">
                <v:shape id="_x0000_i1026" type="#_x0000_t75" style="width:27.75pt;height:16.5pt" o:ole="">
                  <v:imagedata r:id="rId14" o:title=""/>
                </v:shape>
                <o:OLEObject Type="Embed" ProgID="Equation.3" ShapeID="_x0000_i1026" DrawAspect="Content" ObjectID="_1556325333" r:id="rId15"/>
              </w:object>
            </w:r>
          </w:p>
        </w:tc>
      </w:tr>
      <w:tr w:rsidR="00B77367" w:rsidRPr="00B77367" w:rsidTr="00816DCE">
        <w:tc>
          <w:tcPr>
            <w:tcW w:w="4176" w:type="dxa"/>
          </w:tcPr>
          <w:p w:rsidR="00B77367" w:rsidRPr="00B77367" w:rsidRDefault="00B77367" w:rsidP="005F081E">
            <w:pP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2.</w:t>
            </w:r>
            <w:r w:rsidRPr="00B77367">
              <w:rPr>
                <w:rFonts w:ascii="Times New Roman" w:eastAsia="Times New Roman" w:hAnsi="Times New Roman" w:cs="Times New Roman"/>
                <w:i/>
                <w:sz w:val="24"/>
                <w:szCs w:val="24"/>
                <w:lang w:eastAsia="ru-RU"/>
              </w:rPr>
              <w:t>Коэффиц. текучести рабочих:</w:t>
            </w:r>
          </w:p>
          <w:p w:rsidR="00B77367" w:rsidRPr="00B77367" w:rsidRDefault="00B77367" w:rsidP="005F081E">
            <w:pPr>
              <w:ind w:left="360"/>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 xml:space="preserve">- до внедрения мероприятия </w:t>
            </w:r>
            <w:r w:rsidRPr="00B77367">
              <w:rPr>
                <w:rFonts w:ascii="Times New Roman" w:eastAsia="Times New Roman" w:hAnsi="Times New Roman" w:cs="Times New Roman"/>
                <w:bCs/>
                <w:sz w:val="24"/>
                <w:szCs w:val="24"/>
                <w:lang w:eastAsia="ru-RU"/>
              </w:rPr>
              <w:t>(К</w:t>
            </w:r>
            <w:r w:rsidRPr="00B77367">
              <w:rPr>
                <w:rFonts w:ascii="Times New Roman" w:eastAsia="Times New Roman" w:hAnsi="Times New Roman" w:cs="Times New Roman"/>
                <w:bCs/>
                <w:sz w:val="24"/>
                <w:szCs w:val="24"/>
                <w:vertAlign w:val="subscript"/>
                <w:lang w:eastAsia="ru-RU"/>
              </w:rPr>
              <w:t>Т</w:t>
            </w:r>
            <w:proofErr w:type="gramStart"/>
            <w:r w:rsidRPr="00B77367">
              <w:rPr>
                <w:rFonts w:ascii="Times New Roman" w:eastAsia="Times New Roman" w:hAnsi="Times New Roman" w:cs="Times New Roman"/>
                <w:bCs/>
                <w:sz w:val="24"/>
                <w:szCs w:val="24"/>
                <w:vertAlign w:val="subscript"/>
                <w:lang w:eastAsia="ru-RU"/>
              </w:rPr>
              <w:t>1</w:t>
            </w:r>
            <w:proofErr w:type="gramEnd"/>
            <w:r w:rsidRPr="00B77367">
              <w:rPr>
                <w:rFonts w:ascii="Times New Roman" w:eastAsia="Times New Roman" w:hAnsi="Times New Roman" w:cs="Times New Roman"/>
                <w:bCs/>
                <w:sz w:val="24"/>
                <w:szCs w:val="24"/>
                <w:lang w:eastAsia="ru-RU"/>
              </w:rPr>
              <w:t>)</w:t>
            </w:r>
          </w:p>
          <w:p w:rsidR="00B77367" w:rsidRPr="00B77367" w:rsidRDefault="00B77367" w:rsidP="005F081E">
            <w:pPr>
              <w:ind w:left="360"/>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 xml:space="preserve">- после внедрения мероприятий </w:t>
            </w:r>
            <w:r w:rsidRPr="00B77367">
              <w:rPr>
                <w:rFonts w:ascii="Times New Roman" w:eastAsia="Times New Roman" w:hAnsi="Times New Roman" w:cs="Times New Roman"/>
                <w:bCs/>
                <w:sz w:val="24"/>
                <w:szCs w:val="24"/>
                <w:lang w:eastAsia="ru-RU"/>
              </w:rPr>
              <w:t>(К</w:t>
            </w:r>
            <w:r w:rsidRPr="00B77367">
              <w:rPr>
                <w:rFonts w:ascii="Times New Roman" w:eastAsia="Times New Roman" w:hAnsi="Times New Roman" w:cs="Times New Roman"/>
                <w:bCs/>
                <w:sz w:val="24"/>
                <w:szCs w:val="24"/>
                <w:vertAlign w:val="subscript"/>
                <w:lang w:eastAsia="ru-RU"/>
              </w:rPr>
              <w:t>Т</w:t>
            </w:r>
            <w:proofErr w:type="gramStart"/>
            <w:r w:rsidRPr="00B77367">
              <w:rPr>
                <w:rFonts w:ascii="Times New Roman" w:eastAsia="Times New Roman" w:hAnsi="Times New Roman" w:cs="Times New Roman"/>
                <w:bCs/>
                <w:sz w:val="24"/>
                <w:szCs w:val="24"/>
                <w:vertAlign w:val="subscript"/>
                <w:lang w:eastAsia="ru-RU"/>
              </w:rPr>
              <w:t>2</w:t>
            </w:r>
            <w:proofErr w:type="gramEnd"/>
            <w:r w:rsidRPr="00B77367">
              <w:rPr>
                <w:rFonts w:ascii="Times New Roman" w:eastAsia="Times New Roman" w:hAnsi="Times New Roman" w:cs="Times New Roman"/>
                <w:bCs/>
                <w:sz w:val="24"/>
                <w:szCs w:val="24"/>
                <w:lang w:eastAsia="ru-RU"/>
              </w:rPr>
              <w:t>)</w:t>
            </w:r>
          </w:p>
        </w:tc>
        <w:tc>
          <w:tcPr>
            <w:tcW w:w="1179" w:type="dxa"/>
          </w:tcPr>
          <w:p w:rsidR="00B77367" w:rsidRPr="00B77367" w:rsidRDefault="00B77367" w:rsidP="005F081E">
            <w:pP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w:t>
            </w:r>
          </w:p>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w:t>
            </w:r>
          </w:p>
        </w:tc>
        <w:tc>
          <w:tcPr>
            <w:tcW w:w="1417" w:type="dxa"/>
          </w:tcPr>
          <w:p w:rsidR="00B77367" w:rsidRPr="00B77367" w:rsidRDefault="00B77367" w:rsidP="005F081E">
            <w:pP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val="en-US" w:eastAsia="ru-RU"/>
              </w:rPr>
            </w:pPr>
            <w:r w:rsidRPr="00B77367">
              <w:rPr>
                <w:rFonts w:ascii="Times New Roman" w:eastAsia="Times New Roman" w:hAnsi="Times New Roman" w:cs="Times New Roman"/>
                <w:sz w:val="24"/>
                <w:szCs w:val="24"/>
                <w:lang w:val="en-US" w:eastAsia="ru-RU"/>
              </w:rPr>
              <w:t>Y</w:t>
            </w:r>
          </w:p>
          <w:p w:rsidR="00B77367" w:rsidRPr="00B77367" w:rsidRDefault="00B77367" w:rsidP="005F081E">
            <w:pPr>
              <w:jc w:val="center"/>
              <w:rPr>
                <w:rFonts w:ascii="Times New Roman" w:eastAsia="Times New Roman" w:hAnsi="Times New Roman" w:cs="Times New Roman"/>
                <w:sz w:val="24"/>
                <w:szCs w:val="24"/>
                <w:lang w:val="en-US" w:eastAsia="ru-RU"/>
              </w:rPr>
            </w:pPr>
            <w:r w:rsidRPr="00B77367">
              <w:rPr>
                <w:rFonts w:ascii="Times New Roman" w:eastAsia="Times New Roman" w:hAnsi="Times New Roman" w:cs="Times New Roman"/>
                <w:sz w:val="24"/>
                <w:szCs w:val="24"/>
                <w:lang w:val="en-US" w:eastAsia="ru-RU"/>
              </w:rPr>
              <w:t>0</w:t>
            </w:r>
            <w:r w:rsidRPr="00B77367">
              <w:rPr>
                <w:rFonts w:ascii="Times New Roman" w:eastAsia="Times New Roman" w:hAnsi="Times New Roman" w:cs="Times New Roman"/>
                <w:sz w:val="24"/>
                <w:szCs w:val="24"/>
                <w:lang w:eastAsia="ru-RU"/>
              </w:rPr>
              <w:t>,7</w:t>
            </w:r>
            <w:r w:rsidRPr="00B77367">
              <w:rPr>
                <w:rFonts w:ascii="Times New Roman" w:eastAsia="Times New Roman" w:hAnsi="Times New Roman" w:cs="Times New Roman"/>
                <w:sz w:val="24"/>
                <w:szCs w:val="24"/>
                <w:lang w:val="en-US" w:eastAsia="ru-RU"/>
              </w:rPr>
              <w:t>Y</w:t>
            </w:r>
          </w:p>
        </w:tc>
      </w:tr>
    </w:tbl>
    <w:p w:rsidR="00510FA2" w:rsidRDefault="00510FA2" w:rsidP="00B77367">
      <w:pPr>
        <w:jc w:val="both"/>
        <w:rPr>
          <w:rFonts w:ascii="Times New Roman" w:eastAsia="Times New Roman" w:hAnsi="Times New Roman" w:cs="Times New Roman"/>
          <w:i/>
          <w:sz w:val="24"/>
          <w:szCs w:val="24"/>
          <w:lang w:eastAsia="ru-RU"/>
        </w:rPr>
      </w:pPr>
    </w:p>
    <w:p w:rsidR="00B77367" w:rsidRPr="00B77367" w:rsidRDefault="00B77367" w:rsidP="00510FA2">
      <w:pPr>
        <w:spacing w:line="360" w:lineRule="auto"/>
        <w:jc w:val="both"/>
        <w:rPr>
          <w:rFonts w:ascii="Times New Roman" w:eastAsia="Times New Roman" w:hAnsi="Times New Roman" w:cs="Times New Roman"/>
          <w:sz w:val="24"/>
          <w:szCs w:val="24"/>
          <w:lang w:eastAsia="ru-RU"/>
        </w:rPr>
      </w:pPr>
      <w:r w:rsidRPr="00B77367">
        <w:rPr>
          <w:rFonts w:ascii="Times New Roman" w:eastAsia="Times New Roman" w:hAnsi="Times New Roman" w:cs="Times New Roman"/>
          <w:i/>
          <w:sz w:val="24"/>
          <w:szCs w:val="24"/>
          <w:lang w:eastAsia="ru-RU"/>
        </w:rPr>
        <w:t>Составлено автором с использованием</w:t>
      </w:r>
      <w:r w:rsidR="00116E64">
        <w:rPr>
          <w:rFonts w:ascii="Times New Roman" w:eastAsia="Times New Roman" w:hAnsi="Times New Roman" w:cs="Times New Roman"/>
          <w:i/>
          <w:sz w:val="24"/>
          <w:szCs w:val="24"/>
          <w:lang w:eastAsia="ru-RU"/>
        </w:rPr>
        <w:t xml:space="preserve">: </w:t>
      </w:r>
      <w:proofErr w:type="spellStart"/>
      <w:r w:rsidR="009726B9">
        <w:rPr>
          <w:rFonts w:ascii="Times New Roman" w:eastAsia="Times New Roman" w:hAnsi="Times New Roman" w:cs="Times New Roman"/>
          <w:sz w:val="24"/>
          <w:szCs w:val="24"/>
          <w:lang w:eastAsia="ru-RU"/>
        </w:rPr>
        <w:t>Кибанов</w:t>
      </w:r>
      <w:proofErr w:type="spellEnd"/>
      <w:r w:rsidR="009726B9" w:rsidRPr="009726B9">
        <w:rPr>
          <w:rFonts w:ascii="Times New Roman" w:eastAsia="Times New Roman" w:hAnsi="Times New Roman" w:cs="Times New Roman"/>
          <w:sz w:val="24"/>
          <w:szCs w:val="24"/>
          <w:lang w:eastAsia="ru-RU"/>
        </w:rPr>
        <w:t xml:space="preserve"> А.Я. Управление персоналом организации. Практикум. </w:t>
      </w:r>
      <w:r w:rsidR="009726B9">
        <w:rPr>
          <w:rFonts w:ascii="Times New Roman" w:eastAsia="Times New Roman" w:hAnsi="Times New Roman" w:cs="Times New Roman"/>
          <w:sz w:val="24"/>
          <w:szCs w:val="24"/>
          <w:lang w:eastAsia="ru-RU"/>
        </w:rPr>
        <w:t xml:space="preserve">- М.: 2008. </w:t>
      </w:r>
      <w:r w:rsidR="00510FA2">
        <w:rPr>
          <w:rFonts w:ascii="Times New Roman" w:eastAsia="Times New Roman" w:hAnsi="Times New Roman" w:cs="Times New Roman"/>
          <w:sz w:val="24"/>
          <w:szCs w:val="24"/>
          <w:lang w:eastAsia="ru-RU"/>
        </w:rPr>
        <w:t>С.251.</w:t>
      </w:r>
      <w:r w:rsidR="009726B9" w:rsidRPr="009726B9">
        <w:rPr>
          <w:rFonts w:ascii="Times New Roman" w:eastAsia="Times New Roman" w:hAnsi="Times New Roman" w:cs="Times New Roman"/>
          <w:sz w:val="24"/>
          <w:szCs w:val="24"/>
          <w:lang w:eastAsia="ru-RU"/>
        </w:rPr>
        <w:t xml:space="preserve">   </w:t>
      </w:r>
    </w:p>
    <w:p w:rsidR="00B77367" w:rsidRPr="00B77367" w:rsidRDefault="00B77367" w:rsidP="00B77367">
      <w:pPr>
        <w:jc w:val="both"/>
        <w:rPr>
          <w:rFonts w:ascii="Times New Roman" w:eastAsia="Times New Roman" w:hAnsi="Times New Roman" w:cs="Times New Roman"/>
          <w:sz w:val="24"/>
          <w:szCs w:val="24"/>
          <w:lang w:eastAsia="ru-RU"/>
        </w:rPr>
      </w:pPr>
    </w:p>
    <w:p w:rsidR="00B77367" w:rsidRPr="00B77367" w:rsidRDefault="00B77367" w:rsidP="00B77367">
      <w:pPr>
        <w:jc w:val="both"/>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Годовая экономия от сокращения текучести, руб.:</w:t>
      </w:r>
    </w:p>
    <w:p w:rsidR="00B77367" w:rsidRPr="00B77367" w:rsidRDefault="00B77367" w:rsidP="00B77367">
      <w:pPr>
        <w:jc w:val="center"/>
        <w:rPr>
          <w:rFonts w:ascii="Times New Roman" w:eastAsia="Times New Roman" w:hAnsi="Times New Roman" w:cs="Times New Roman"/>
          <w:position w:val="-30"/>
          <w:sz w:val="24"/>
          <w:szCs w:val="24"/>
          <w:lang w:eastAsia="ru-RU"/>
        </w:rPr>
      </w:pPr>
      <w:r w:rsidRPr="00B77367">
        <w:rPr>
          <w:rFonts w:ascii="Times New Roman" w:eastAsia="Times New Roman" w:hAnsi="Times New Roman" w:cs="Times New Roman"/>
          <w:position w:val="-30"/>
          <w:sz w:val="24"/>
          <w:szCs w:val="24"/>
          <w:lang w:eastAsia="ru-RU"/>
        </w:rPr>
        <w:object w:dxaOrig="5319" w:dyaOrig="700">
          <v:shape id="_x0000_i1027" type="#_x0000_t75" style="width:266.25pt;height:34.5pt" o:ole="">
            <v:imagedata r:id="rId16" o:title=""/>
          </v:shape>
          <o:OLEObject Type="Embed" ProgID="Equation.3" ShapeID="_x0000_i1027" DrawAspect="Content" ObjectID="_1556325334" r:id="rId17"/>
        </w:object>
      </w:r>
      <w:r w:rsidR="00787032" w:rsidRPr="00787032">
        <w:rPr>
          <w:rFonts w:ascii="Times New Roman" w:hAnsi="Times New Roman" w:cs="Times New Roman"/>
          <w:sz w:val="24"/>
        </w:rPr>
        <w:t>(1)</w:t>
      </w:r>
    </w:p>
    <w:p w:rsidR="00B77367" w:rsidRPr="00B77367" w:rsidRDefault="00B77367" w:rsidP="00B77367">
      <w:pPr>
        <w:jc w:val="center"/>
        <w:rPr>
          <w:rFonts w:ascii="Times New Roman" w:eastAsia="Times New Roman" w:hAnsi="Times New Roman" w:cs="Times New Roman"/>
          <w:sz w:val="24"/>
          <w:szCs w:val="24"/>
          <w:lang w:eastAsia="ru-RU"/>
        </w:rPr>
      </w:pPr>
    </w:p>
    <w:p w:rsidR="00116E64" w:rsidRDefault="00B77367" w:rsidP="000B3314">
      <w:pPr>
        <w:spacing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Это означает, что если АО «Климов» планирует снизить текучесть слесарей-сборщиков на 30 %, то в результате этого снизит годовые расходы, причиняемые предприятию текучестью слесарей – сборщиков, также на 30 %</w:t>
      </w:r>
      <w:r w:rsidR="00787032">
        <w:rPr>
          <w:rFonts w:ascii="Times New Roman" w:hAnsi="Times New Roman" w:cs="Times New Roman"/>
          <w:sz w:val="24"/>
          <w:szCs w:val="24"/>
        </w:rPr>
        <w:t xml:space="preserve"> </w:t>
      </w:r>
      <w:r w:rsidR="00787032">
        <w:rPr>
          <w:rFonts w:ascii="Times New Roman" w:hAnsi="Times New Roman" w:cs="Times New Roman"/>
        </w:rPr>
        <w:t>(см. формулу 1).</w:t>
      </w:r>
    </w:p>
    <w:p w:rsidR="00B77367" w:rsidRPr="00B77367" w:rsidRDefault="00B77367" w:rsidP="00B77367">
      <w:pPr>
        <w:spacing w:after="200"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Таблица-</w:t>
      </w:r>
      <w:r w:rsidR="00B2244C">
        <w:rPr>
          <w:rFonts w:ascii="Times New Roman" w:hAnsi="Times New Roman" w:cs="Times New Roman"/>
          <w:sz w:val="24"/>
          <w:szCs w:val="24"/>
        </w:rPr>
        <w:t>3</w:t>
      </w:r>
      <w:r w:rsidRPr="00B77367">
        <w:rPr>
          <w:rFonts w:ascii="Times New Roman" w:hAnsi="Times New Roman" w:cs="Times New Roman"/>
          <w:sz w:val="24"/>
          <w:szCs w:val="24"/>
        </w:rPr>
        <w:t>.</w:t>
      </w:r>
      <w:r w:rsidR="00B2244C">
        <w:rPr>
          <w:rFonts w:ascii="Times New Roman" w:hAnsi="Times New Roman" w:cs="Times New Roman"/>
          <w:sz w:val="24"/>
          <w:szCs w:val="24"/>
        </w:rPr>
        <w:t>5</w:t>
      </w:r>
      <w:r w:rsidRPr="00B77367">
        <w:rPr>
          <w:rFonts w:ascii="Times New Roman" w:hAnsi="Times New Roman" w:cs="Times New Roman"/>
          <w:sz w:val="24"/>
          <w:szCs w:val="24"/>
        </w:rPr>
        <w:t xml:space="preserve"> Годовая экономия от роста производительности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179"/>
        <w:gridCol w:w="2881"/>
      </w:tblGrid>
      <w:tr w:rsidR="00B77367" w:rsidRPr="00B77367" w:rsidTr="00816DCE">
        <w:trPr>
          <w:trHeight w:val="135"/>
        </w:trPr>
        <w:tc>
          <w:tcPr>
            <w:tcW w:w="4176" w:type="dxa"/>
          </w:tcPr>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Наименование</w:t>
            </w:r>
          </w:p>
        </w:tc>
        <w:tc>
          <w:tcPr>
            <w:tcW w:w="1179" w:type="dxa"/>
          </w:tcPr>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Ед. изм.</w:t>
            </w:r>
          </w:p>
        </w:tc>
        <w:tc>
          <w:tcPr>
            <w:tcW w:w="2870" w:type="dxa"/>
          </w:tcPr>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Количество</w:t>
            </w:r>
          </w:p>
        </w:tc>
      </w:tr>
      <w:tr w:rsidR="00B77367" w:rsidRPr="00B77367" w:rsidTr="00816DCE">
        <w:trPr>
          <w:trHeight w:val="135"/>
        </w:trPr>
        <w:tc>
          <w:tcPr>
            <w:tcW w:w="4176" w:type="dxa"/>
          </w:tcPr>
          <w:p w:rsidR="00B77367" w:rsidRPr="00B77367" w:rsidRDefault="00B77367" w:rsidP="005F081E">
            <w:pPr>
              <w:jc w:val="both"/>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 xml:space="preserve">1. </w:t>
            </w:r>
            <w:r w:rsidRPr="00B77367">
              <w:rPr>
                <w:rFonts w:ascii="Times New Roman" w:eastAsia="Times New Roman" w:hAnsi="Times New Roman" w:cs="Times New Roman"/>
                <w:i/>
                <w:sz w:val="24"/>
                <w:szCs w:val="24"/>
                <w:lang w:eastAsia="ru-RU"/>
              </w:rPr>
              <w:t>Относительная экономия численности рабочих (</w:t>
            </w:r>
            <w:proofErr w:type="spellStart"/>
            <w:r w:rsidRPr="00B77367">
              <w:rPr>
                <w:rFonts w:ascii="Times New Roman" w:eastAsia="Times New Roman" w:hAnsi="Times New Roman" w:cs="Times New Roman"/>
                <w:i/>
                <w:sz w:val="24"/>
                <w:szCs w:val="24"/>
                <w:lang w:eastAsia="ru-RU"/>
              </w:rPr>
              <w:t>Эч</w:t>
            </w:r>
            <w:proofErr w:type="spellEnd"/>
            <w:r w:rsidRPr="00B77367">
              <w:rPr>
                <w:rFonts w:ascii="Times New Roman" w:eastAsia="Times New Roman" w:hAnsi="Times New Roman" w:cs="Times New Roman"/>
                <w:i/>
                <w:sz w:val="24"/>
                <w:szCs w:val="24"/>
                <w:lang w:eastAsia="ru-RU"/>
              </w:rPr>
              <w:t>)</w:t>
            </w:r>
            <w:r w:rsidRPr="00B77367">
              <w:rPr>
                <w:rFonts w:ascii="Times New Roman" w:eastAsia="Times New Roman" w:hAnsi="Times New Roman" w:cs="Times New Roman"/>
                <w:sz w:val="24"/>
                <w:szCs w:val="24"/>
                <w:lang w:eastAsia="ru-RU"/>
              </w:rPr>
              <w:t xml:space="preserve"> равна произведению численности рабочих, повысивших процент выполнения </w:t>
            </w:r>
            <w:r w:rsidRPr="00B77367">
              <w:rPr>
                <w:rFonts w:ascii="Times New Roman" w:eastAsia="Times New Roman" w:hAnsi="Times New Roman" w:cs="Times New Roman"/>
                <w:sz w:val="24"/>
                <w:szCs w:val="24"/>
                <w:lang w:eastAsia="ru-RU"/>
              </w:rPr>
              <w:lastRenderedPageBreak/>
              <w:t>норм выработки в результате повышения квалификации (</w:t>
            </w:r>
            <w:proofErr w:type="spellStart"/>
            <w:r w:rsidRPr="00B77367">
              <w:rPr>
                <w:rFonts w:ascii="Times New Roman" w:eastAsia="Times New Roman" w:hAnsi="Times New Roman" w:cs="Times New Roman"/>
                <w:sz w:val="24"/>
                <w:szCs w:val="24"/>
                <w:lang w:eastAsia="ru-RU"/>
              </w:rPr>
              <w:t>ЧНв</w:t>
            </w:r>
            <w:proofErr w:type="spellEnd"/>
            <w:r w:rsidRPr="00B77367">
              <w:rPr>
                <w:rFonts w:ascii="Times New Roman" w:eastAsia="Times New Roman" w:hAnsi="Times New Roman" w:cs="Times New Roman"/>
                <w:sz w:val="24"/>
                <w:szCs w:val="24"/>
                <w:lang w:eastAsia="ru-RU"/>
              </w:rPr>
              <w:t>), на прирост процента выполнения норм  выработки (П)</w:t>
            </w:r>
          </w:p>
          <w:p w:rsidR="00B77367" w:rsidRPr="00B77367" w:rsidRDefault="00B77367" w:rsidP="005F081E">
            <w:pPr>
              <w:jc w:val="center"/>
              <w:rPr>
                <w:rFonts w:ascii="Times New Roman" w:eastAsia="Times New Roman" w:hAnsi="Times New Roman" w:cs="Times New Roman"/>
                <w:sz w:val="24"/>
                <w:szCs w:val="24"/>
                <w:lang w:eastAsia="ru-RU"/>
              </w:rPr>
            </w:pPr>
          </w:p>
        </w:tc>
        <w:tc>
          <w:tcPr>
            <w:tcW w:w="1179" w:type="dxa"/>
          </w:tcPr>
          <w:p w:rsidR="00B77367" w:rsidRPr="00B77367" w:rsidRDefault="00B77367" w:rsidP="005F081E">
            <w:pPr>
              <w:jc w:val="center"/>
              <w:rPr>
                <w:rFonts w:ascii="Times New Roman" w:eastAsia="Times New Roman" w:hAnsi="Times New Roman" w:cs="Times New Roman"/>
                <w:sz w:val="24"/>
                <w:szCs w:val="24"/>
                <w:lang w:eastAsia="ru-RU"/>
              </w:rPr>
            </w:pPr>
          </w:p>
        </w:tc>
        <w:tc>
          <w:tcPr>
            <w:tcW w:w="2870" w:type="dxa"/>
          </w:tcPr>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roofErr w:type="spellStart"/>
            <w:r w:rsidRPr="00B77367">
              <w:rPr>
                <w:rFonts w:ascii="Times New Roman" w:eastAsia="Times New Roman" w:hAnsi="Times New Roman" w:cs="Times New Roman"/>
                <w:sz w:val="24"/>
                <w:szCs w:val="24"/>
                <w:lang w:eastAsia="ru-RU"/>
              </w:rPr>
              <w:t>Эч</w:t>
            </w:r>
            <w:proofErr w:type="spellEnd"/>
            <w:r w:rsidRPr="00B77367">
              <w:rPr>
                <w:rFonts w:ascii="Times New Roman" w:eastAsia="Times New Roman" w:hAnsi="Times New Roman" w:cs="Times New Roman"/>
                <w:sz w:val="24"/>
                <w:szCs w:val="24"/>
                <w:lang w:eastAsia="ru-RU"/>
              </w:rPr>
              <w:t xml:space="preserve"> = </w:t>
            </w:r>
            <w:proofErr w:type="spellStart"/>
            <w:r w:rsidRPr="00B77367">
              <w:rPr>
                <w:rFonts w:ascii="Times New Roman" w:eastAsia="Times New Roman" w:hAnsi="Times New Roman" w:cs="Times New Roman"/>
                <w:sz w:val="24"/>
                <w:szCs w:val="24"/>
                <w:lang w:eastAsia="ru-RU"/>
              </w:rPr>
              <w:t>ЧНв</w:t>
            </w:r>
            <w:proofErr w:type="spellEnd"/>
            <w:r w:rsidRPr="00B77367">
              <w:rPr>
                <w:rFonts w:ascii="Times New Roman" w:eastAsia="Times New Roman" w:hAnsi="Times New Roman" w:cs="Times New Roman"/>
                <w:sz w:val="24"/>
                <w:szCs w:val="24"/>
                <w:lang w:eastAsia="ru-RU"/>
              </w:rPr>
              <w:t xml:space="preserve"> х </w:t>
            </w:r>
            <w:proofErr w:type="gramStart"/>
            <w:r w:rsidRPr="00B77367">
              <w:rPr>
                <w:rFonts w:ascii="Times New Roman" w:eastAsia="Times New Roman" w:hAnsi="Times New Roman" w:cs="Times New Roman"/>
                <w:sz w:val="24"/>
                <w:szCs w:val="24"/>
                <w:lang w:eastAsia="ru-RU"/>
              </w:rPr>
              <w:t>П</w:t>
            </w:r>
            <w:proofErr w:type="gramEnd"/>
          </w:p>
        </w:tc>
      </w:tr>
      <w:tr w:rsidR="00B77367" w:rsidRPr="00B77367" w:rsidTr="00816DCE">
        <w:trPr>
          <w:trHeight w:val="660"/>
        </w:trPr>
        <w:tc>
          <w:tcPr>
            <w:tcW w:w="4176" w:type="dxa"/>
          </w:tcPr>
          <w:p w:rsidR="00B77367" w:rsidRPr="00B77367" w:rsidRDefault="00B77367" w:rsidP="005F081E">
            <w:pPr>
              <w:spacing w:after="200"/>
              <w:rPr>
                <w:rFonts w:ascii="Times New Roman" w:eastAsia="Times New Roman" w:hAnsi="Times New Roman" w:cs="Times New Roman"/>
                <w:sz w:val="24"/>
                <w:szCs w:val="24"/>
                <w:lang w:eastAsia="ru-RU"/>
              </w:rPr>
            </w:pPr>
          </w:p>
          <w:p w:rsidR="00B77367" w:rsidRPr="00B77367" w:rsidRDefault="00B77367" w:rsidP="005F081E">
            <w:pPr>
              <w:spacing w:after="200"/>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2.</w:t>
            </w:r>
            <w:r w:rsidRPr="00B77367">
              <w:rPr>
                <w:rFonts w:ascii="Times New Roman" w:hAnsi="Times New Roman" w:cs="Times New Roman"/>
                <w:sz w:val="24"/>
                <w:szCs w:val="24"/>
              </w:rPr>
              <w:t xml:space="preserve"> </w:t>
            </w:r>
            <w:r w:rsidRPr="00B77367">
              <w:rPr>
                <w:rFonts w:ascii="Times New Roman" w:eastAsia="Times New Roman" w:hAnsi="Times New Roman" w:cs="Times New Roman"/>
                <w:i/>
                <w:sz w:val="24"/>
                <w:szCs w:val="24"/>
                <w:lang w:eastAsia="ru-RU"/>
              </w:rPr>
              <w:t>Прирост производительности труда</w:t>
            </w:r>
          </w:p>
          <w:p w:rsidR="00B77367" w:rsidRPr="00B77367" w:rsidRDefault="00B77367" w:rsidP="005F081E">
            <w:pPr>
              <w:spacing w:after="200"/>
              <w:rPr>
                <w:rFonts w:ascii="Times New Roman" w:eastAsia="Times New Roman" w:hAnsi="Times New Roman" w:cs="Times New Roman"/>
                <w:sz w:val="24"/>
                <w:szCs w:val="24"/>
                <w:lang w:eastAsia="ru-RU"/>
              </w:rPr>
            </w:pPr>
          </w:p>
        </w:tc>
        <w:tc>
          <w:tcPr>
            <w:tcW w:w="1179" w:type="dxa"/>
          </w:tcPr>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w:t>
            </w:r>
          </w:p>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
        </w:tc>
        <w:tc>
          <w:tcPr>
            <w:tcW w:w="2870" w:type="dxa"/>
          </w:tcPr>
          <w:p w:rsidR="00B77367" w:rsidRPr="00B77367" w:rsidRDefault="00B77367" w:rsidP="005F081E">
            <w:pPr>
              <w:jc w:val="center"/>
              <w:rPr>
                <w:rFonts w:ascii="Times New Roman" w:eastAsia="Times New Roman" w:hAnsi="Times New Roman" w:cs="Times New Roman"/>
                <w:position w:val="-32"/>
                <w:sz w:val="24"/>
                <w:szCs w:val="24"/>
                <w:lang w:eastAsia="ru-RU"/>
              </w:rPr>
            </w:pPr>
          </w:p>
          <w:p w:rsidR="00B77367" w:rsidRPr="00B77367" w:rsidRDefault="005F081E"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position w:val="-32"/>
                <w:sz w:val="24"/>
                <w:szCs w:val="24"/>
                <w:lang w:eastAsia="ru-RU"/>
              </w:rPr>
              <w:object w:dxaOrig="2360" w:dyaOrig="720">
                <v:shape id="_x0000_i1028" type="#_x0000_t75" style="width:118.5pt;height:36pt" o:ole="">
                  <v:imagedata r:id="rId18" o:title=""/>
                </v:shape>
                <o:OLEObject Type="Embed" ProgID="Equation.3" ShapeID="_x0000_i1028" DrawAspect="Content" ObjectID="_1556325335" r:id="rId19"/>
              </w:object>
            </w:r>
          </w:p>
        </w:tc>
      </w:tr>
      <w:tr w:rsidR="00B77367" w:rsidRPr="00B77367" w:rsidTr="00816DCE">
        <w:trPr>
          <w:trHeight w:val="330"/>
        </w:trPr>
        <w:tc>
          <w:tcPr>
            <w:tcW w:w="4176" w:type="dxa"/>
          </w:tcPr>
          <w:p w:rsidR="00B77367" w:rsidRPr="00B77367" w:rsidRDefault="00B77367" w:rsidP="005F081E">
            <w:pPr>
              <w:spacing w:after="200"/>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 xml:space="preserve">3. </w:t>
            </w:r>
            <w:r w:rsidRPr="00B77367">
              <w:rPr>
                <w:rFonts w:ascii="Times New Roman" w:eastAsia="Times New Roman" w:hAnsi="Times New Roman" w:cs="Times New Roman"/>
                <w:i/>
                <w:sz w:val="24"/>
                <w:szCs w:val="24"/>
                <w:lang w:eastAsia="ru-RU"/>
              </w:rPr>
              <w:t>Прирост объема производства</w:t>
            </w:r>
            <w:r w:rsidRPr="00B77367">
              <w:rPr>
                <w:rFonts w:ascii="Times New Roman" w:eastAsia="Times New Roman" w:hAnsi="Times New Roman" w:cs="Times New Roman"/>
                <w:sz w:val="24"/>
                <w:szCs w:val="24"/>
                <w:lang w:eastAsia="ru-RU"/>
              </w:rPr>
              <w:t xml:space="preserve"> (равен приросту производительности труда, т.к. численность рабочих осталась неизменной)</w:t>
            </w:r>
          </w:p>
        </w:tc>
        <w:tc>
          <w:tcPr>
            <w:tcW w:w="1179" w:type="dxa"/>
          </w:tcPr>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w:t>
            </w:r>
          </w:p>
          <w:p w:rsidR="00B77367" w:rsidRPr="00B77367" w:rsidRDefault="00B77367" w:rsidP="005F081E">
            <w:pPr>
              <w:jc w:val="center"/>
              <w:rPr>
                <w:rFonts w:ascii="Times New Roman" w:eastAsia="Times New Roman" w:hAnsi="Times New Roman" w:cs="Times New Roman"/>
                <w:sz w:val="24"/>
                <w:szCs w:val="24"/>
                <w:lang w:eastAsia="ru-RU"/>
              </w:rPr>
            </w:pPr>
          </w:p>
        </w:tc>
        <w:tc>
          <w:tcPr>
            <w:tcW w:w="2870" w:type="dxa"/>
          </w:tcPr>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10%</w:t>
            </w:r>
          </w:p>
        </w:tc>
      </w:tr>
      <w:tr w:rsidR="00B77367" w:rsidRPr="00B77367" w:rsidTr="00816DCE">
        <w:trPr>
          <w:trHeight w:val="172"/>
        </w:trPr>
        <w:tc>
          <w:tcPr>
            <w:tcW w:w="4176" w:type="dxa"/>
          </w:tcPr>
          <w:p w:rsidR="00B77367" w:rsidRPr="00B77367" w:rsidRDefault="00B77367" w:rsidP="005F081E">
            <w:pPr>
              <w:spacing w:after="200"/>
              <w:rPr>
                <w:rFonts w:ascii="Times New Roman" w:eastAsia="Times New Roman" w:hAnsi="Times New Roman" w:cs="Times New Roman"/>
                <w:sz w:val="24"/>
                <w:szCs w:val="24"/>
                <w:lang w:eastAsia="ru-RU"/>
              </w:rPr>
            </w:pPr>
            <w:r w:rsidRPr="00B77367">
              <w:rPr>
                <w:rFonts w:ascii="Times New Roman" w:eastAsia="Times New Roman" w:hAnsi="Times New Roman" w:cs="Times New Roman"/>
                <w:sz w:val="24"/>
                <w:szCs w:val="24"/>
                <w:lang w:eastAsia="ru-RU"/>
              </w:rPr>
              <w:t xml:space="preserve">4. </w:t>
            </w:r>
            <w:r w:rsidRPr="00B77367">
              <w:rPr>
                <w:rFonts w:ascii="Times New Roman" w:eastAsia="Times New Roman" w:hAnsi="Times New Roman" w:cs="Times New Roman"/>
                <w:i/>
                <w:sz w:val="24"/>
                <w:szCs w:val="24"/>
                <w:lang w:eastAsia="ru-RU"/>
              </w:rPr>
              <w:t>Экономия на условно-постоянных расходах</w:t>
            </w:r>
            <w:r w:rsidRPr="00B77367">
              <w:rPr>
                <w:rFonts w:ascii="Times New Roman" w:eastAsia="Times New Roman" w:hAnsi="Times New Roman" w:cs="Times New Roman"/>
                <w:sz w:val="24"/>
                <w:szCs w:val="24"/>
                <w:lang w:eastAsia="ru-RU"/>
              </w:rPr>
              <w:t>, где</w:t>
            </w:r>
            <w:proofErr w:type="gramStart"/>
            <w:r w:rsidRPr="00B77367">
              <w:rPr>
                <w:rFonts w:ascii="Times New Roman" w:eastAsia="Times New Roman" w:hAnsi="Times New Roman" w:cs="Times New Roman"/>
                <w:sz w:val="24"/>
                <w:szCs w:val="24"/>
                <w:lang w:eastAsia="ru-RU"/>
              </w:rPr>
              <w:t xml:space="preserve"> У</w:t>
            </w:r>
            <w:proofErr w:type="gramEnd"/>
            <w:r w:rsidRPr="00B77367">
              <w:rPr>
                <w:rFonts w:ascii="Times New Roman" w:eastAsia="Times New Roman" w:hAnsi="Times New Roman" w:cs="Times New Roman"/>
                <w:sz w:val="24"/>
                <w:szCs w:val="24"/>
                <w:lang w:eastAsia="ru-RU"/>
              </w:rPr>
              <w:t xml:space="preserve"> =</w:t>
            </w:r>
            <w:r w:rsidRPr="00B77367">
              <w:rPr>
                <w:rFonts w:ascii="Times New Roman" w:eastAsia="Times New Roman" w:hAnsi="Times New Roman" w:cs="Times New Roman"/>
                <w:snapToGrid w:val="0"/>
                <w:sz w:val="24"/>
                <w:szCs w:val="24"/>
                <w:lang w:eastAsia="ru-RU"/>
              </w:rPr>
              <w:t xml:space="preserve"> Себестоимость годового выпуска продукции* Удельный вес условно-постоянных расходов в себестоимости* Удельный вес продукции рабочих данной группы в объеме производства цеха</w:t>
            </w:r>
          </w:p>
        </w:tc>
        <w:tc>
          <w:tcPr>
            <w:tcW w:w="1179" w:type="dxa"/>
          </w:tcPr>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proofErr w:type="spellStart"/>
            <w:r w:rsidRPr="00B77367">
              <w:rPr>
                <w:rFonts w:ascii="Times New Roman" w:eastAsia="Times New Roman" w:hAnsi="Times New Roman" w:cs="Times New Roman"/>
                <w:sz w:val="24"/>
                <w:szCs w:val="24"/>
                <w:lang w:eastAsia="ru-RU"/>
              </w:rPr>
              <w:t>руб</w:t>
            </w:r>
            <w:proofErr w:type="spellEnd"/>
          </w:p>
        </w:tc>
        <w:tc>
          <w:tcPr>
            <w:tcW w:w="2870" w:type="dxa"/>
          </w:tcPr>
          <w:p w:rsidR="00B77367" w:rsidRPr="00B77367" w:rsidRDefault="00B77367" w:rsidP="005F081E">
            <w:pPr>
              <w:jc w:val="center"/>
              <w:rPr>
                <w:rFonts w:ascii="Times New Roman" w:eastAsia="Times New Roman" w:hAnsi="Times New Roman" w:cs="Times New Roman"/>
                <w:position w:val="-24"/>
                <w:sz w:val="24"/>
                <w:szCs w:val="24"/>
                <w:lang w:eastAsia="ru-RU"/>
              </w:rPr>
            </w:pPr>
          </w:p>
          <w:p w:rsidR="00B77367" w:rsidRPr="00B77367" w:rsidRDefault="00B77367" w:rsidP="005F081E">
            <w:pPr>
              <w:jc w:val="center"/>
              <w:rPr>
                <w:rFonts w:ascii="Times New Roman" w:eastAsia="Times New Roman" w:hAnsi="Times New Roman" w:cs="Times New Roman"/>
                <w:position w:val="-24"/>
                <w:sz w:val="24"/>
                <w:szCs w:val="24"/>
                <w:lang w:eastAsia="ru-RU"/>
              </w:rPr>
            </w:pPr>
          </w:p>
          <w:p w:rsidR="00B77367" w:rsidRPr="00B77367" w:rsidRDefault="00B77367" w:rsidP="005F081E">
            <w:pPr>
              <w:jc w:val="center"/>
              <w:rPr>
                <w:rFonts w:ascii="Times New Roman" w:eastAsia="Times New Roman" w:hAnsi="Times New Roman" w:cs="Times New Roman"/>
                <w:sz w:val="24"/>
                <w:szCs w:val="24"/>
                <w:lang w:eastAsia="ru-RU"/>
              </w:rPr>
            </w:pPr>
            <w:r w:rsidRPr="00B77367">
              <w:rPr>
                <w:rFonts w:ascii="Times New Roman" w:eastAsia="Times New Roman" w:hAnsi="Times New Roman" w:cs="Times New Roman"/>
                <w:position w:val="-24"/>
                <w:sz w:val="24"/>
                <w:szCs w:val="24"/>
                <w:lang w:eastAsia="ru-RU"/>
              </w:rPr>
              <w:object w:dxaOrig="2659" w:dyaOrig="620">
                <v:shape id="_x0000_i1029" type="#_x0000_t75" style="width:133.5pt;height:31.5pt" o:ole="">
                  <v:imagedata r:id="rId20" o:title=""/>
                </v:shape>
                <o:OLEObject Type="Embed" ProgID="Equation.3" ShapeID="_x0000_i1029" DrawAspect="Content" ObjectID="_1556325336" r:id="rId21"/>
              </w:object>
            </w:r>
          </w:p>
        </w:tc>
      </w:tr>
    </w:tbl>
    <w:p w:rsidR="00510FA2" w:rsidRDefault="00510FA2" w:rsidP="005F081E">
      <w:pPr>
        <w:jc w:val="both"/>
        <w:rPr>
          <w:rFonts w:ascii="Times New Roman" w:eastAsia="Times New Roman" w:hAnsi="Times New Roman" w:cs="Times New Roman"/>
          <w:i/>
          <w:sz w:val="24"/>
          <w:szCs w:val="24"/>
          <w:lang w:eastAsia="ru-RU"/>
        </w:rPr>
      </w:pPr>
    </w:p>
    <w:p w:rsidR="00B77367" w:rsidRPr="000B3314" w:rsidRDefault="00B77367" w:rsidP="000B3314">
      <w:pPr>
        <w:spacing w:line="360" w:lineRule="auto"/>
        <w:jc w:val="both"/>
        <w:rPr>
          <w:rFonts w:ascii="Times New Roman" w:eastAsia="Times New Roman" w:hAnsi="Times New Roman" w:cs="Times New Roman"/>
          <w:sz w:val="24"/>
          <w:szCs w:val="24"/>
          <w:lang w:eastAsia="ru-RU"/>
        </w:rPr>
      </w:pPr>
      <w:r w:rsidRPr="00B77367">
        <w:rPr>
          <w:rFonts w:ascii="Times New Roman" w:eastAsia="Times New Roman" w:hAnsi="Times New Roman" w:cs="Times New Roman"/>
          <w:i/>
          <w:sz w:val="24"/>
          <w:szCs w:val="24"/>
          <w:lang w:eastAsia="ru-RU"/>
        </w:rPr>
        <w:t>Составлено автором с использованием</w:t>
      </w:r>
      <w:r w:rsidR="00510FA2">
        <w:rPr>
          <w:rFonts w:ascii="Times New Roman" w:eastAsia="Times New Roman" w:hAnsi="Times New Roman" w:cs="Times New Roman"/>
          <w:i/>
          <w:sz w:val="24"/>
          <w:szCs w:val="24"/>
          <w:lang w:eastAsia="ru-RU"/>
        </w:rPr>
        <w:t xml:space="preserve">: </w:t>
      </w:r>
      <w:proofErr w:type="spellStart"/>
      <w:r w:rsidR="00510FA2">
        <w:rPr>
          <w:rFonts w:ascii="Times New Roman" w:eastAsia="Times New Roman" w:hAnsi="Times New Roman" w:cs="Times New Roman"/>
          <w:sz w:val="24"/>
          <w:szCs w:val="24"/>
          <w:lang w:eastAsia="ru-RU"/>
        </w:rPr>
        <w:t>Кибанов</w:t>
      </w:r>
      <w:proofErr w:type="spellEnd"/>
      <w:r w:rsidR="00510FA2" w:rsidRPr="009726B9">
        <w:rPr>
          <w:rFonts w:ascii="Times New Roman" w:eastAsia="Times New Roman" w:hAnsi="Times New Roman" w:cs="Times New Roman"/>
          <w:sz w:val="24"/>
          <w:szCs w:val="24"/>
          <w:lang w:eastAsia="ru-RU"/>
        </w:rPr>
        <w:t xml:space="preserve"> А.Я. Управление персоналом организации. Практикум. </w:t>
      </w:r>
      <w:r w:rsidR="00510FA2">
        <w:rPr>
          <w:rFonts w:ascii="Times New Roman" w:eastAsia="Times New Roman" w:hAnsi="Times New Roman" w:cs="Times New Roman"/>
          <w:sz w:val="24"/>
          <w:szCs w:val="24"/>
          <w:lang w:eastAsia="ru-RU"/>
        </w:rPr>
        <w:t>- М.: 2008. С.255.</w:t>
      </w:r>
      <w:r w:rsidR="00510FA2" w:rsidRPr="009726B9">
        <w:rPr>
          <w:rFonts w:ascii="Times New Roman" w:eastAsia="Times New Roman" w:hAnsi="Times New Roman" w:cs="Times New Roman"/>
          <w:sz w:val="24"/>
          <w:szCs w:val="24"/>
          <w:lang w:eastAsia="ru-RU"/>
        </w:rPr>
        <w:t xml:space="preserve">   </w:t>
      </w:r>
    </w:p>
    <w:p w:rsidR="00787032" w:rsidRDefault="00B77367" w:rsidP="00B77367">
      <w:pPr>
        <w:spacing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 xml:space="preserve">Экономия от роста производительности труда на условно-постоянных расходах возникает в результате проведения мероприятия по обучению сотрудников, поэтому годовой экономический эффект = </w:t>
      </w:r>
      <w:r w:rsidRPr="00B77367">
        <w:rPr>
          <w:rFonts w:ascii="Times New Roman" w:hAnsi="Times New Roman" w:cs="Times New Roman"/>
          <w:position w:val="-10"/>
          <w:sz w:val="24"/>
          <w:szCs w:val="24"/>
        </w:rPr>
        <w:object w:dxaOrig="499" w:dyaOrig="320">
          <v:shape id="_x0000_i1030" type="#_x0000_t75" style="width:25.5pt;height:15.75pt" o:ole="">
            <v:imagedata r:id="rId22" o:title=""/>
          </v:shape>
          <o:OLEObject Type="Embed" ProgID="Equation.3" ShapeID="_x0000_i1030" DrawAspect="Content" ObjectID="_1556325337" r:id="rId23"/>
        </w:object>
      </w:r>
      <w:r w:rsidRPr="00B77367">
        <w:rPr>
          <w:rFonts w:ascii="Times New Roman" w:hAnsi="Times New Roman" w:cs="Times New Roman"/>
          <w:position w:val="-14"/>
          <w:sz w:val="24"/>
          <w:szCs w:val="24"/>
        </w:rPr>
        <w:object w:dxaOrig="1359" w:dyaOrig="380">
          <v:shape id="_x0000_i1031" type="#_x0000_t75" style="width:68.25pt;height:19.5pt" o:ole="">
            <v:imagedata r:id="rId24" o:title=""/>
          </v:shape>
          <o:OLEObject Type="Embed" ProgID="Equation.3" ShapeID="_x0000_i1031" DrawAspect="Content" ObjectID="_1556325338" r:id="rId25"/>
        </w:object>
      </w:r>
      <w:r w:rsidRPr="00B77367">
        <w:rPr>
          <w:rFonts w:ascii="Times New Roman" w:hAnsi="Times New Roman" w:cs="Times New Roman"/>
          <w:sz w:val="24"/>
          <w:szCs w:val="24"/>
        </w:rPr>
        <w:t xml:space="preserve">, </w:t>
      </w:r>
      <w:r w:rsidR="00787032" w:rsidRPr="00787032">
        <w:rPr>
          <w:rFonts w:ascii="Times New Roman" w:hAnsi="Times New Roman" w:cs="Times New Roman"/>
          <w:sz w:val="24"/>
        </w:rPr>
        <w:t>(2)</w:t>
      </w:r>
    </w:p>
    <w:p w:rsidR="00787032" w:rsidRDefault="00B77367" w:rsidP="00B77367">
      <w:pPr>
        <w:spacing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 xml:space="preserve">где </w:t>
      </w:r>
      <w:proofErr w:type="spellStart"/>
      <w:r w:rsidRPr="00B77367">
        <w:rPr>
          <w:rFonts w:ascii="Times New Roman" w:hAnsi="Times New Roman" w:cs="Times New Roman"/>
          <w:sz w:val="24"/>
          <w:szCs w:val="24"/>
        </w:rPr>
        <w:t>Ен</w:t>
      </w:r>
      <w:proofErr w:type="spellEnd"/>
      <w:r w:rsidRPr="00B77367">
        <w:rPr>
          <w:rFonts w:ascii="Times New Roman" w:hAnsi="Times New Roman" w:cs="Times New Roman"/>
          <w:sz w:val="24"/>
          <w:szCs w:val="24"/>
        </w:rPr>
        <w:t xml:space="preserve"> – нормативный коэффициент сравнительной экономической эффективности (величина, обратная нормативному сроку окупаемости </w:t>
      </w:r>
      <w:proofErr w:type="spellStart"/>
      <w:r w:rsidRPr="00B77367">
        <w:rPr>
          <w:rFonts w:ascii="Times New Roman" w:hAnsi="Times New Roman" w:cs="Times New Roman"/>
          <w:sz w:val="24"/>
          <w:szCs w:val="24"/>
        </w:rPr>
        <w:t>Тн</w:t>
      </w:r>
      <w:proofErr w:type="spellEnd"/>
      <w:r w:rsidRPr="00B77367">
        <w:rPr>
          <w:rFonts w:ascii="Times New Roman" w:hAnsi="Times New Roman" w:cs="Times New Roman"/>
          <w:sz w:val="24"/>
          <w:szCs w:val="24"/>
        </w:rPr>
        <w:t xml:space="preserve">); </w:t>
      </w:r>
      <w:proofErr w:type="spellStart"/>
      <w:r w:rsidRPr="00B77367">
        <w:rPr>
          <w:rFonts w:ascii="Times New Roman" w:hAnsi="Times New Roman" w:cs="Times New Roman"/>
          <w:sz w:val="24"/>
          <w:szCs w:val="24"/>
        </w:rPr>
        <w:t>Зед</w:t>
      </w:r>
      <w:proofErr w:type="spellEnd"/>
      <w:r w:rsidRPr="00B77367">
        <w:rPr>
          <w:rFonts w:ascii="Times New Roman" w:hAnsi="Times New Roman" w:cs="Times New Roman"/>
          <w:sz w:val="24"/>
          <w:szCs w:val="24"/>
        </w:rPr>
        <w:t xml:space="preserve"> – единовременные затраты, связанные с разработкой и с внедрением мероприятия, руб. </w:t>
      </w:r>
    </w:p>
    <w:p w:rsidR="00B77367" w:rsidRPr="00B77367" w:rsidRDefault="00B77367" w:rsidP="00B77367">
      <w:pPr>
        <w:spacing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Это означает, что если АО «Климов» планирует увеличить производительность труда слесарей-сборщиков на 10 %, то в результате этого снизит годовые условно-постоянные расходы, приходящиеся на продукцию, производимую слесарями - сборщиками, на 10 % за вычетом единовременных затрат на обучение работников данной группы</w:t>
      </w:r>
      <w:r w:rsidR="00787032">
        <w:rPr>
          <w:rFonts w:ascii="Times New Roman" w:hAnsi="Times New Roman" w:cs="Times New Roman"/>
          <w:sz w:val="24"/>
          <w:szCs w:val="24"/>
        </w:rPr>
        <w:t xml:space="preserve"> </w:t>
      </w:r>
      <w:r w:rsidR="00787032">
        <w:rPr>
          <w:rFonts w:ascii="Times New Roman" w:hAnsi="Times New Roman" w:cs="Times New Roman"/>
        </w:rPr>
        <w:t>(см. формулу 2).</w:t>
      </w:r>
    </w:p>
    <w:p w:rsidR="00B77367" w:rsidRPr="00B77367" w:rsidRDefault="00B77367" w:rsidP="00B77367">
      <w:pPr>
        <w:spacing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Однако обучение сотрудников происходило в целях управления их карьерой, т.е. следует в дальнейшем оценить экономический эффект от роста производительности труда также с учетом затрат на мероприятия по совершенствованию УДК.</w:t>
      </w:r>
    </w:p>
    <w:p w:rsidR="00B77367" w:rsidRPr="00B77367" w:rsidRDefault="00B77367" w:rsidP="00B77367">
      <w:pPr>
        <w:spacing w:line="360" w:lineRule="auto"/>
        <w:ind w:firstLine="709"/>
        <w:jc w:val="both"/>
        <w:rPr>
          <w:rFonts w:ascii="Times New Roman" w:hAnsi="Times New Roman" w:cs="Times New Roman"/>
          <w:sz w:val="24"/>
          <w:szCs w:val="24"/>
        </w:rPr>
      </w:pPr>
      <w:r w:rsidRPr="00B77367">
        <w:rPr>
          <w:rFonts w:ascii="Times New Roman" w:hAnsi="Times New Roman" w:cs="Times New Roman"/>
          <w:sz w:val="24"/>
          <w:szCs w:val="24"/>
        </w:rPr>
        <w:t xml:space="preserve">Рассчитаем </w:t>
      </w:r>
      <w:r w:rsidRPr="00B77367">
        <w:rPr>
          <w:rFonts w:ascii="Times New Roman" w:hAnsi="Times New Roman" w:cs="Times New Roman"/>
          <w:b/>
          <w:sz w:val="24"/>
          <w:szCs w:val="24"/>
        </w:rPr>
        <w:t>интегральный экономический эффект</w:t>
      </w:r>
      <w:r w:rsidRPr="00B77367">
        <w:rPr>
          <w:rFonts w:ascii="Times New Roman" w:hAnsi="Times New Roman" w:cs="Times New Roman"/>
          <w:sz w:val="24"/>
          <w:szCs w:val="24"/>
        </w:rPr>
        <w:t>:</w:t>
      </w:r>
    </w:p>
    <w:p w:rsidR="00B77367" w:rsidRPr="00B77367" w:rsidRDefault="00B77367" w:rsidP="00B77367">
      <w:pPr>
        <w:spacing w:after="200" w:line="276" w:lineRule="auto"/>
        <w:rPr>
          <w:rFonts w:ascii="Times New Roman" w:eastAsia="Times New Roman" w:hAnsi="Times New Roman" w:cs="Times New Roman"/>
          <w:sz w:val="24"/>
          <w:szCs w:val="24"/>
          <w:lang w:eastAsia="ru-RU"/>
        </w:rPr>
      </w:pPr>
      <w:r w:rsidRPr="00B77367">
        <w:rPr>
          <w:rFonts w:ascii="Times New Roman" w:eastAsia="Times New Roman" w:hAnsi="Times New Roman" w:cs="Times New Roman"/>
          <w:position w:val="-6"/>
          <w:sz w:val="24"/>
          <w:szCs w:val="24"/>
          <w:lang w:eastAsia="ru-RU"/>
        </w:rPr>
        <w:object w:dxaOrig="1420" w:dyaOrig="279">
          <v:shape id="_x0000_i1032" type="#_x0000_t75" style="width:70.5pt;height:14.25pt" o:ole="">
            <v:imagedata r:id="rId26" o:title=""/>
          </v:shape>
          <o:OLEObject Type="Embed" ProgID="Equation.3" ShapeID="_x0000_i1032" DrawAspect="Content" ObjectID="_1556325339" r:id="rId27"/>
        </w:object>
      </w:r>
      <w:r w:rsidRPr="00B77367">
        <w:rPr>
          <w:rFonts w:ascii="Times New Roman" w:eastAsia="Times New Roman" w:hAnsi="Times New Roman" w:cs="Times New Roman"/>
          <w:sz w:val="24"/>
          <w:szCs w:val="24"/>
          <w:lang w:eastAsia="ru-RU"/>
        </w:rPr>
        <w:t xml:space="preserve">, </w:t>
      </w:r>
      <w:r w:rsidR="00787032">
        <w:rPr>
          <w:rFonts w:ascii="Times New Roman" w:eastAsia="Times New Roman" w:hAnsi="Times New Roman" w:cs="Times New Roman"/>
          <w:lang w:eastAsia="ru-RU"/>
        </w:rPr>
        <w:t>(3)</w:t>
      </w:r>
    </w:p>
    <w:p w:rsidR="00B77367" w:rsidRPr="00B77367" w:rsidRDefault="00B77367" w:rsidP="00B77367">
      <w:pPr>
        <w:spacing w:line="360" w:lineRule="auto"/>
        <w:rPr>
          <w:rFonts w:ascii="Times New Roman" w:hAnsi="Times New Roman" w:cs="Times New Roman"/>
          <w:sz w:val="24"/>
          <w:szCs w:val="24"/>
        </w:rPr>
      </w:pPr>
      <w:r w:rsidRPr="00B77367">
        <w:rPr>
          <w:rFonts w:ascii="Times New Roman" w:eastAsia="Times New Roman" w:hAnsi="Times New Roman" w:cs="Times New Roman"/>
          <w:sz w:val="24"/>
          <w:szCs w:val="24"/>
          <w:lang w:eastAsia="ru-RU"/>
        </w:rPr>
        <w:lastRenderedPageBreak/>
        <w:t xml:space="preserve">где </w:t>
      </w:r>
      <w:r w:rsidRPr="00B77367">
        <w:rPr>
          <w:rFonts w:ascii="Times New Roman" w:hAnsi="Times New Roman" w:cs="Times New Roman"/>
          <w:sz w:val="24"/>
          <w:szCs w:val="24"/>
        </w:rPr>
        <w:t xml:space="preserve">P –экономические результаты осуществления мероприятий за год, руб.; </w:t>
      </w:r>
      <w:proofErr w:type="gramStart"/>
      <w:r w:rsidRPr="00B77367">
        <w:rPr>
          <w:rFonts w:ascii="Times New Roman" w:hAnsi="Times New Roman" w:cs="Times New Roman"/>
          <w:sz w:val="24"/>
          <w:szCs w:val="24"/>
        </w:rPr>
        <w:t>З</w:t>
      </w:r>
      <w:proofErr w:type="gramEnd"/>
      <w:r w:rsidRPr="00B77367">
        <w:rPr>
          <w:rFonts w:ascii="Times New Roman" w:hAnsi="Times New Roman" w:cs="Times New Roman"/>
          <w:sz w:val="24"/>
          <w:szCs w:val="24"/>
        </w:rPr>
        <w:t xml:space="preserve"> – затраты на осуществление мероприятий за год, руб.</w:t>
      </w:r>
    </w:p>
    <w:p w:rsidR="00B77367" w:rsidRPr="00B77367" w:rsidRDefault="00B77367" w:rsidP="00D64A8E">
      <w:pPr>
        <w:spacing w:line="360" w:lineRule="auto"/>
        <w:ind w:firstLine="709"/>
        <w:jc w:val="both"/>
        <w:rPr>
          <w:rFonts w:ascii="Times New Roman" w:hAnsi="Times New Roman" w:cs="Times New Roman"/>
          <w:sz w:val="24"/>
          <w:szCs w:val="24"/>
        </w:rPr>
      </w:pPr>
      <w:r w:rsidRPr="00B77367">
        <w:rPr>
          <w:rFonts w:ascii="Times New Roman" w:eastAsia="Times New Roman" w:hAnsi="Times New Roman" w:cs="Times New Roman"/>
          <w:sz w:val="24"/>
          <w:szCs w:val="24"/>
          <w:lang w:eastAsia="ru-RU"/>
        </w:rPr>
        <w:t xml:space="preserve">В нашем случае: </w:t>
      </w:r>
      <w:proofErr w:type="gramStart"/>
      <w:r w:rsidRPr="00B77367">
        <w:rPr>
          <w:rFonts w:ascii="Times New Roman" w:eastAsia="Times New Roman" w:hAnsi="Times New Roman" w:cs="Times New Roman"/>
          <w:sz w:val="24"/>
          <w:szCs w:val="24"/>
          <w:lang w:eastAsia="ru-RU"/>
        </w:rPr>
        <w:t>Р</w:t>
      </w:r>
      <w:proofErr w:type="gramEnd"/>
      <w:r w:rsidRPr="00B77367">
        <w:rPr>
          <w:rFonts w:ascii="Times New Roman" w:eastAsia="Times New Roman" w:hAnsi="Times New Roman" w:cs="Times New Roman"/>
          <w:sz w:val="24"/>
          <w:szCs w:val="24"/>
          <w:lang w:eastAsia="ru-RU"/>
        </w:rPr>
        <w:t xml:space="preserve"> = </w:t>
      </w:r>
      <w:r w:rsidRPr="00B77367">
        <w:rPr>
          <w:rFonts w:ascii="Times New Roman" w:hAnsi="Times New Roman" w:cs="Times New Roman"/>
          <w:position w:val="-10"/>
          <w:sz w:val="24"/>
          <w:szCs w:val="24"/>
        </w:rPr>
        <w:object w:dxaOrig="820" w:dyaOrig="340">
          <v:shape id="_x0000_i1033" type="#_x0000_t75" style="width:40.5pt;height:16.5pt" o:ole="">
            <v:imagedata r:id="rId28" o:title=""/>
          </v:shape>
          <o:OLEObject Type="Embed" ProgID="Equation.3" ShapeID="_x0000_i1033" DrawAspect="Content" ObjectID="_1556325340" r:id="rId29"/>
        </w:object>
      </w:r>
      <w:r w:rsidRPr="00B77367">
        <w:rPr>
          <w:rFonts w:ascii="Times New Roman" w:hAnsi="Times New Roman" w:cs="Times New Roman"/>
          <w:sz w:val="24"/>
          <w:szCs w:val="24"/>
        </w:rPr>
        <w:t>+</w:t>
      </w:r>
      <w:r w:rsidRPr="00B77367">
        <w:rPr>
          <w:rFonts w:ascii="Times New Roman" w:hAnsi="Times New Roman" w:cs="Times New Roman"/>
          <w:position w:val="-10"/>
          <w:sz w:val="24"/>
          <w:szCs w:val="24"/>
        </w:rPr>
        <w:object w:dxaOrig="499" w:dyaOrig="320">
          <v:shape id="_x0000_i1034" type="#_x0000_t75" style="width:25.5pt;height:15.75pt" o:ole="">
            <v:imagedata r:id="rId22" o:title=""/>
          </v:shape>
          <o:OLEObject Type="Embed" ProgID="Equation.3" ShapeID="_x0000_i1034" DrawAspect="Content" ObjectID="_1556325341" r:id="rId30"/>
        </w:object>
      </w:r>
      <w:r w:rsidRPr="00B77367">
        <w:rPr>
          <w:rFonts w:ascii="Times New Roman" w:hAnsi="Times New Roman" w:cs="Times New Roman"/>
          <w:sz w:val="24"/>
          <w:szCs w:val="24"/>
        </w:rPr>
        <w:t>-</w:t>
      </w:r>
      <w:r w:rsidRPr="00B77367">
        <w:rPr>
          <w:rFonts w:ascii="Times New Roman" w:hAnsi="Times New Roman" w:cs="Times New Roman"/>
          <w:position w:val="-14"/>
          <w:sz w:val="24"/>
          <w:szCs w:val="24"/>
        </w:rPr>
        <w:object w:dxaOrig="1180" w:dyaOrig="380">
          <v:shape id="_x0000_i1035" type="#_x0000_t75" style="width:58.5pt;height:19.5pt" o:ole="">
            <v:imagedata r:id="rId31" o:title=""/>
          </v:shape>
          <o:OLEObject Type="Embed" ProgID="Equation.3" ShapeID="_x0000_i1035" DrawAspect="Content" ObjectID="_1556325342" r:id="rId32"/>
        </w:object>
      </w:r>
      <w:r w:rsidR="00787032">
        <w:rPr>
          <w:rFonts w:ascii="Times New Roman" w:eastAsia="Times New Roman" w:hAnsi="Times New Roman" w:cs="Times New Roman"/>
          <w:lang w:eastAsia="ru-RU"/>
        </w:rPr>
        <w:t>(4)</w:t>
      </w:r>
    </w:p>
    <w:p w:rsidR="00B77367" w:rsidRPr="00B77367" w:rsidRDefault="00B77367" w:rsidP="00B77367">
      <w:pPr>
        <w:spacing w:line="360" w:lineRule="auto"/>
        <w:jc w:val="both"/>
        <w:rPr>
          <w:rFonts w:ascii="Times New Roman" w:hAnsi="Times New Roman" w:cs="Times New Roman"/>
          <w:sz w:val="24"/>
          <w:szCs w:val="24"/>
        </w:rPr>
      </w:pPr>
      <w:r w:rsidRPr="00B77367">
        <w:rPr>
          <w:rFonts w:ascii="Times New Roman" w:hAnsi="Times New Roman" w:cs="Times New Roman"/>
          <w:sz w:val="24"/>
          <w:szCs w:val="24"/>
        </w:rPr>
        <w:t>Затраты на осуществление мероприятий по совершенствованию системы УДК (З) включают в себя:</w:t>
      </w:r>
    </w:p>
    <w:p w:rsidR="00B77367" w:rsidRPr="00B77367" w:rsidRDefault="00B77367" w:rsidP="00D651CE">
      <w:pPr>
        <w:numPr>
          <w:ilvl w:val="0"/>
          <w:numId w:val="15"/>
        </w:numPr>
        <w:spacing w:line="360" w:lineRule="auto"/>
        <w:ind w:left="714" w:hanging="357"/>
        <w:contextualSpacing/>
        <w:jc w:val="both"/>
        <w:rPr>
          <w:rFonts w:ascii="Times New Roman" w:hAnsi="Times New Roman" w:cs="Times New Roman"/>
          <w:sz w:val="24"/>
          <w:szCs w:val="24"/>
        </w:rPr>
      </w:pPr>
      <w:r w:rsidRPr="00B77367">
        <w:rPr>
          <w:rFonts w:ascii="Times New Roman" w:hAnsi="Times New Roman" w:cs="Times New Roman"/>
          <w:sz w:val="24"/>
          <w:szCs w:val="24"/>
        </w:rPr>
        <w:t>годовая заработная плата специалиста по карьерному развитию*удельный вес затрат специалиста по карьерному развитию на работников данной группы</w:t>
      </w:r>
      <w:proofErr w:type="gramStart"/>
      <w:r w:rsidR="00AA0E10">
        <w:rPr>
          <w:rFonts w:ascii="Times New Roman" w:hAnsi="Times New Roman" w:cs="Times New Roman"/>
          <w:sz w:val="24"/>
          <w:szCs w:val="24"/>
        </w:rPr>
        <w:t xml:space="preserve"> </w:t>
      </w:r>
      <w:r w:rsidRPr="00B77367">
        <w:rPr>
          <w:rFonts w:ascii="Times New Roman" w:hAnsi="Times New Roman" w:cs="Times New Roman"/>
          <w:sz w:val="24"/>
          <w:szCs w:val="24"/>
        </w:rPr>
        <w:t>(</w:t>
      </w:r>
      <w:r w:rsidRPr="00B77367">
        <w:rPr>
          <w:rFonts w:ascii="Times New Roman" w:hAnsi="Times New Roman" w:cs="Times New Roman"/>
          <w:position w:val="-10"/>
          <w:sz w:val="24"/>
          <w:szCs w:val="24"/>
        </w:rPr>
        <w:object w:dxaOrig="720" w:dyaOrig="320">
          <v:shape id="_x0000_i1036" type="#_x0000_t75" style="width:36pt;height:15.75pt" o:ole="">
            <v:imagedata r:id="rId33" o:title=""/>
          </v:shape>
          <o:OLEObject Type="Embed" ProgID="Equation.3" ShapeID="_x0000_i1036" DrawAspect="Content" ObjectID="_1556325343" r:id="rId34"/>
        </w:object>
      </w:r>
      <w:r w:rsidRPr="00B77367">
        <w:rPr>
          <w:rFonts w:ascii="Times New Roman" w:hAnsi="Times New Roman" w:cs="Times New Roman"/>
          <w:sz w:val="24"/>
          <w:szCs w:val="24"/>
        </w:rPr>
        <w:t>*</w:t>
      </w:r>
      <w:r w:rsidRPr="00B77367">
        <w:rPr>
          <w:rFonts w:ascii="Times New Roman" w:hAnsi="Times New Roman" w:cs="Times New Roman"/>
          <w:position w:val="-12"/>
          <w:sz w:val="24"/>
          <w:szCs w:val="24"/>
        </w:rPr>
        <w:object w:dxaOrig="400" w:dyaOrig="360">
          <v:shape id="_x0000_i1037" type="#_x0000_t75" style="width:20.25pt;height:18pt" o:ole="">
            <v:imagedata r:id="rId35" o:title=""/>
          </v:shape>
          <o:OLEObject Type="Embed" ProgID="Equation.3" ShapeID="_x0000_i1037" DrawAspect="Content" ObjectID="_1556325344" r:id="rId36"/>
        </w:object>
      </w:r>
      <w:r w:rsidRPr="00B77367">
        <w:rPr>
          <w:rFonts w:ascii="Times New Roman" w:hAnsi="Times New Roman" w:cs="Times New Roman"/>
          <w:sz w:val="24"/>
          <w:szCs w:val="24"/>
        </w:rPr>
        <w:t>)</w:t>
      </w:r>
      <w:proofErr w:type="gramEnd"/>
    </w:p>
    <w:p w:rsidR="00B77367" w:rsidRPr="00AA0E10" w:rsidRDefault="00B77367" w:rsidP="00D651CE">
      <w:pPr>
        <w:numPr>
          <w:ilvl w:val="0"/>
          <w:numId w:val="15"/>
        </w:numPr>
        <w:spacing w:line="360" w:lineRule="auto"/>
        <w:ind w:left="714" w:hanging="357"/>
        <w:contextualSpacing/>
        <w:jc w:val="both"/>
        <w:rPr>
          <w:rFonts w:ascii="Times New Roman" w:hAnsi="Times New Roman" w:cs="Times New Roman"/>
          <w:sz w:val="24"/>
          <w:szCs w:val="24"/>
        </w:rPr>
      </w:pPr>
      <w:r w:rsidRPr="00B77367">
        <w:rPr>
          <w:rFonts w:ascii="Times New Roman" w:hAnsi="Times New Roman" w:cs="Times New Roman"/>
          <w:sz w:val="24"/>
          <w:szCs w:val="24"/>
        </w:rPr>
        <w:t>оплата труда специалиста отдела персонала, который внесет корректировки в Стандарт организации</w:t>
      </w:r>
      <w:proofErr w:type="gramStart"/>
      <w:r w:rsidRPr="00B77367">
        <w:rPr>
          <w:rFonts w:ascii="Times New Roman" w:hAnsi="Times New Roman" w:cs="Times New Roman"/>
          <w:sz w:val="24"/>
          <w:szCs w:val="24"/>
        </w:rPr>
        <w:t xml:space="preserve"> (</w:t>
      </w:r>
      <w:r w:rsidRPr="00B77367">
        <w:rPr>
          <w:rFonts w:ascii="Times New Roman" w:hAnsi="Times New Roman" w:cs="Times New Roman"/>
          <w:position w:val="-6"/>
          <w:sz w:val="24"/>
          <w:szCs w:val="24"/>
        </w:rPr>
        <w:object w:dxaOrig="720" w:dyaOrig="279">
          <v:shape id="_x0000_i1038" type="#_x0000_t75" style="width:36pt;height:14.25pt" o:ole="">
            <v:imagedata r:id="rId37" o:title=""/>
          </v:shape>
          <o:OLEObject Type="Embed" ProgID="Equation.3" ShapeID="_x0000_i1038" DrawAspect="Content" ObjectID="_1556325345" r:id="rId38"/>
        </w:object>
      </w:r>
      <w:r w:rsidRPr="00B77367">
        <w:rPr>
          <w:rFonts w:ascii="Times New Roman" w:hAnsi="Times New Roman" w:cs="Times New Roman"/>
          <w:sz w:val="24"/>
          <w:szCs w:val="24"/>
        </w:rPr>
        <w:t>)</w:t>
      </w:r>
      <w:proofErr w:type="gramEnd"/>
    </w:p>
    <w:p w:rsidR="00AA0E10" w:rsidRDefault="00B77367" w:rsidP="00AA0E10">
      <w:pPr>
        <w:spacing w:after="200" w:line="276" w:lineRule="auto"/>
        <w:ind w:left="720"/>
        <w:contextualSpacing/>
        <w:rPr>
          <w:rFonts w:ascii="Times New Roman" w:hAnsi="Times New Roman" w:cs="Times New Roman"/>
          <w:sz w:val="24"/>
          <w:szCs w:val="24"/>
        </w:rPr>
      </w:pPr>
      <w:proofErr w:type="spellStart"/>
      <w:r w:rsidRPr="00B77367">
        <w:rPr>
          <w:rFonts w:ascii="Times New Roman" w:hAnsi="Times New Roman" w:cs="Times New Roman"/>
          <w:sz w:val="24"/>
          <w:szCs w:val="24"/>
        </w:rPr>
        <w:t>Эинт</w:t>
      </w:r>
      <w:proofErr w:type="spellEnd"/>
      <w:r w:rsidRPr="00B77367">
        <w:rPr>
          <w:rFonts w:ascii="Times New Roman" w:hAnsi="Times New Roman" w:cs="Times New Roman"/>
          <w:sz w:val="24"/>
          <w:szCs w:val="24"/>
        </w:rPr>
        <w:t xml:space="preserve"> = (</w:t>
      </w:r>
      <w:r w:rsidRPr="00B77367">
        <w:rPr>
          <w:rFonts w:ascii="Times New Roman" w:hAnsi="Times New Roman" w:cs="Times New Roman"/>
          <w:position w:val="-10"/>
          <w:sz w:val="24"/>
          <w:szCs w:val="24"/>
        </w:rPr>
        <w:object w:dxaOrig="820" w:dyaOrig="340">
          <v:shape id="_x0000_i1039" type="#_x0000_t75" style="width:40.5pt;height:16.5pt" o:ole="">
            <v:imagedata r:id="rId28" o:title=""/>
          </v:shape>
          <o:OLEObject Type="Embed" ProgID="Equation.3" ShapeID="_x0000_i1039" DrawAspect="Content" ObjectID="_1556325346" r:id="rId39"/>
        </w:object>
      </w:r>
      <w:r w:rsidRPr="00B77367">
        <w:rPr>
          <w:rFonts w:ascii="Times New Roman" w:hAnsi="Times New Roman" w:cs="Times New Roman"/>
          <w:sz w:val="24"/>
          <w:szCs w:val="24"/>
        </w:rPr>
        <w:t>+</w:t>
      </w:r>
      <w:r w:rsidRPr="00B77367">
        <w:rPr>
          <w:rFonts w:ascii="Times New Roman" w:hAnsi="Times New Roman" w:cs="Times New Roman"/>
          <w:position w:val="-10"/>
          <w:sz w:val="24"/>
          <w:szCs w:val="24"/>
        </w:rPr>
        <w:object w:dxaOrig="499" w:dyaOrig="320">
          <v:shape id="_x0000_i1040" type="#_x0000_t75" style="width:25.5pt;height:15.75pt" o:ole="">
            <v:imagedata r:id="rId22" o:title=""/>
          </v:shape>
          <o:OLEObject Type="Embed" ProgID="Equation.3" ShapeID="_x0000_i1040" DrawAspect="Content" ObjectID="_1556325347" r:id="rId40"/>
        </w:object>
      </w:r>
      <w:r w:rsidRPr="00B77367">
        <w:rPr>
          <w:rFonts w:ascii="Times New Roman" w:hAnsi="Times New Roman" w:cs="Times New Roman"/>
          <w:sz w:val="24"/>
          <w:szCs w:val="24"/>
        </w:rPr>
        <w:t>-</w:t>
      </w:r>
      <w:r w:rsidRPr="00B77367">
        <w:rPr>
          <w:rFonts w:ascii="Times New Roman" w:hAnsi="Times New Roman" w:cs="Times New Roman"/>
          <w:position w:val="-14"/>
          <w:sz w:val="24"/>
          <w:szCs w:val="24"/>
        </w:rPr>
        <w:object w:dxaOrig="1160" w:dyaOrig="380">
          <v:shape id="_x0000_i1041" type="#_x0000_t75" style="width:57.75pt;height:19.5pt" o:ole="">
            <v:imagedata r:id="rId41" o:title=""/>
          </v:shape>
          <o:OLEObject Type="Embed" ProgID="Equation.3" ShapeID="_x0000_i1041" DrawAspect="Content" ObjectID="_1556325348" r:id="rId42"/>
        </w:object>
      </w:r>
      <w:r w:rsidRPr="00B77367">
        <w:rPr>
          <w:rFonts w:ascii="Times New Roman" w:hAnsi="Times New Roman" w:cs="Times New Roman"/>
          <w:sz w:val="24"/>
          <w:szCs w:val="24"/>
        </w:rPr>
        <w:t>) – (</w:t>
      </w:r>
      <w:r w:rsidRPr="00B77367">
        <w:rPr>
          <w:rFonts w:ascii="Times New Roman" w:hAnsi="Times New Roman" w:cs="Times New Roman"/>
          <w:position w:val="-10"/>
          <w:sz w:val="24"/>
          <w:szCs w:val="24"/>
        </w:rPr>
        <w:object w:dxaOrig="720" w:dyaOrig="320">
          <v:shape id="_x0000_i1042" type="#_x0000_t75" style="width:36pt;height:15.75pt" o:ole="">
            <v:imagedata r:id="rId43" o:title=""/>
          </v:shape>
          <o:OLEObject Type="Embed" ProgID="Equation.3" ShapeID="_x0000_i1042" DrawAspect="Content" ObjectID="_1556325349" r:id="rId44"/>
        </w:object>
      </w:r>
      <w:r w:rsidRPr="00B77367">
        <w:rPr>
          <w:rFonts w:ascii="Times New Roman" w:hAnsi="Times New Roman" w:cs="Times New Roman"/>
          <w:sz w:val="24"/>
          <w:szCs w:val="24"/>
        </w:rPr>
        <w:t>*</w:t>
      </w:r>
      <w:r w:rsidRPr="00B77367">
        <w:rPr>
          <w:rFonts w:ascii="Times New Roman" w:hAnsi="Times New Roman" w:cs="Times New Roman"/>
          <w:position w:val="-12"/>
          <w:sz w:val="24"/>
          <w:szCs w:val="24"/>
        </w:rPr>
        <w:object w:dxaOrig="400" w:dyaOrig="360">
          <v:shape id="_x0000_i1043" type="#_x0000_t75" style="width:20.25pt;height:18pt" o:ole="">
            <v:imagedata r:id="rId35" o:title=""/>
          </v:shape>
          <o:OLEObject Type="Embed" ProgID="Equation.3" ShapeID="_x0000_i1043" DrawAspect="Content" ObjectID="_1556325350" r:id="rId45"/>
        </w:object>
      </w:r>
      <w:r w:rsidRPr="00B77367">
        <w:rPr>
          <w:rFonts w:ascii="Times New Roman" w:hAnsi="Times New Roman" w:cs="Times New Roman"/>
          <w:sz w:val="24"/>
          <w:szCs w:val="24"/>
        </w:rPr>
        <w:t xml:space="preserve">+ </w:t>
      </w:r>
      <w:r w:rsidRPr="00B77367">
        <w:rPr>
          <w:rFonts w:ascii="Times New Roman" w:hAnsi="Times New Roman" w:cs="Times New Roman"/>
          <w:position w:val="-6"/>
          <w:sz w:val="24"/>
          <w:szCs w:val="24"/>
        </w:rPr>
        <w:object w:dxaOrig="720" w:dyaOrig="279">
          <v:shape id="_x0000_i1044" type="#_x0000_t75" style="width:36pt;height:14.25pt" o:ole="">
            <v:imagedata r:id="rId37" o:title=""/>
          </v:shape>
          <o:OLEObject Type="Embed" ProgID="Equation.3" ShapeID="_x0000_i1044" DrawAspect="Content" ObjectID="_1556325351" r:id="rId46"/>
        </w:object>
      </w:r>
      <w:r w:rsidRPr="00B77367">
        <w:rPr>
          <w:rFonts w:ascii="Times New Roman" w:hAnsi="Times New Roman" w:cs="Times New Roman"/>
          <w:sz w:val="24"/>
          <w:szCs w:val="24"/>
        </w:rPr>
        <w:t>)</w:t>
      </w:r>
      <w:r w:rsidR="00787032">
        <w:rPr>
          <w:rFonts w:ascii="Times New Roman" w:hAnsi="Times New Roman" w:cs="Times New Roman"/>
          <w:sz w:val="24"/>
          <w:szCs w:val="24"/>
        </w:rPr>
        <w:t xml:space="preserve"> </w:t>
      </w:r>
      <w:r w:rsidR="00787032">
        <w:rPr>
          <w:rFonts w:ascii="Times New Roman" w:hAnsi="Times New Roman" w:cs="Times New Roman"/>
        </w:rPr>
        <w:t>(5)</w:t>
      </w:r>
    </w:p>
    <w:p w:rsidR="0045538E" w:rsidRDefault="00FA3155" w:rsidP="00E9074A">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Итак, е</w:t>
      </w:r>
      <w:r w:rsidR="00B77367" w:rsidRPr="00B77367">
        <w:rPr>
          <w:rFonts w:ascii="Times New Roman" w:hAnsi="Times New Roman" w:cs="Times New Roman"/>
          <w:sz w:val="24"/>
          <w:szCs w:val="24"/>
        </w:rPr>
        <w:t>сли АО «Климов» планирует снизить текучесть слесарей-сборщиков на 30 % и повысить их производительность труда на 10 %, то в результате этого снизит годовые расходы, причиняемые предприятию текучестью слесарей – сборщиков, на 30 %, а также экономия на условно – постоянных расходах, приходящихся на производимую данной группой работников продукцию, составит 10 % за вычетом единовременных затрат на обучение</w:t>
      </w:r>
      <w:r w:rsidR="00787032">
        <w:rPr>
          <w:rFonts w:ascii="Times New Roman" w:hAnsi="Times New Roman" w:cs="Times New Roman"/>
          <w:sz w:val="24"/>
          <w:szCs w:val="24"/>
        </w:rPr>
        <w:t xml:space="preserve"> </w:t>
      </w:r>
      <w:r w:rsidR="00787032">
        <w:rPr>
          <w:rFonts w:ascii="Times New Roman" w:hAnsi="Times New Roman" w:cs="Times New Roman"/>
        </w:rPr>
        <w:t>(см. формулу 4).</w:t>
      </w:r>
      <w:proofErr w:type="gramEnd"/>
      <w:r w:rsidR="00787032">
        <w:rPr>
          <w:rFonts w:ascii="Times New Roman" w:hAnsi="Times New Roman" w:cs="Times New Roman"/>
        </w:rPr>
        <w:t xml:space="preserve"> </w:t>
      </w:r>
      <w:r w:rsidR="00B77367" w:rsidRPr="00B77367">
        <w:rPr>
          <w:rFonts w:ascii="Times New Roman" w:hAnsi="Times New Roman" w:cs="Times New Roman"/>
          <w:sz w:val="24"/>
          <w:szCs w:val="24"/>
        </w:rPr>
        <w:t xml:space="preserve"> Если данный интегральный экономический результат превысит затраты на совершенствование системы УДК, то предложенные рекомендации рассматриваются к</w:t>
      </w:r>
      <w:r w:rsidR="00D64A8E">
        <w:rPr>
          <w:rFonts w:ascii="Times New Roman" w:hAnsi="Times New Roman" w:cs="Times New Roman"/>
          <w:sz w:val="24"/>
          <w:szCs w:val="24"/>
        </w:rPr>
        <w:t>ак экономические целесообразные: принимается решение о введение должности специалиста по карьерному развитию и внесении поправок в Стандарт организации специалистом отдела персонала</w:t>
      </w:r>
      <w:r w:rsidR="00787032">
        <w:rPr>
          <w:rFonts w:ascii="Times New Roman" w:hAnsi="Times New Roman" w:cs="Times New Roman"/>
          <w:sz w:val="24"/>
          <w:szCs w:val="24"/>
        </w:rPr>
        <w:t xml:space="preserve"> </w:t>
      </w:r>
      <w:r w:rsidR="00787032">
        <w:rPr>
          <w:rFonts w:ascii="Times New Roman" w:hAnsi="Times New Roman" w:cs="Times New Roman"/>
        </w:rPr>
        <w:t xml:space="preserve">(см. формулу 3,5). </w:t>
      </w:r>
      <w:r w:rsidR="00B77367" w:rsidRPr="00B77367">
        <w:rPr>
          <w:rFonts w:ascii="Times New Roman" w:hAnsi="Times New Roman" w:cs="Times New Roman"/>
          <w:sz w:val="24"/>
          <w:szCs w:val="24"/>
        </w:rPr>
        <w:t xml:space="preserve"> Следовательно, если </w:t>
      </w:r>
      <w:r w:rsidR="00B77367" w:rsidRPr="00B77367">
        <w:rPr>
          <w:rFonts w:ascii="Times New Roman" w:hAnsi="Times New Roman" w:cs="Times New Roman"/>
          <w:position w:val="-10"/>
          <w:sz w:val="24"/>
          <w:szCs w:val="24"/>
        </w:rPr>
        <w:object w:dxaOrig="820" w:dyaOrig="340">
          <v:shape id="_x0000_i1045" type="#_x0000_t75" style="width:40.5pt;height:16.5pt" o:ole="">
            <v:imagedata r:id="rId28" o:title=""/>
          </v:shape>
          <o:OLEObject Type="Embed" ProgID="Equation.3" ShapeID="_x0000_i1045" DrawAspect="Content" ObjectID="_1556325352" r:id="rId47"/>
        </w:object>
      </w:r>
      <w:r w:rsidR="00B77367" w:rsidRPr="00B77367">
        <w:rPr>
          <w:rFonts w:ascii="Times New Roman" w:hAnsi="Times New Roman" w:cs="Times New Roman"/>
          <w:sz w:val="24"/>
          <w:szCs w:val="24"/>
        </w:rPr>
        <w:t>+</w:t>
      </w:r>
      <w:r w:rsidR="00B77367" w:rsidRPr="00B77367">
        <w:rPr>
          <w:rFonts w:ascii="Times New Roman" w:hAnsi="Times New Roman" w:cs="Times New Roman"/>
          <w:position w:val="-10"/>
          <w:sz w:val="24"/>
          <w:szCs w:val="24"/>
        </w:rPr>
        <w:object w:dxaOrig="499" w:dyaOrig="320">
          <v:shape id="_x0000_i1046" type="#_x0000_t75" style="width:25.5pt;height:15.75pt" o:ole="">
            <v:imagedata r:id="rId22" o:title=""/>
          </v:shape>
          <o:OLEObject Type="Embed" ProgID="Equation.3" ShapeID="_x0000_i1046" DrawAspect="Content" ObjectID="_1556325353" r:id="rId48"/>
        </w:object>
      </w:r>
      <w:r w:rsidR="00B77367" w:rsidRPr="00B77367">
        <w:rPr>
          <w:rFonts w:ascii="Times New Roman" w:hAnsi="Times New Roman" w:cs="Times New Roman"/>
          <w:sz w:val="24"/>
          <w:szCs w:val="24"/>
        </w:rPr>
        <w:t>-</w:t>
      </w:r>
      <w:r w:rsidR="00B77367" w:rsidRPr="00B77367">
        <w:rPr>
          <w:rFonts w:ascii="Times New Roman" w:hAnsi="Times New Roman" w:cs="Times New Roman"/>
          <w:position w:val="-14"/>
          <w:sz w:val="24"/>
          <w:szCs w:val="24"/>
        </w:rPr>
        <w:object w:dxaOrig="1160" w:dyaOrig="380">
          <v:shape id="_x0000_i1047" type="#_x0000_t75" style="width:57.75pt;height:19.5pt" o:ole="">
            <v:imagedata r:id="rId41" o:title=""/>
          </v:shape>
          <o:OLEObject Type="Embed" ProgID="Equation.3" ShapeID="_x0000_i1047" DrawAspect="Content" ObjectID="_1556325354" r:id="rId49"/>
        </w:object>
      </w:r>
      <w:r w:rsidR="00B77367" w:rsidRPr="00B77367">
        <w:rPr>
          <w:rFonts w:ascii="Times New Roman" w:hAnsi="Times New Roman" w:cs="Times New Roman"/>
          <w:position w:val="-14"/>
          <w:sz w:val="24"/>
          <w:szCs w:val="24"/>
        </w:rPr>
        <w:t xml:space="preserve"> </w:t>
      </w:r>
      <w:r w:rsidR="00B77367" w:rsidRPr="00B77367">
        <w:rPr>
          <w:rFonts w:ascii="Times New Roman" w:eastAsia="Times New Roman" w:hAnsi="Times New Roman" w:cs="Times New Roman"/>
          <w:sz w:val="24"/>
          <w:szCs w:val="24"/>
          <w:lang w:eastAsia="ru-RU"/>
        </w:rPr>
        <w:t xml:space="preserve">&gt; </w:t>
      </w:r>
      <w:r w:rsidR="00B77367" w:rsidRPr="00B77367">
        <w:rPr>
          <w:rFonts w:ascii="Times New Roman" w:hAnsi="Times New Roman" w:cs="Times New Roman"/>
          <w:position w:val="-10"/>
          <w:sz w:val="24"/>
          <w:szCs w:val="24"/>
        </w:rPr>
        <w:object w:dxaOrig="720" w:dyaOrig="320">
          <v:shape id="_x0000_i1048" type="#_x0000_t75" style="width:36pt;height:15.75pt" o:ole="">
            <v:imagedata r:id="rId43" o:title=""/>
          </v:shape>
          <o:OLEObject Type="Embed" ProgID="Equation.3" ShapeID="_x0000_i1048" DrawAspect="Content" ObjectID="_1556325355" r:id="rId50"/>
        </w:object>
      </w:r>
      <w:r w:rsidR="00B77367" w:rsidRPr="00B77367">
        <w:rPr>
          <w:rFonts w:ascii="Times New Roman" w:hAnsi="Times New Roman" w:cs="Times New Roman"/>
          <w:sz w:val="24"/>
          <w:szCs w:val="24"/>
        </w:rPr>
        <w:t>*</w:t>
      </w:r>
      <w:r w:rsidR="00B77367" w:rsidRPr="00B77367">
        <w:rPr>
          <w:rFonts w:ascii="Times New Roman" w:hAnsi="Times New Roman" w:cs="Times New Roman"/>
          <w:position w:val="-12"/>
          <w:sz w:val="24"/>
          <w:szCs w:val="24"/>
        </w:rPr>
        <w:object w:dxaOrig="400" w:dyaOrig="360">
          <v:shape id="_x0000_i1049" type="#_x0000_t75" style="width:20.25pt;height:18pt" o:ole="">
            <v:imagedata r:id="rId35" o:title=""/>
          </v:shape>
          <o:OLEObject Type="Embed" ProgID="Equation.3" ShapeID="_x0000_i1049" DrawAspect="Content" ObjectID="_1556325356" r:id="rId51"/>
        </w:object>
      </w:r>
      <w:r w:rsidR="00B77367" w:rsidRPr="00B77367">
        <w:rPr>
          <w:rFonts w:ascii="Times New Roman" w:hAnsi="Times New Roman" w:cs="Times New Roman"/>
          <w:sz w:val="24"/>
          <w:szCs w:val="24"/>
        </w:rPr>
        <w:t xml:space="preserve">+ </w:t>
      </w:r>
      <w:r w:rsidR="00B77367" w:rsidRPr="00B77367">
        <w:rPr>
          <w:rFonts w:ascii="Times New Roman" w:hAnsi="Times New Roman" w:cs="Times New Roman"/>
          <w:position w:val="-6"/>
          <w:sz w:val="24"/>
          <w:szCs w:val="24"/>
        </w:rPr>
        <w:object w:dxaOrig="720" w:dyaOrig="279">
          <v:shape id="_x0000_i1050" type="#_x0000_t75" style="width:36pt;height:14.25pt" o:ole="">
            <v:imagedata r:id="rId37" o:title=""/>
          </v:shape>
          <o:OLEObject Type="Embed" ProgID="Equation.3" ShapeID="_x0000_i1050" DrawAspect="Content" ObjectID="_1556325357" r:id="rId52"/>
        </w:object>
      </w:r>
      <w:r w:rsidR="00B77367" w:rsidRPr="00B77367">
        <w:rPr>
          <w:rFonts w:ascii="Times New Roman" w:hAnsi="Times New Roman" w:cs="Times New Roman"/>
          <w:position w:val="-6"/>
          <w:sz w:val="24"/>
          <w:szCs w:val="24"/>
        </w:rPr>
        <w:t xml:space="preserve">, </w:t>
      </w:r>
      <w:r w:rsidR="00B77367" w:rsidRPr="00B77367">
        <w:rPr>
          <w:rFonts w:ascii="Times New Roman" w:hAnsi="Times New Roman" w:cs="Times New Roman"/>
          <w:sz w:val="24"/>
          <w:szCs w:val="24"/>
        </w:rPr>
        <w:t>то рекомендации окупятся и принесут экономические выгоды  организации.</w:t>
      </w:r>
      <w:r w:rsidR="00840EFF">
        <w:rPr>
          <w:rFonts w:ascii="Times New Roman" w:hAnsi="Times New Roman" w:cs="Times New Roman"/>
          <w:sz w:val="24"/>
          <w:szCs w:val="24"/>
        </w:rPr>
        <w:t xml:space="preserve"> </w:t>
      </w:r>
    </w:p>
    <w:p w:rsidR="00B77367" w:rsidRDefault="00840EFF" w:rsidP="00E907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Покажем на примере показателей, каков может быть размер выгоды: если зарплата специалиста по карьерному развитию составит 50000 рублей в м</w:t>
      </w:r>
      <w:r w:rsidR="00AA3915">
        <w:rPr>
          <w:rFonts w:ascii="Times New Roman" w:hAnsi="Times New Roman" w:cs="Times New Roman"/>
          <w:sz w:val="24"/>
          <w:szCs w:val="24"/>
        </w:rPr>
        <w:t>есяц;</w:t>
      </w:r>
      <w:r>
        <w:rPr>
          <w:rFonts w:ascii="Times New Roman" w:hAnsi="Times New Roman" w:cs="Times New Roman"/>
          <w:sz w:val="24"/>
          <w:szCs w:val="24"/>
        </w:rPr>
        <w:t xml:space="preserve"> удельный вес затрат специалиста по карьерному развитию на слесарей-сборщиков равен 0.1</w:t>
      </w:r>
      <w:r w:rsidR="00AA3915">
        <w:rPr>
          <w:rFonts w:ascii="Times New Roman" w:hAnsi="Times New Roman" w:cs="Times New Roman"/>
          <w:sz w:val="24"/>
          <w:szCs w:val="24"/>
        </w:rPr>
        <w:t>;</w:t>
      </w:r>
      <w:r>
        <w:rPr>
          <w:rFonts w:ascii="Times New Roman" w:hAnsi="Times New Roman" w:cs="Times New Roman"/>
          <w:sz w:val="24"/>
          <w:szCs w:val="24"/>
        </w:rPr>
        <w:t xml:space="preserve"> оплата труда специалиста отдела персонала, который внесет поправки в Стандарт организации, составит 1600 (суточная заработная плата специалиста, рассчитанная исходя из ежемесячной, составляющей 35000 рублей)</w:t>
      </w:r>
      <w:r w:rsidR="00AA3915">
        <w:rPr>
          <w:rFonts w:ascii="Times New Roman" w:hAnsi="Times New Roman" w:cs="Times New Roman"/>
          <w:sz w:val="24"/>
          <w:szCs w:val="24"/>
        </w:rPr>
        <w:t xml:space="preserve">, то годовые затраты на управление карьерой составят 61600 рублей. Если годовая экономия от сокращения текучести составит 60000 рублей, экономия от роста производительности с учетом затрат на обучение составит 4000 рублей, то годовой экономический </w:t>
      </w:r>
      <w:r w:rsidR="0045538E">
        <w:rPr>
          <w:rFonts w:ascii="Times New Roman" w:hAnsi="Times New Roman" w:cs="Times New Roman"/>
          <w:sz w:val="24"/>
          <w:szCs w:val="24"/>
        </w:rPr>
        <w:t>результат</w:t>
      </w:r>
      <w:r w:rsidR="00AA3915">
        <w:rPr>
          <w:rFonts w:ascii="Times New Roman" w:hAnsi="Times New Roman" w:cs="Times New Roman"/>
          <w:sz w:val="24"/>
          <w:szCs w:val="24"/>
        </w:rPr>
        <w:t xml:space="preserve"> равен 64000 рублей.</w:t>
      </w:r>
      <w:r w:rsidR="0045538E">
        <w:rPr>
          <w:rFonts w:ascii="Times New Roman" w:hAnsi="Times New Roman" w:cs="Times New Roman"/>
          <w:sz w:val="24"/>
          <w:szCs w:val="24"/>
        </w:rPr>
        <w:t xml:space="preserve"> Тогда экономический эффект составит 2400 рублей.</w:t>
      </w:r>
    </w:p>
    <w:p w:rsidR="0045538E" w:rsidRDefault="0045538E" w:rsidP="00E907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Стоит отметить, что рекомендации повлияют не только на экономию затрат, но и на другие факторы конкурентоспособности, например, на рынке труда, </w:t>
      </w:r>
      <w:proofErr w:type="spellStart"/>
      <w:r>
        <w:rPr>
          <w:rFonts w:ascii="Times New Roman" w:hAnsi="Times New Roman" w:cs="Times New Roman"/>
          <w:sz w:val="24"/>
          <w:szCs w:val="24"/>
        </w:rPr>
        <w:t>имиджевые</w:t>
      </w:r>
      <w:proofErr w:type="spellEnd"/>
      <w:r>
        <w:rPr>
          <w:rFonts w:ascii="Times New Roman" w:hAnsi="Times New Roman" w:cs="Times New Roman"/>
          <w:sz w:val="24"/>
          <w:szCs w:val="24"/>
        </w:rPr>
        <w:t xml:space="preserve"> факторы</w:t>
      </w:r>
      <w:r w:rsidR="003E2F22">
        <w:rPr>
          <w:rFonts w:ascii="Times New Roman" w:hAnsi="Times New Roman" w:cs="Times New Roman"/>
          <w:sz w:val="24"/>
          <w:szCs w:val="24"/>
        </w:rPr>
        <w:t xml:space="preserve"> и многие другие.</w:t>
      </w:r>
    </w:p>
    <w:p w:rsidR="00456BEE" w:rsidRDefault="00456BEE" w:rsidP="00456BEE">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для повышения результативности деятельности АО «Климов» необходимо в </w:t>
      </w:r>
      <w:r w:rsidRPr="00A429DC">
        <w:rPr>
          <w:rFonts w:ascii="Times New Roman" w:hAnsi="Times New Roman" w:cs="Times New Roman"/>
          <w:sz w:val="24"/>
          <w:szCs w:val="24"/>
        </w:rPr>
        <w:t xml:space="preserve">Стандарт организации «Управление персоналом. </w:t>
      </w:r>
      <w:proofErr w:type="gramStart"/>
      <w:r w:rsidRPr="00A429DC">
        <w:rPr>
          <w:rFonts w:ascii="Times New Roman" w:hAnsi="Times New Roman" w:cs="Times New Roman"/>
          <w:sz w:val="24"/>
          <w:szCs w:val="24"/>
        </w:rPr>
        <w:t>Политика, организация и оценка эффективности»</w:t>
      </w:r>
      <w:r>
        <w:rPr>
          <w:rFonts w:ascii="Times New Roman" w:hAnsi="Times New Roman" w:cs="Times New Roman"/>
          <w:sz w:val="24"/>
          <w:szCs w:val="24"/>
        </w:rPr>
        <w:t xml:space="preserve"> внести актуальную и достоверную информацию о видах кадрового резерва АО «Климов» с учетом реализации технологии кадрового резерва на практике, критери</w:t>
      </w:r>
      <w:r w:rsidR="00E9074A">
        <w:rPr>
          <w:rFonts w:ascii="Times New Roman" w:hAnsi="Times New Roman" w:cs="Times New Roman"/>
          <w:sz w:val="24"/>
          <w:szCs w:val="24"/>
        </w:rPr>
        <w:t>ев</w:t>
      </w:r>
      <w:r>
        <w:rPr>
          <w:rFonts w:ascii="Times New Roman" w:hAnsi="Times New Roman" w:cs="Times New Roman"/>
          <w:sz w:val="24"/>
          <w:szCs w:val="24"/>
        </w:rPr>
        <w:t xml:space="preserve"> продвижения с отсылкой на нормативные документы, касающиеся конкретного вида кадрового резерва; ввести отдельную должность </w:t>
      </w:r>
      <w:r w:rsidRPr="008150C9">
        <w:rPr>
          <w:rFonts w:ascii="Times New Roman" w:hAnsi="Times New Roman" w:cs="Times New Roman"/>
          <w:sz w:val="24"/>
          <w:szCs w:val="24"/>
        </w:rPr>
        <w:t>специалиста по карьерному развитию, который бы помогал работнику в осознании карьерных целей и проинформировал</w:t>
      </w:r>
      <w:r>
        <w:rPr>
          <w:rFonts w:ascii="Times New Roman" w:hAnsi="Times New Roman" w:cs="Times New Roman"/>
          <w:sz w:val="24"/>
          <w:szCs w:val="24"/>
        </w:rPr>
        <w:t xml:space="preserve"> бы его о возможных путях развития.</w:t>
      </w:r>
      <w:proofErr w:type="gramEnd"/>
      <w:r w:rsidR="00E9074A">
        <w:rPr>
          <w:rFonts w:ascii="Times New Roman" w:hAnsi="Times New Roman" w:cs="Times New Roman"/>
          <w:sz w:val="24"/>
          <w:szCs w:val="24"/>
        </w:rPr>
        <w:t xml:space="preserve"> Данные мероприятия следует реализовывать АО «Климов» в случае их экономической целесообразности, руководствуясь предложенной автором методикой расчета.</w:t>
      </w:r>
    </w:p>
    <w:p w:rsidR="00456BEE" w:rsidRDefault="00456BEE" w:rsidP="00456BEE">
      <w:pPr>
        <w:pStyle w:val="ac"/>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 главы хотелось бы отметить, что разработанные стратегия и политика УДК в АО «Климов» эффективны: стратегия и политика УДК тщательно продуманы, соответствуют стратегии и политик</w:t>
      </w:r>
      <w:r w:rsidR="00063F37">
        <w:rPr>
          <w:rFonts w:ascii="Times New Roman" w:hAnsi="Times New Roman" w:cs="Times New Roman"/>
          <w:sz w:val="24"/>
          <w:szCs w:val="24"/>
        </w:rPr>
        <w:t>е</w:t>
      </w:r>
      <w:r>
        <w:rPr>
          <w:rFonts w:ascii="Times New Roman" w:hAnsi="Times New Roman" w:cs="Times New Roman"/>
          <w:sz w:val="24"/>
          <w:szCs w:val="24"/>
        </w:rPr>
        <w:t xml:space="preserve"> управления персоналом, разработаны </w:t>
      </w:r>
      <w:r w:rsidRPr="00A57635">
        <w:rPr>
          <w:rFonts w:ascii="Times New Roman" w:hAnsi="Times New Roman" w:cs="Times New Roman"/>
          <w:sz w:val="24"/>
          <w:szCs w:val="24"/>
        </w:rPr>
        <w:t>стратеги</w:t>
      </w:r>
      <w:r>
        <w:rPr>
          <w:rFonts w:ascii="Times New Roman" w:hAnsi="Times New Roman" w:cs="Times New Roman"/>
          <w:sz w:val="24"/>
          <w:szCs w:val="24"/>
        </w:rPr>
        <w:t>и</w:t>
      </w:r>
      <w:r w:rsidRPr="00A57635">
        <w:rPr>
          <w:rFonts w:ascii="Times New Roman" w:hAnsi="Times New Roman" w:cs="Times New Roman"/>
          <w:sz w:val="24"/>
          <w:szCs w:val="24"/>
        </w:rPr>
        <w:t xml:space="preserve"> УДК для каждого этапа профессиональной жизни работника</w:t>
      </w:r>
      <w:r>
        <w:rPr>
          <w:rFonts w:ascii="Times New Roman" w:hAnsi="Times New Roman" w:cs="Times New Roman"/>
          <w:sz w:val="24"/>
          <w:szCs w:val="24"/>
        </w:rPr>
        <w:t>. С точки зрения реализации технологий УДК в АО «Климов», автором был выделен ряд недостатков: Стандарт</w:t>
      </w:r>
      <w:r w:rsidRPr="00317621">
        <w:rPr>
          <w:rFonts w:ascii="Times New Roman" w:hAnsi="Times New Roman" w:cs="Times New Roman"/>
          <w:sz w:val="24"/>
          <w:szCs w:val="24"/>
        </w:rPr>
        <w:t xml:space="preserve"> </w:t>
      </w:r>
      <w:r w:rsidRPr="00A429DC">
        <w:rPr>
          <w:rFonts w:ascii="Times New Roman" w:hAnsi="Times New Roman" w:cs="Times New Roman"/>
          <w:sz w:val="24"/>
          <w:szCs w:val="24"/>
        </w:rPr>
        <w:t>организации «Управление персоналом. Политика, организация и оценка эффективности»</w:t>
      </w:r>
      <w:r w:rsidRPr="00317621">
        <w:rPr>
          <w:rFonts w:ascii="Times New Roman" w:hAnsi="Times New Roman" w:cs="Times New Roman"/>
          <w:sz w:val="24"/>
          <w:szCs w:val="24"/>
        </w:rPr>
        <w:t xml:space="preserve"> не </w:t>
      </w:r>
      <w:proofErr w:type="gramStart"/>
      <w:r>
        <w:rPr>
          <w:rFonts w:ascii="Times New Roman" w:hAnsi="Times New Roman" w:cs="Times New Roman"/>
          <w:sz w:val="24"/>
          <w:szCs w:val="24"/>
        </w:rPr>
        <w:t>актуализирован</w:t>
      </w:r>
      <w:proofErr w:type="gramEnd"/>
      <w:r>
        <w:rPr>
          <w:rFonts w:ascii="Times New Roman" w:hAnsi="Times New Roman" w:cs="Times New Roman"/>
          <w:sz w:val="24"/>
          <w:szCs w:val="24"/>
        </w:rPr>
        <w:t xml:space="preserve"> в соответствии с реализ</w:t>
      </w:r>
      <w:r w:rsidR="0016186E">
        <w:rPr>
          <w:rFonts w:ascii="Times New Roman" w:hAnsi="Times New Roman" w:cs="Times New Roman"/>
          <w:sz w:val="24"/>
          <w:szCs w:val="24"/>
        </w:rPr>
        <w:t>уемой</w:t>
      </w:r>
      <w:r>
        <w:rPr>
          <w:rFonts w:ascii="Times New Roman" w:hAnsi="Times New Roman" w:cs="Times New Roman"/>
          <w:sz w:val="24"/>
          <w:szCs w:val="24"/>
        </w:rPr>
        <w:t xml:space="preserve"> на практике технологи</w:t>
      </w:r>
      <w:r w:rsidR="0016186E">
        <w:rPr>
          <w:rFonts w:ascii="Times New Roman" w:hAnsi="Times New Roman" w:cs="Times New Roman"/>
          <w:sz w:val="24"/>
          <w:szCs w:val="24"/>
        </w:rPr>
        <w:t>ей</w:t>
      </w:r>
      <w:r>
        <w:rPr>
          <w:rFonts w:ascii="Times New Roman" w:hAnsi="Times New Roman" w:cs="Times New Roman"/>
          <w:sz w:val="24"/>
          <w:szCs w:val="24"/>
        </w:rPr>
        <w:t xml:space="preserve"> кадрового резерва; </w:t>
      </w:r>
      <w:proofErr w:type="spellStart"/>
      <w:r>
        <w:rPr>
          <w:rFonts w:ascii="Times New Roman" w:hAnsi="Times New Roman" w:cs="Times New Roman"/>
          <w:sz w:val="24"/>
          <w:szCs w:val="24"/>
        </w:rPr>
        <w:t>неструктурированность</w:t>
      </w:r>
      <w:proofErr w:type="spellEnd"/>
      <w:r>
        <w:rPr>
          <w:rFonts w:ascii="Times New Roman" w:hAnsi="Times New Roman" w:cs="Times New Roman"/>
          <w:sz w:val="24"/>
          <w:szCs w:val="24"/>
        </w:rPr>
        <w:t xml:space="preserve"> технологии молодежного кадрового резерва; технология планирования карьеры не разработана для большинства сотрудников. Предложены следующие пути решения: в </w:t>
      </w:r>
      <w:r w:rsidRPr="00A429DC">
        <w:rPr>
          <w:rFonts w:ascii="Times New Roman" w:hAnsi="Times New Roman" w:cs="Times New Roman"/>
          <w:sz w:val="24"/>
          <w:szCs w:val="24"/>
        </w:rPr>
        <w:t>Стандарт организации «Управление персоналом. Политика, организация и оценка эффективности»</w:t>
      </w:r>
      <w:r>
        <w:rPr>
          <w:rFonts w:ascii="Times New Roman" w:hAnsi="Times New Roman" w:cs="Times New Roman"/>
          <w:sz w:val="24"/>
          <w:szCs w:val="24"/>
        </w:rPr>
        <w:t xml:space="preserve"> внести актуальную и достоверную информацию о видах кадрового резерва АО «Климов» с учетом реализации технологии кадрового резерва на практике, критери</w:t>
      </w:r>
      <w:r w:rsidR="00BF10DC">
        <w:rPr>
          <w:rFonts w:ascii="Times New Roman" w:hAnsi="Times New Roman" w:cs="Times New Roman"/>
          <w:sz w:val="24"/>
          <w:szCs w:val="24"/>
        </w:rPr>
        <w:t>ев</w:t>
      </w:r>
      <w:r>
        <w:rPr>
          <w:rFonts w:ascii="Times New Roman" w:hAnsi="Times New Roman" w:cs="Times New Roman"/>
          <w:sz w:val="24"/>
          <w:szCs w:val="24"/>
        </w:rPr>
        <w:t xml:space="preserve"> продвижения с отсылкой на нормативные документы, касающиеся конкретного вида кадрового резерва; ввести отдельную должность </w:t>
      </w:r>
      <w:r w:rsidRPr="008150C9">
        <w:rPr>
          <w:rFonts w:ascii="Times New Roman" w:hAnsi="Times New Roman" w:cs="Times New Roman"/>
          <w:sz w:val="24"/>
          <w:szCs w:val="24"/>
        </w:rPr>
        <w:t>специалиста по карьерному развитию</w:t>
      </w:r>
      <w:r>
        <w:rPr>
          <w:rFonts w:ascii="Times New Roman" w:hAnsi="Times New Roman" w:cs="Times New Roman"/>
          <w:sz w:val="24"/>
          <w:szCs w:val="24"/>
        </w:rPr>
        <w:t>.</w:t>
      </w:r>
      <w:r w:rsidR="00BF10DC">
        <w:rPr>
          <w:rFonts w:ascii="Times New Roman" w:hAnsi="Times New Roman" w:cs="Times New Roman"/>
          <w:sz w:val="24"/>
          <w:szCs w:val="24"/>
        </w:rPr>
        <w:t xml:space="preserve"> Реализация предложенных мероприятий целесообразна в случае их экономической эффективности: методика расчета предложена автором.</w:t>
      </w:r>
    </w:p>
    <w:p w:rsidR="00456BEE" w:rsidRPr="002A70ED" w:rsidRDefault="00456BEE" w:rsidP="00C57DF3">
      <w:pPr>
        <w:spacing w:line="360" w:lineRule="auto"/>
        <w:ind w:firstLine="709"/>
        <w:jc w:val="both"/>
        <w:rPr>
          <w:rFonts w:ascii="Times New Roman" w:hAnsi="Times New Roman"/>
          <w:sz w:val="24"/>
          <w:szCs w:val="24"/>
        </w:rPr>
      </w:pPr>
    </w:p>
    <w:p w:rsidR="002B0140" w:rsidRDefault="002B0140" w:rsidP="00593768">
      <w:pPr>
        <w:pStyle w:val="1"/>
        <w:spacing w:before="100" w:beforeAutospacing="1"/>
        <w:rPr>
          <w:rFonts w:ascii="Times New Roman" w:eastAsiaTheme="minorHAnsi" w:hAnsi="Times New Roman" w:cs="Times New Roman"/>
          <w:b w:val="0"/>
          <w:bCs w:val="0"/>
          <w:color w:val="auto"/>
          <w:sz w:val="24"/>
          <w:szCs w:val="24"/>
        </w:rPr>
      </w:pPr>
    </w:p>
    <w:p w:rsidR="00593768" w:rsidRPr="00593768" w:rsidRDefault="00593768" w:rsidP="00593768"/>
    <w:p w:rsidR="00793D3C" w:rsidRDefault="00793D3C" w:rsidP="005C7401">
      <w:pPr>
        <w:pStyle w:val="1"/>
        <w:spacing w:before="100" w:beforeAutospacing="1"/>
        <w:jc w:val="center"/>
        <w:rPr>
          <w:rFonts w:ascii="Times New Roman" w:hAnsi="Times New Roman" w:cs="Times New Roman"/>
          <w:b w:val="0"/>
          <w:color w:val="000000" w:themeColor="text1"/>
        </w:rPr>
      </w:pPr>
      <w:bookmarkStart w:id="17" w:name="_Toc482583307"/>
      <w:r w:rsidRPr="00580F7F">
        <w:rPr>
          <w:rFonts w:ascii="Times New Roman" w:hAnsi="Times New Roman" w:cs="Times New Roman"/>
          <w:b w:val="0"/>
          <w:color w:val="000000" w:themeColor="text1"/>
        </w:rPr>
        <w:lastRenderedPageBreak/>
        <w:t>Заключение</w:t>
      </w:r>
      <w:bookmarkEnd w:id="17"/>
    </w:p>
    <w:p w:rsidR="00E7490C" w:rsidRPr="00E7490C" w:rsidRDefault="00E7490C" w:rsidP="00B60D05">
      <w:pPr>
        <w:spacing w:line="360" w:lineRule="auto"/>
        <w:ind w:firstLine="709"/>
        <w:jc w:val="center"/>
        <w:rPr>
          <w:rFonts w:ascii="Times New Roman" w:hAnsi="Times New Roman" w:cs="Times New Roman"/>
          <w:sz w:val="24"/>
          <w:szCs w:val="24"/>
        </w:rPr>
      </w:pPr>
    </w:p>
    <w:p w:rsidR="00B24F96" w:rsidRDefault="00B24F96" w:rsidP="00841DB2">
      <w:pPr>
        <w:spacing w:line="360" w:lineRule="auto"/>
        <w:ind w:firstLine="709"/>
        <w:jc w:val="both"/>
        <w:rPr>
          <w:rFonts w:ascii="Times New Roman" w:hAnsi="Times New Roman" w:cs="Times New Roman"/>
          <w:sz w:val="24"/>
          <w:szCs w:val="24"/>
        </w:rPr>
      </w:pPr>
      <w:r w:rsidRPr="00B24F96">
        <w:rPr>
          <w:rFonts w:ascii="Times New Roman" w:hAnsi="Times New Roman" w:cs="Times New Roman"/>
          <w:sz w:val="24"/>
          <w:szCs w:val="24"/>
        </w:rPr>
        <w:t xml:space="preserve">Управление деловой карьерой реализуется посредством </w:t>
      </w:r>
      <w:r w:rsidR="00294578">
        <w:rPr>
          <w:rFonts w:ascii="Times New Roman" w:hAnsi="Times New Roman" w:cs="Times New Roman"/>
          <w:sz w:val="24"/>
          <w:szCs w:val="24"/>
        </w:rPr>
        <w:t xml:space="preserve">формирования и развития </w:t>
      </w:r>
      <w:r w:rsidRPr="00B24F96">
        <w:rPr>
          <w:rFonts w:ascii="Times New Roman" w:hAnsi="Times New Roman" w:cs="Times New Roman"/>
          <w:sz w:val="24"/>
          <w:szCs w:val="24"/>
        </w:rPr>
        <w:t>системы управления деловой карьерой, эффективное построение которой – один из факторов конкурентоспособности компании. Поэтому организация должна быть заинтересована в создании такой системы УДК, которая бы позволяла работнику достигать профессионального мастерства путем обретения необходимых компетенций в процессе карьерного продвижения.</w:t>
      </w:r>
      <w:r w:rsidR="00233606" w:rsidRPr="00233606">
        <w:t xml:space="preserve"> </w:t>
      </w:r>
      <w:r w:rsidR="00233606" w:rsidRPr="00233606">
        <w:rPr>
          <w:rFonts w:ascii="Times New Roman" w:hAnsi="Times New Roman" w:cs="Times New Roman"/>
          <w:sz w:val="24"/>
          <w:szCs w:val="24"/>
        </w:rPr>
        <w:t>В рамках проведенного исследования</w:t>
      </w:r>
      <w:r w:rsidRPr="00B24F96">
        <w:rPr>
          <w:rFonts w:ascii="Times New Roman" w:hAnsi="Times New Roman" w:cs="Times New Roman"/>
          <w:sz w:val="24"/>
          <w:szCs w:val="24"/>
        </w:rPr>
        <w:t xml:space="preserve"> </w:t>
      </w:r>
      <w:r w:rsidR="00233606">
        <w:rPr>
          <w:rFonts w:ascii="Times New Roman" w:hAnsi="Times New Roman" w:cs="Times New Roman"/>
          <w:sz w:val="24"/>
          <w:szCs w:val="24"/>
        </w:rPr>
        <w:t>б</w:t>
      </w:r>
      <w:r w:rsidRPr="00B24F96">
        <w:rPr>
          <w:rFonts w:ascii="Times New Roman" w:hAnsi="Times New Roman" w:cs="Times New Roman"/>
          <w:sz w:val="24"/>
          <w:szCs w:val="24"/>
        </w:rPr>
        <w:t>ыло выявлено, что подход к созданию системы УДК должен быть комплексным, что говорит о необходимости учета факторов внутренней и внешней среды. Сама система УДК рассматривалась через призму ее основных элементов, среди которых больший интерес в целях исследования привлекают следующие: стратегия и политика УДК, технологии УДК. Следует заметить, что данные элементы, помимо того, что сами взаимосвязаны, испытывают влияние как внутренней среды в виде прочих кадровых технологий, карьерного пространства и управляющей системы, так и внешней среды. Однако при принятии решения о формировании системы УДК организация должна знать не только об ее основных элементах и факторах влияния, а также об особенностях процесса УДК и его этапах в целом. Не стоит недооценивать роль внешней среды, в частности, ситуации на рынке труда и состоянии экономики в стране, при планировании карьерного развития.</w:t>
      </w:r>
    </w:p>
    <w:p w:rsidR="00B55304" w:rsidRPr="00B55304" w:rsidRDefault="00B55304" w:rsidP="00B55304">
      <w:pPr>
        <w:spacing w:line="360" w:lineRule="auto"/>
        <w:ind w:firstLine="709"/>
        <w:jc w:val="both"/>
        <w:rPr>
          <w:rFonts w:ascii="Times New Roman" w:hAnsi="Times New Roman" w:cs="Times New Roman"/>
          <w:sz w:val="24"/>
          <w:szCs w:val="24"/>
        </w:rPr>
      </w:pPr>
      <w:r w:rsidRPr="00B55304">
        <w:rPr>
          <w:rFonts w:ascii="Times New Roman" w:hAnsi="Times New Roman" w:cs="Times New Roman"/>
          <w:sz w:val="24"/>
          <w:szCs w:val="24"/>
        </w:rPr>
        <w:t>В настоящее время в России наблюдаются тенденции сокращения персонала, расходов на персонал и безработицы, что вызвано экономическим спадом в результате девальвации рубля. В этих условиях меняются принципы планирования карьеры как для организации, так для работника и соискателя.</w:t>
      </w:r>
    </w:p>
    <w:p w:rsidR="00B55304" w:rsidRPr="00B55304" w:rsidRDefault="00B55304" w:rsidP="00B55304">
      <w:pPr>
        <w:spacing w:line="360" w:lineRule="auto"/>
        <w:ind w:firstLine="709"/>
        <w:jc w:val="both"/>
        <w:rPr>
          <w:rFonts w:ascii="Times New Roman" w:hAnsi="Times New Roman" w:cs="Times New Roman"/>
          <w:sz w:val="24"/>
          <w:szCs w:val="24"/>
        </w:rPr>
      </w:pPr>
      <w:proofErr w:type="gramStart"/>
      <w:r w:rsidRPr="00B55304">
        <w:rPr>
          <w:rFonts w:ascii="Times New Roman" w:hAnsi="Times New Roman" w:cs="Times New Roman"/>
          <w:sz w:val="24"/>
          <w:szCs w:val="24"/>
        </w:rPr>
        <w:t>Для соискателя лучшая стратегия – превращение из пассивного соискателя в активного профессионала: важно определить свои позицию на рынке труда; нужно обладать навыками грамотного составления резюме, чтобы повысить конверсию своего резюме; рассматривать возможности переезда в другой город, где больше перспектив для карьерного роста и профессионального развития; адекватно оценивать свои ожидания относительно оплаты труда;</w:t>
      </w:r>
      <w:proofErr w:type="gramEnd"/>
      <w:r w:rsidRPr="00B55304">
        <w:rPr>
          <w:rFonts w:ascii="Times New Roman" w:hAnsi="Times New Roman" w:cs="Times New Roman"/>
          <w:sz w:val="24"/>
          <w:szCs w:val="24"/>
        </w:rPr>
        <w:t xml:space="preserve"> осуществлять выбор будущего места работы исходя из привлекательности отрасли/сферы деятельности; развивать свои профессиональные и личностные компетенции, чтобы соответствовать образу идеального кандидата в глазах работодателя; повышать образовательный уровень</w:t>
      </w:r>
      <w:r w:rsidR="00D85E06">
        <w:rPr>
          <w:rFonts w:ascii="Times New Roman" w:hAnsi="Times New Roman" w:cs="Times New Roman"/>
          <w:sz w:val="24"/>
          <w:szCs w:val="24"/>
        </w:rPr>
        <w:t>.</w:t>
      </w:r>
    </w:p>
    <w:p w:rsidR="00B55304" w:rsidRPr="00B55304" w:rsidRDefault="00B55304" w:rsidP="00B55304">
      <w:pPr>
        <w:spacing w:line="360" w:lineRule="auto"/>
        <w:ind w:firstLine="709"/>
        <w:jc w:val="both"/>
        <w:rPr>
          <w:rFonts w:ascii="Times New Roman" w:hAnsi="Times New Roman" w:cs="Times New Roman"/>
          <w:sz w:val="24"/>
          <w:szCs w:val="24"/>
        </w:rPr>
      </w:pPr>
      <w:r w:rsidRPr="00B55304">
        <w:rPr>
          <w:rFonts w:ascii="Times New Roman" w:hAnsi="Times New Roman" w:cs="Times New Roman"/>
          <w:sz w:val="24"/>
          <w:szCs w:val="24"/>
        </w:rPr>
        <w:t xml:space="preserve">Работникам также следует повышать свой уровень профессионального мастерства; осваивать новые направления деятельности, т.е. идти по линии </w:t>
      </w:r>
      <w:proofErr w:type="spellStart"/>
      <w:r w:rsidRPr="00B55304">
        <w:rPr>
          <w:rFonts w:ascii="Times New Roman" w:hAnsi="Times New Roman" w:cs="Times New Roman"/>
          <w:sz w:val="24"/>
          <w:szCs w:val="24"/>
        </w:rPr>
        <w:t>транспрофессионализации</w:t>
      </w:r>
      <w:proofErr w:type="spellEnd"/>
      <w:r w:rsidRPr="00B55304">
        <w:rPr>
          <w:rFonts w:ascii="Times New Roman" w:hAnsi="Times New Roman" w:cs="Times New Roman"/>
          <w:sz w:val="24"/>
          <w:szCs w:val="24"/>
        </w:rPr>
        <w:t xml:space="preserve">; </w:t>
      </w:r>
      <w:r w:rsidRPr="00B55304">
        <w:rPr>
          <w:rFonts w:ascii="Times New Roman" w:hAnsi="Times New Roman" w:cs="Times New Roman"/>
          <w:sz w:val="24"/>
          <w:szCs w:val="24"/>
        </w:rPr>
        <w:lastRenderedPageBreak/>
        <w:t xml:space="preserve">развивать </w:t>
      </w:r>
      <w:r w:rsidRPr="00B55304">
        <w:rPr>
          <w:rFonts w:ascii="Times New Roman" w:hAnsi="Times New Roman" w:cs="Times New Roman"/>
          <w:sz w:val="24"/>
          <w:szCs w:val="24"/>
          <w:lang w:val="en-US"/>
        </w:rPr>
        <w:t>must</w:t>
      </w:r>
      <w:r w:rsidRPr="00B55304">
        <w:rPr>
          <w:rFonts w:ascii="Times New Roman" w:hAnsi="Times New Roman" w:cs="Times New Roman"/>
          <w:sz w:val="24"/>
          <w:szCs w:val="24"/>
        </w:rPr>
        <w:t>-</w:t>
      </w:r>
      <w:r w:rsidRPr="00B55304">
        <w:rPr>
          <w:rFonts w:ascii="Times New Roman" w:hAnsi="Times New Roman" w:cs="Times New Roman"/>
          <w:sz w:val="24"/>
          <w:szCs w:val="24"/>
          <w:lang w:val="en-US"/>
        </w:rPr>
        <w:t>have</w:t>
      </w:r>
      <w:r w:rsidRPr="00B55304">
        <w:rPr>
          <w:rFonts w:ascii="Times New Roman" w:hAnsi="Times New Roman" w:cs="Times New Roman"/>
          <w:sz w:val="24"/>
          <w:szCs w:val="24"/>
        </w:rPr>
        <w:t xml:space="preserve"> компетенции, чтобы быть конкурентоспособными среди соискателей на вакантные позиции.</w:t>
      </w:r>
    </w:p>
    <w:p w:rsidR="00B55304" w:rsidRPr="00B55304" w:rsidRDefault="00B55304" w:rsidP="00B55304">
      <w:pPr>
        <w:spacing w:line="360" w:lineRule="auto"/>
        <w:ind w:firstLine="709"/>
        <w:jc w:val="both"/>
        <w:rPr>
          <w:rFonts w:ascii="Times New Roman" w:hAnsi="Times New Roman" w:cs="Times New Roman"/>
          <w:sz w:val="24"/>
          <w:szCs w:val="24"/>
        </w:rPr>
      </w:pPr>
      <w:r w:rsidRPr="00B55304">
        <w:rPr>
          <w:rFonts w:ascii="Times New Roman" w:hAnsi="Times New Roman" w:cs="Times New Roman"/>
          <w:sz w:val="24"/>
          <w:szCs w:val="24"/>
        </w:rPr>
        <w:t xml:space="preserve">Работодатели в условиях кризиса также вынуждены менять стратегию управления карьерой. Им следует действовать более избирательно: привлекать и удерживать лучших специалистов, а увольнять неэффективных. К сокращению расходов на персонал нужно подходить осознанно: экономия на мероприятиях по управлению карьерой может снизить мотивацию сотрудников, их результативность, что еще хуже – можно лишиться уникальных специалистов, предпочётших организацию, которая заботится о профессиональном развитии персонала. Необходимо вырабатывать различные стратегии оптимизации в кризис (увольнение неэффективных работников, добавление нагрузки без прибавки к зарплате, сокращение бонусов), при этом подход к разработке стратегии должен учитывать и интересы работников: помощь с трудоустройством, переобучение на более высококвалифицированные специальности. </w:t>
      </w:r>
    </w:p>
    <w:p w:rsidR="00B55304" w:rsidRDefault="00B55304" w:rsidP="00B55304">
      <w:pPr>
        <w:spacing w:line="360" w:lineRule="auto"/>
        <w:ind w:firstLine="709"/>
        <w:jc w:val="both"/>
        <w:rPr>
          <w:rFonts w:ascii="Times New Roman" w:hAnsi="Times New Roman" w:cs="Times New Roman"/>
          <w:sz w:val="24"/>
          <w:szCs w:val="24"/>
        </w:rPr>
      </w:pPr>
      <w:r w:rsidRPr="00B55304">
        <w:rPr>
          <w:rFonts w:ascii="Times New Roman" w:hAnsi="Times New Roman" w:cs="Times New Roman"/>
          <w:sz w:val="24"/>
          <w:szCs w:val="24"/>
        </w:rPr>
        <w:t xml:space="preserve">Помимо исследования современных социально-экономических условий, путем обращения к опыту ведущих компаний были предложены следующие рекомендации российским компаниям, касающиеся подхода к планированию карьеры: направленность политики УДК на выращивание собственных сотрудников, так как персонал – ключевой фактор успеха; </w:t>
      </w:r>
      <w:proofErr w:type="gramStart"/>
      <w:r w:rsidRPr="00B55304">
        <w:rPr>
          <w:rFonts w:ascii="Times New Roman" w:hAnsi="Times New Roman" w:cs="Times New Roman"/>
          <w:sz w:val="24"/>
          <w:szCs w:val="24"/>
        </w:rPr>
        <w:t>технология планирования карьеры должна оказывать поддержку работнику в выявлении его карьерных потребностей и интересов и карьерном продвижении на основе ИПР: в крупных организациях должность карьерного ментора предусматривает выполнение данных задач;  при создании технологии кадрового резерва следует учитывать как потребности организации в замещении ключевых должностей (планирование замещения и преемственности), а также будущие потребности (управление талантами).</w:t>
      </w:r>
      <w:proofErr w:type="gramEnd"/>
    </w:p>
    <w:p w:rsidR="00DA47B1" w:rsidRDefault="00B55304" w:rsidP="00841DB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практической части работы рассматривалась с</w:t>
      </w:r>
      <w:r w:rsidR="0076182C">
        <w:rPr>
          <w:rFonts w:ascii="Times New Roman" w:hAnsi="Times New Roman" w:cs="Times New Roman"/>
          <w:sz w:val="24"/>
          <w:szCs w:val="24"/>
        </w:rPr>
        <w:t xml:space="preserve">истема управления деловой карьерой </w:t>
      </w:r>
      <w:r w:rsidR="00227234">
        <w:rPr>
          <w:rFonts w:ascii="Times New Roman" w:hAnsi="Times New Roman" w:cs="Times New Roman"/>
          <w:sz w:val="24"/>
          <w:szCs w:val="24"/>
        </w:rPr>
        <w:t xml:space="preserve">в организации </w:t>
      </w:r>
      <w:r w:rsidR="0076182C">
        <w:rPr>
          <w:rFonts w:ascii="Times New Roman" w:hAnsi="Times New Roman" w:cs="Times New Roman"/>
          <w:sz w:val="24"/>
          <w:szCs w:val="24"/>
        </w:rPr>
        <w:t xml:space="preserve">с позиции реализации важнейших элементов управления карьерой, среди которых: стратегия и политика управления карьерой, технологии управления деловой карьерой. Следует отметить продуманность стратегии управления карьерой </w:t>
      </w:r>
      <w:r w:rsidR="00227234">
        <w:rPr>
          <w:rFonts w:ascii="Times New Roman" w:hAnsi="Times New Roman" w:cs="Times New Roman"/>
          <w:sz w:val="24"/>
          <w:szCs w:val="24"/>
        </w:rPr>
        <w:t xml:space="preserve">АО «Климов» </w:t>
      </w:r>
      <w:r w:rsidR="0076182C">
        <w:rPr>
          <w:rFonts w:ascii="Times New Roman" w:hAnsi="Times New Roman" w:cs="Times New Roman"/>
          <w:sz w:val="24"/>
          <w:szCs w:val="24"/>
        </w:rPr>
        <w:t xml:space="preserve">в плане ее разработки для каждого этапа профессиональной жизни работника, соответствие стратегии и  политики управления деловой карьерой стратегии и политике управления персоналом. </w:t>
      </w:r>
      <w:r w:rsidR="00E92451">
        <w:rPr>
          <w:rFonts w:ascii="Times New Roman" w:hAnsi="Times New Roman" w:cs="Times New Roman"/>
          <w:sz w:val="24"/>
          <w:szCs w:val="24"/>
        </w:rPr>
        <w:t>Наибольшее значение компания отводит технологии кадрового резерва среди технологий управления карьер</w:t>
      </w:r>
      <w:r w:rsidR="00227234">
        <w:rPr>
          <w:rFonts w:ascii="Times New Roman" w:hAnsi="Times New Roman" w:cs="Times New Roman"/>
          <w:sz w:val="24"/>
          <w:szCs w:val="24"/>
        </w:rPr>
        <w:t>ой</w:t>
      </w:r>
      <w:r w:rsidR="00E92451">
        <w:rPr>
          <w:rFonts w:ascii="Times New Roman" w:hAnsi="Times New Roman" w:cs="Times New Roman"/>
          <w:sz w:val="24"/>
          <w:szCs w:val="24"/>
        </w:rPr>
        <w:t xml:space="preserve">: реализуется три вида кадрового резерва (молодежный кадровый резерв, кадровый резерв АО «Климов», кадровый резерв </w:t>
      </w:r>
      <w:r w:rsidR="0016186E">
        <w:rPr>
          <w:rFonts w:ascii="Times New Roman" w:hAnsi="Times New Roman" w:cs="Times New Roman"/>
          <w:sz w:val="24"/>
          <w:szCs w:val="24"/>
        </w:rPr>
        <w:t>«</w:t>
      </w:r>
      <w:r w:rsidR="00E92451">
        <w:rPr>
          <w:rFonts w:ascii="Times New Roman" w:hAnsi="Times New Roman" w:cs="Times New Roman"/>
          <w:sz w:val="24"/>
          <w:szCs w:val="24"/>
        </w:rPr>
        <w:t>ОДК</w:t>
      </w:r>
      <w:r w:rsidR="0016186E">
        <w:rPr>
          <w:rFonts w:ascii="Times New Roman" w:hAnsi="Times New Roman" w:cs="Times New Roman"/>
          <w:sz w:val="24"/>
          <w:szCs w:val="24"/>
        </w:rPr>
        <w:t>»</w:t>
      </w:r>
      <w:r w:rsidR="00E92451">
        <w:rPr>
          <w:rFonts w:ascii="Times New Roman" w:hAnsi="Times New Roman" w:cs="Times New Roman"/>
          <w:sz w:val="24"/>
          <w:szCs w:val="24"/>
        </w:rPr>
        <w:t>); технология планирования карьеры реализуется преимущественно через технологию кадрового резерва.</w:t>
      </w:r>
    </w:p>
    <w:p w:rsidR="00227234" w:rsidRDefault="00E92451" w:rsidP="00D85E0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Автором был выделен ряд проблем, касающихся технологий управления карьерой</w:t>
      </w:r>
      <w:r w:rsidR="0016186E">
        <w:rPr>
          <w:rFonts w:ascii="Times New Roman" w:hAnsi="Times New Roman" w:cs="Times New Roman"/>
          <w:sz w:val="24"/>
          <w:szCs w:val="24"/>
        </w:rPr>
        <w:t xml:space="preserve"> в АО «Климов»</w:t>
      </w:r>
      <w:r w:rsidR="00D85E06">
        <w:rPr>
          <w:rFonts w:ascii="Times New Roman" w:hAnsi="Times New Roman" w:cs="Times New Roman"/>
          <w:sz w:val="24"/>
          <w:szCs w:val="24"/>
        </w:rPr>
        <w:t xml:space="preserve">, среди которых: </w:t>
      </w:r>
      <w:proofErr w:type="spellStart"/>
      <w:r w:rsidR="00D85E06">
        <w:rPr>
          <w:rFonts w:ascii="Times New Roman" w:hAnsi="Times New Roman" w:cs="Times New Roman"/>
          <w:sz w:val="24"/>
          <w:szCs w:val="24"/>
        </w:rPr>
        <w:t>неактуализированность</w:t>
      </w:r>
      <w:proofErr w:type="spellEnd"/>
      <w:r w:rsidR="00D85E06">
        <w:rPr>
          <w:rFonts w:ascii="Times New Roman" w:hAnsi="Times New Roman" w:cs="Times New Roman"/>
          <w:sz w:val="24"/>
          <w:szCs w:val="24"/>
        </w:rPr>
        <w:t xml:space="preserve"> Стандарта организации </w:t>
      </w:r>
      <w:r w:rsidR="00D85E06" w:rsidRPr="00A429DC">
        <w:rPr>
          <w:rFonts w:ascii="Times New Roman" w:hAnsi="Times New Roman" w:cs="Times New Roman"/>
          <w:sz w:val="24"/>
          <w:szCs w:val="24"/>
        </w:rPr>
        <w:t>«Управление персоналом. Политика, организация и оценка эффективности»</w:t>
      </w:r>
      <w:r w:rsidR="00D85E06">
        <w:rPr>
          <w:rFonts w:ascii="Times New Roman" w:hAnsi="Times New Roman" w:cs="Times New Roman"/>
          <w:sz w:val="24"/>
          <w:szCs w:val="24"/>
        </w:rPr>
        <w:t xml:space="preserve">, </w:t>
      </w:r>
      <w:proofErr w:type="spellStart"/>
      <w:r w:rsidR="00D85E06">
        <w:rPr>
          <w:rFonts w:ascii="Times New Roman" w:hAnsi="Times New Roman" w:cs="Times New Roman"/>
          <w:sz w:val="24"/>
          <w:szCs w:val="24"/>
        </w:rPr>
        <w:t>неструктурированность</w:t>
      </w:r>
      <w:proofErr w:type="spellEnd"/>
      <w:r w:rsidR="00D85E06">
        <w:rPr>
          <w:rFonts w:ascii="Times New Roman" w:hAnsi="Times New Roman" w:cs="Times New Roman"/>
          <w:sz w:val="24"/>
          <w:szCs w:val="24"/>
        </w:rPr>
        <w:t xml:space="preserve"> технологии молодежного кадрового резерва, отсутствие отдельно разработанной технологии планирования карьеры. </w:t>
      </w:r>
    </w:p>
    <w:p w:rsidR="00227234" w:rsidRDefault="0086529D" w:rsidP="00841DB2">
      <w:pPr>
        <w:spacing w:line="360" w:lineRule="auto"/>
        <w:ind w:firstLine="709"/>
        <w:jc w:val="both"/>
        <w:rPr>
          <w:rFonts w:ascii="Times New Roman" w:hAnsi="Times New Roman" w:cs="Times New Roman"/>
          <w:sz w:val="24"/>
          <w:szCs w:val="24"/>
        </w:rPr>
      </w:pPr>
      <w:r w:rsidRPr="0086529D">
        <w:rPr>
          <w:rFonts w:ascii="Times New Roman" w:hAnsi="Times New Roman" w:cs="Times New Roman"/>
          <w:sz w:val="24"/>
          <w:szCs w:val="24"/>
        </w:rPr>
        <w:t>Исходя из анализа системы управления карьерой АО «Климов»</w:t>
      </w:r>
      <w:r w:rsidRPr="0086529D">
        <w:rPr>
          <w:rFonts w:ascii="Times New Roman" w:hAnsi="Times New Roman" w:cs="Times New Roman"/>
          <w:i/>
          <w:sz w:val="24"/>
          <w:szCs w:val="24"/>
        </w:rPr>
        <w:t xml:space="preserve"> </w:t>
      </w:r>
      <w:r>
        <w:rPr>
          <w:rFonts w:ascii="Times New Roman" w:hAnsi="Times New Roman" w:cs="Times New Roman"/>
          <w:sz w:val="24"/>
          <w:szCs w:val="24"/>
        </w:rPr>
        <w:t>п</w:t>
      </w:r>
      <w:r w:rsidR="00227234">
        <w:rPr>
          <w:rFonts w:ascii="Times New Roman" w:hAnsi="Times New Roman" w:cs="Times New Roman"/>
          <w:sz w:val="24"/>
          <w:szCs w:val="24"/>
        </w:rPr>
        <w:t xml:space="preserve">редложены следующие рекомендации по совершенствованию системы управления деловой карьерой (технологий управления карьерой): </w:t>
      </w:r>
    </w:p>
    <w:p w:rsidR="00227234" w:rsidRDefault="00227234" w:rsidP="00841DB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1)В </w:t>
      </w:r>
      <w:r w:rsidRPr="00A429DC">
        <w:rPr>
          <w:rFonts w:ascii="Times New Roman" w:hAnsi="Times New Roman" w:cs="Times New Roman"/>
          <w:sz w:val="24"/>
          <w:szCs w:val="24"/>
        </w:rPr>
        <w:t>Стандарт организации «Управление персоналом. Политика, организация и оценка эффективности»</w:t>
      </w:r>
      <w:r>
        <w:rPr>
          <w:rFonts w:ascii="Times New Roman" w:hAnsi="Times New Roman" w:cs="Times New Roman"/>
          <w:sz w:val="24"/>
          <w:szCs w:val="24"/>
        </w:rPr>
        <w:t xml:space="preserve"> внести актуальную и достоверную информацию о видах кадрового резерва АО «Климов» с учетом реализации технологии кадрового резерва на практике, критери</w:t>
      </w:r>
      <w:r w:rsidR="00B55304">
        <w:rPr>
          <w:rFonts w:ascii="Times New Roman" w:hAnsi="Times New Roman" w:cs="Times New Roman"/>
          <w:sz w:val="24"/>
          <w:szCs w:val="24"/>
        </w:rPr>
        <w:t xml:space="preserve">ев </w:t>
      </w:r>
      <w:r>
        <w:rPr>
          <w:rFonts w:ascii="Times New Roman" w:hAnsi="Times New Roman" w:cs="Times New Roman"/>
          <w:sz w:val="24"/>
          <w:szCs w:val="24"/>
        </w:rPr>
        <w:t xml:space="preserve">продвижения с отсылкой на нормативные документы, касающиеся конкретного вида кадрового резерва; </w:t>
      </w:r>
    </w:p>
    <w:p w:rsidR="00227234" w:rsidRDefault="00227234" w:rsidP="00841DB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2)Ввести отдельную должность </w:t>
      </w:r>
      <w:r w:rsidRPr="008150C9">
        <w:rPr>
          <w:rFonts w:ascii="Times New Roman" w:hAnsi="Times New Roman" w:cs="Times New Roman"/>
          <w:sz w:val="24"/>
          <w:szCs w:val="24"/>
        </w:rPr>
        <w:t>специалиста по карьерному развитию</w:t>
      </w:r>
      <w:r w:rsidR="008C0D72">
        <w:rPr>
          <w:rFonts w:ascii="Times New Roman" w:hAnsi="Times New Roman" w:cs="Times New Roman"/>
          <w:sz w:val="24"/>
          <w:szCs w:val="24"/>
        </w:rPr>
        <w:t xml:space="preserve">, </w:t>
      </w:r>
      <w:r w:rsidR="008C0D72" w:rsidRPr="008150C9">
        <w:rPr>
          <w:rFonts w:ascii="Times New Roman" w:hAnsi="Times New Roman" w:cs="Times New Roman"/>
          <w:sz w:val="24"/>
          <w:szCs w:val="24"/>
        </w:rPr>
        <w:t>который бы помогал работнику в осознании карьерных целей и проинформировал</w:t>
      </w:r>
      <w:r w:rsidR="008C0D72">
        <w:rPr>
          <w:rFonts w:ascii="Times New Roman" w:hAnsi="Times New Roman" w:cs="Times New Roman"/>
          <w:sz w:val="24"/>
          <w:szCs w:val="24"/>
        </w:rPr>
        <w:t xml:space="preserve"> бы его о возможных путях развития</w:t>
      </w:r>
    </w:p>
    <w:p w:rsidR="00426E02" w:rsidRDefault="008C0D72" w:rsidP="00841DB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рекомендации позволят компании повысить стабильность, к</w:t>
      </w:r>
      <w:r w:rsidR="00B55304">
        <w:rPr>
          <w:rFonts w:ascii="Times New Roman" w:hAnsi="Times New Roman" w:cs="Times New Roman"/>
          <w:sz w:val="24"/>
          <w:szCs w:val="24"/>
        </w:rPr>
        <w:t>валификационный уровень кадров</w:t>
      </w:r>
      <w:r>
        <w:rPr>
          <w:rFonts w:ascii="Times New Roman" w:hAnsi="Times New Roman" w:cs="Times New Roman"/>
          <w:sz w:val="24"/>
          <w:szCs w:val="24"/>
        </w:rPr>
        <w:t xml:space="preserve">, т.е. </w:t>
      </w:r>
      <w:r w:rsidR="00B55304">
        <w:rPr>
          <w:rFonts w:ascii="Times New Roman" w:hAnsi="Times New Roman" w:cs="Times New Roman"/>
          <w:sz w:val="24"/>
          <w:szCs w:val="24"/>
        </w:rPr>
        <w:t>данные мероприятия могут принести явный экономический эффект организации</w:t>
      </w:r>
      <w:r w:rsidR="004E7969">
        <w:rPr>
          <w:rFonts w:ascii="Times New Roman" w:hAnsi="Times New Roman" w:cs="Times New Roman"/>
          <w:sz w:val="24"/>
          <w:szCs w:val="24"/>
        </w:rPr>
        <w:t xml:space="preserve"> в случае, если экономия от снижения текучести и роста производительности труда превысит затраты на мероприятия по совершенствованию системы управления карьерой: для расчета экономической </w:t>
      </w:r>
      <w:r w:rsidR="00E62307">
        <w:rPr>
          <w:rFonts w:ascii="Times New Roman" w:hAnsi="Times New Roman" w:cs="Times New Roman"/>
          <w:sz w:val="24"/>
          <w:szCs w:val="24"/>
        </w:rPr>
        <w:t>целесообразност</w:t>
      </w:r>
      <w:r w:rsidR="004E7969">
        <w:rPr>
          <w:rFonts w:ascii="Times New Roman" w:hAnsi="Times New Roman" w:cs="Times New Roman"/>
          <w:sz w:val="24"/>
          <w:szCs w:val="24"/>
        </w:rPr>
        <w:t>и предложенных мероприятий автором выработана методика расчета</w:t>
      </w:r>
      <w:r w:rsidR="00156664">
        <w:rPr>
          <w:rFonts w:ascii="Times New Roman" w:hAnsi="Times New Roman" w:cs="Times New Roman"/>
          <w:sz w:val="24"/>
          <w:szCs w:val="24"/>
        </w:rPr>
        <w:t>.</w:t>
      </w:r>
    </w:p>
    <w:p w:rsidR="00426E02" w:rsidRPr="00426E02" w:rsidRDefault="00426E02" w:rsidP="00426E02">
      <w:pPr>
        <w:spacing w:line="360" w:lineRule="auto"/>
        <w:ind w:firstLine="709"/>
        <w:jc w:val="both"/>
        <w:rPr>
          <w:rFonts w:ascii="Times New Roman" w:hAnsi="Times New Roman" w:cs="Times New Roman"/>
          <w:sz w:val="24"/>
          <w:szCs w:val="24"/>
        </w:rPr>
      </w:pPr>
      <w:r w:rsidRPr="00426E02">
        <w:rPr>
          <w:rFonts w:ascii="Times New Roman" w:hAnsi="Times New Roman" w:cs="Times New Roman"/>
          <w:sz w:val="24"/>
          <w:szCs w:val="24"/>
        </w:rPr>
        <w:t>Таким образом, принципы планирования карьеры в условиях кризиса должны быть пересмотрены, нужно сохранять высокую результативность работников, лояльность посредством поддержания их профессионального роста даже при оптимизации затрат организации на персонал, ведь от того, насколько они удовлетворены развитием своей профессиональной карьеры, зависит их эффективность. Организациям в свою очередь следует обратить внимание на предложенные автором рекомендации развития деловой карьеры персонала с точки зрения заимствования опыта.</w:t>
      </w:r>
      <w:r>
        <w:rPr>
          <w:rFonts w:ascii="Times New Roman" w:hAnsi="Times New Roman" w:cs="Times New Roman"/>
          <w:sz w:val="24"/>
          <w:szCs w:val="24"/>
        </w:rPr>
        <w:t xml:space="preserve"> </w:t>
      </w:r>
      <w:r w:rsidR="00156664">
        <w:rPr>
          <w:rFonts w:ascii="Times New Roman" w:hAnsi="Times New Roman" w:cs="Times New Roman"/>
          <w:sz w:val="24"/>
          <w:szCs w:val="24"/>
        </w:rPr>
        <w:t xml:space="preserve">АО «Климов» необходимо руководствоваться выработанной автором методикой расчета экономической </w:t>
      </w:r>
      <w:r w:rsidR="00E62307">
        <w:rPr>
          <w:rFonts w:ascii="Times New Roman" w:hAnsi="Times New Roman" w:cs="Times New Roman"/>
          <w:sz w:val="24"/>
          <w:szCs w:val="24"/>
        </w:rPr>
        <w:t>целесообразности</w:t>
      </w:r>
      <w:r w:rsidR="00156664">
        <w:rPr>
          <w:rFonts w:ascii="Times New Roman" w:hAnsi="Times New Roman" w:cs="Times New Roman"/>
          <w:sz w:val="24"/>
          <w:szCs w:val="24"/>
        </w:rPr>
        <w:t xml:space="preserve"> предложенных мероприятий: в случае их </w:t>
      </w:r>
      <w:r w:rsidR="00E62307">
        <w:rPr>
          <w:rFonts w:ascii="Times New Roman" w:hAnsi="Times New Roman" w:cs="Times New Roman"/>
          <w:sz w:val="24"/>
          <w:szCs w:val="24"/>
        </w:rPr>
        <w:t>целесообразности</w:t>
      </w:r>
      <w:r w:rsidR="00156664">
        <w:rPr>
          <w:rFonts w:ascii="Times New Roman" w:hAnsi="Times New Roman" w:cs="Times New Roman"/>
          <w:sz w:val="24"/>
          <w:szCs w:val="24"/>
        </w:rPr>
        <w:t xml:space="preserve"> принять решение о реализации мероприятий по совершенствованию системы управления карьерой.</w:t>
      </w:r>
    </w:p>
    <w:p w:rsidR="005408C1" w:rsidRPr="005408C1" w:rsidRDefault="00793D3C" w:rsidP="005408C1">
      <w:pPr>
        <w:pStyle w:val="1"/>
        <w:spacing w:before="13080"/>
        <w:jc w:val="center"/>
        <w:rPr>
          <w:rFonts w:ascii="Times New Roman" w:hAnsi="Times New Roman" w:cs="Times New Roman"/>
          <w:b w:val="0"/>
          <w:color w:val="000000" w:themeColor="text1"/>
        </w:rPr>
      </w:pPr>
      <w:bookmarkStart w:id="18" w:name="_Toc482583308"/>
      <w:r w:rsidRPr="00580F7F">
        <w:rPr>
          <w:rFonts w:ascii="Times New Roman" w:hAnsi="Times New Roman" w:cs="Times New Roman"/>
          <w:b w:val="0"/>
          <w:color w:val="000000" w:themeColor="text1"/>
        </w:rPr>
        <w:lastRenderedPageBreak/>
        <w:t>Список использованных источников</w:t>
      </w:r>
      <w:bookmarkEnd w:id="18"/>
    </w:p>
    <w:p w:rsidR="002A5A9F" w:rsidRPr="003761F4" w:rsidRDefault="002A5A9F" w:rsidP="00B86E42">
      <w:pPr>
        <w:rPr>
          <w:rFonts w:ascii="Times New Roman" w:hAnsi="Times New Roman" w:cs="Times New Roman"/>
          <w:sz w:val="24"/>
          <w:szCs w:val="24"/>
        </w:rPr>
      </w:pPr>
    </w:p>
    <w:p w:rsidR="005408C1" w:rsidRPr="005408C1" w:rsidRDefault="005408C1" w:rsidP="005408C1">
      <w:pPr>
        <w:numPr>
          <w:ilvl w:val="0"/>
          <w:numId w:val="1"/>
        </w:numPr>
        <w:spacing w:after="80" w:line="360" w:lineRule="auto"/>
        <w:contextualSpacing/>
        <w:jc w:val="both"/>
        <w:rPr>
          <w:rFonts w:ascii="Times New Roman" w:hAnsi="Times New Roman" w:cs="Times New Roman"/>
          <w:color w:val="000000"/>
          <w:sz w:val="24"/>
          <w:szCs w:val="24"/>
          <w:shd w:val="clear" w:color="auto" w:fill="FDFDFF"/>
        </w:rPr>
      </w:pPr>
      <w:r w:rsidRPr="005408C1">
        <w:rPr>
          <w:rFonts w:ascii="Times New Roman" w:hAnsi="Times New Roman" w:cs="Times New Roman"/>
          <w:color w:val="000000"/>
          <w:sz w:val="24"/>
          <w:szCs w:val="24"/>
          <w:shd w:val="clear" w:color="auto" w:fill="FDFDFF"/>
        </w:rPr>
        <w:t>Положение «О формировании кадрового резерва на ключевые должности АО «Климов».</w:t>
      </w:r>
    </w:p>
    <w:p w:rsidR="005408C1" w:rsidRPr="005408C1" w:rsidRDefault="005408C1" w:rsidP="005408C1">
      <w:pPr>
        <w:numPr>
          <w:ilvl w:val="0"/>
          <w:numId w:val="1"/>
        </w:numPr>
        <w:spacing w:after="80" w:line="360" w:lineRule="auto"/>
        <w:contextualSpacing/>
        <w:jc w:val="both"/>
        <w:rPr>
          <w:rFonts w:ascii="Times New Roman" w:hAnsi="Times New Roman" w:cs="Times New Roman"/>
          <w:color w:val="000000"/>
          <w:sz w:val="24"/>
          <w:szCs w:val="24"/>
          <w:shd w:val="clear" w:color="auto" w:fill="FDFDFF"/>
        </w:rPr>
      </w:pPr>
      <w:r w:rsidRPr="005408C1">
        <w:rPr>
          <w:rFonts w:ascii="Times New Roman" w:hAnsi="Times New Roman" w:cs="Times New Roman"/>
          <w:color w:val="000000"/>
          <w:sz w:val="24"/>
          <w:szCs w:val="24"/>
          <w:shd w:val="clear" w:color="auto" w:fill="FDFDFF"/>
        </w:rPr>
        <w:t>Положение «Обучение и развитие персонала в АО «Климов».</w:t>
      </w:r>
    </w:p>
    <w:p w:rsidR="005408C1" w:rsidRPr="005408C1" w:rsidRDefault="005408C1" w:rsidP="005408C1">
      <w:pPr>
        <w:numPr>
          <w:ilvl w:val="0"/>
          <w:numId w:val="1"/>
        </w:numPr>
        <w:spacing w:after="80" w:line="360" w:lineRule="auto"/>
        <w:contextualSpacing/>
        <w:jc w:val="both"/>
        <w:rPr>
          <w:rFonts w:ascii="Times New Roman" w:hAnsi="Times New Roman" w:cs="Times New Roman"/>
          <w:color w:val="000000"/>
          <w:sz w:val="24"/>
          <w:szCs w:val="24"/>
          <w:shd w:val="clear" w:color="auto" w:fill="FDFDFF"/>
        </w:rPr>
      </w:pPr>
      <w:r w:rsidRPr="005408C1">
        <w:rPr>
          <w:rFonts w:ascii="Times New Roman" w:hAnsi="Times New Roman" w:cs="Times New Roman"/>
          <w:color w:val="000000"/>
          <w:sz w:val="24"/>
          <w:szCs w:val="24"/>
          <w:shd w:val="clear" w:color="auto" w:fill="FDFDFF"/>
        </w:rPr>
        <w:t>Стандарт организации «Управление персоналом. Политика, организация и оценка эффективности».</w:t>
      </w:r>
    </w:p>
    <w:p w:rsidR="005408C1" w:rsidRPr="00AA0E10" w:rsidRDefault="005408C1" w:rsidP="00AA0E10">
      <w:pPr>
        <w:numPr>
          <w:ilvl w:val="0"/>
          <w:numId w:val="1"/>
        </w:numPr>
        <w:spacing w:after="80" w:line="360" w:lineRule="auto"/>
        <w:contextualSpacing/>
        <w:jc w:val="both"/>
        <w:rPr>
          <w:rFonts w:ascii="Times New Roman" w:hAnsi="Times New Roman" w:cs="Times New Roman"/>
          <w:color w:val="000000"/>
          <w:sz w:val="24"/>
          <w:szCs w:val="24"/>
          <w:shd w:val="clear" w:color="auto" w:fill="FDFDFF"/>
        </w:rPr>
      </w:pPr>
      <w:proofErr w:type="spellStart"/>
      <w:r w:rsidRPr="00AA0E10">
        <w:rPr>
          <w:rFonts w:ascii="Times New Roman" w:hAnsi="Times New Roman" w:cs="Times New Roman"/>
          <w:color w:val="000000"/>
          <w:sz w:val="24"/>
          <w:szCs w:val="24"/>
          <w:shd w:val="clear" w:color="auto" w:fill="FDFDFF"/>
        </w:rPr>
        <w:t>Армстронг</w:t>
      </w:r>
      <w:proofErr w:type="spellEnd"/>
      <w:r w:rsidRPr="00AA0E10">
        <w:rPr>
          <w:rFonts w:ascii="Times New Roman" w:hAnsi="Times New Roman" w:cs="Times New Roman"/>
          <w:color w:val="000000"/>
          <w:sz w:val="24"/>
          <w:szCs w:val="24"/>
          <w:shd w:val="clear" w:color="auto" w:fill="FDFDFF"/>
        </w:rPr>
        <w:t xml:space="preserve"> М. Практика управления человеческими ресурсами; 10-е </w:t>
      </w:r>
      <w:proofErr w:type="spellStart"/>
      <w:proofErr w:type="gramStart"/>
      <w:r w:rsidRPr="00AA0E10">
        <w:rPr>
          <w:rFonts w:ascii="Times New Roman" w:hAnsi="Times New Roman" w:cs="Times New Roman"/>
          <w:color w:val="000000"/>
          <w:sz w:val="24"/>
          <w:szCs w:val="24"/>
          <w:shd w:val="clear" w:color="auto" w:fill="FDFDFF"/>
        </w:rPr>
        <w:t>изд</w:t>
      </w:r>
      <w:proofErr w:type="spellEnd"/>
      <w:proofErr w:type="gramEnd"/>
      <w:r w:rsidRPr="00AA0E10">
        <w:rPr>
          <w:rFonts w:ascii="Times New Roman" w:hAnsi="Times New Roman" w:cs="Times New Roman"/>
          <w:color w:val="000000"/>
          <w:sz w:val="24"/>
          <w:szCs w:val="24"/>
          <w:shd w:val="clear" w:color="auto" w:fill="FDFDFF"/>
        </w:rPr>
        <w:t xml:space="preserve"> / пер. с англ., под ред. С. К. Мордовина. – СПб</w:t>
      </w:r>
      <w:proofErr w:type="gramStart"/>
      <w:r w:rsidRPr="00AA0E10">
        <w:rPr>
          <w:rFonts w:ascii="Times New Roman" w:hAnsi="Times New Roman" w:cs="Times New Roman"/>
          <w:color w:val="000000"/>
          <w:sz w:val="24"/>
          <w:szCs w:val="24"/>
          <w:shd w:val="clear" w:color="auto" w:fill="FDFDFF"/>
        </w:rPr>
        <w:t xml:space="preserve">. : </w:t>
      </w:r>
      <w:proofErr w:type="gramEnd"/>
      <w:r w:rsidRPr="00AA0E10">
        <w:rPr>
          <w:rFonts w:ascii="Times New Roman" w:hAnsi="Times New Roman" w:cs="Times New Roman"/>
          <w:color w:val="000000"/>
          <w:sz w:val="24"/>
          <w:szCs w:val="24"/>
          <w:shd w:val="clear" w:color="auto" w:fill="FDFDFF"/>
        </w:rPr>
        <w:t>Питер, 2009. –848 с.</w:t>
      </w:r>
    </w:p>
    <w:p w:rsidR="005408C1" w:rsidRPr="00AA0E10" w:rsidRDefault="005408C1" w:rsidP="00AA0E10">
      <w:pPr>
        <w:numPr>
          <w:ilvl w:val="0"/>
          <w:numId w:val="1"/>
        </w:numPr>
        <w:spacing w:after="80" w:line="360" w:lineRule="auto"/>
        <w:contextualSpacing/>
        <w:jc w:val="both"/>
        <w:rPr>
          <w:rFonts w:ascii="Times New Roman" w:hAnsi="Times New Roman"/>
          <w:sz w:val="24"/>
          <w:szCs w:val="24"/>
        </w:rPr>
      </w:pPr>
      <w:r w:rsidRPr="00AA0E10">
        <w:rPr>
          <w:rFonts w:ascii="Times New Roman" w:hAnsi="Times New Roman"/>
          <w:sz w:val="24"/>
          <w:szCs w:val="24"/>
        </w:rPr>
        <w:t xml:space="preserve">Базаров </w:t>
      </w:r>
      <w:proofErr w:type="spellStart"/>
      <w:r w:rsidRPr="00AA0E10">
        <w:rPr>
          <w:rFonts w:ascii="Times New Roman" w:hAnsi="Times New Roman"/>
          <w:sz w:val="24"/>
          <w:szCs w:val="24"/>
        </w:rPr>
        <w:t>Т.Ю.,Еремин</w:t>
      </w:r>
      <w:proofErr w:type="spellEnd"/>
      <w:r w:rsidRPr="00AA0E10">
        <w:rPr>
          <w:rFonts w:ascii="Times New Roman" w:hAnsi="Times New Roman"/>
          <w:sz w:val="24"/>
          <w:szCs w:val="24"/>
        </w:rPr>
        <w:t xml:space="preserve"> Б.Л. Управление персоналом: Учебник для вузов. 2-е изд., </w:t>
      </w:r>
      <w:proofErr w:type="spellStart"/>
      <w:r w:rsidRPr="00AA0E10">
        <w:rPr>
          <w:rFonts w:ascii="Times New Roman" w:hAnsi="Times New Roman"/>
          <w:sz w:val="24"/>
          <w:szCs w:val="24"/>
        </w:rPr>
        <w:t>перераб</w:t>
      </w:r>
      <w:proofErr w:type="spellEnd"/>
      <w:r w:rsidRPr="00AA0E10">
        <w:rPr>
          <w:rFonts w:ascii="Times New Roman" w:hAnsi="Times New Roman"/>
          <w:sz w:val="24"/>
          <w:szCs w:val="24"/>
        </w:rPr>
        <w:t>. и доп. — М: ЮНИТИ, 2002. —560 с.</w:t>
      </w:r>
    </w:p>
    <w:p w:rsidR="005408C1" w:rsidRPr="00AA0E10" w:rsidRDefault="005408C1" w:rsidP="00AA0E10">
      <w:pPr>
        <w:numPr>
          <w:ilvl w:val="0"/>
          <w:numId w:val="1"/>
        </w:numPr>
        <w:spacing w:after="80" w:line="360" w:lineRule="auto"/>
        <w:contextualSpacing/>
        <w:jc w:val="both"/>
        <w:rPr>
          <w:rFonts w:ascii="Times New Roman" w:hAnsi="Times New Roman"/>
          <w:sz w:val="24"/>
          <w:szCs w:val="24"/>
        </w:rPr>
      </w:pPr>
      <w:r w:rsidRPr="00AA0E10">
        <w:rPr>
          <w:rFonts w:ascii="Times New Roman" w:hAnsi="Times New Roman"/>
          <w:sz w:val="24"/>
          <w:szCs w:val="24"/>
        </w:rPr>
        <w:t xml:space="preserve">Игнатьева А.В., </w:t>
      </w:r>
      <w:proofErr w:type="spellStart"/>
      <w:r w:rsidRPr="00AA0E10">
        <w:rPr>
          <w:rFonts w:ascii="Times New Roman" w:hAnsi="Times New Roman"/>
          <w:sz w:val="24"/>
          <w:szCs w:val="24"/>
        </w:rPr>
        <w:t>Максимцов</w:t>
      </w:r>
      <w:proofErr w:type="spellEnd"/>
      <w:r w:rsidRPr="00AA0E10">
        <w:rPr>
          <w:rFonts w:ascii="Times New Roman" w:hAnsi="Times New Roman"/>
          <w:sz w:val="24"/>
          <w:szCs w:val="24"/>
        </w:rPr>
        <w:t xml:space="preserve"> М.М. Исследование систем управления 2-е изд., </w:t>
      </w:r>
      <w:proofErr w:type="spellStart"/>
      <w:r w:rsidRPr="00AA0E10">
        <w:rPr>
          <w:rFonts w:ascii="Times New Roman" w:hAnsi="Times New Roman"/>
          <w:sz w:val="24"/>
          <w:szCs w:val="24"/>
        </w:rPr>
        <w:t>перераб</w:t>
      </w:r>
      <w:proofErr w:type="spellEnd"/>
      <w:r w:rsidRPr="00AA0E10">
        <w:rPr>
          <w:rFonts w:ascii="Times New Roman" w:hAnsi="Times New Roman"/>
          <w:sz w:val="24"/>
          <w:szCs w:val="24"/>
        </w:rPr>
        <w:t>. и доп. – М.: ЮНИТИ-ДАНА, 2009.- 167с.</w:t>
      </w:r>
    </w:p>
    <w:p w:rsidR="005408C1" w:rsidRPr="00AA0E10" w:rsidRDefault="005408C1" w:rsidP="00AA0E10">
      <w:pPr>
        <w:numPr>
          <w:ilvl w:val="0"/>
          <w:numId w:val="1"/>
        </w:numPr>
        <w:spacing w:after="80" w:line="360" w:lineRule="auto"/>
        <w:contextualSpacing/>
        <w:jc w:val="both"/>
        <w:rPr>
          <w:rFonts w:ascii="Times New Roman" w:hAnsi="Times New Roman" w:cs="Times New Roman"/>
          <w:color w:val="000000"/>
          <w:sz w:val="24"/>
          <w:szCs w:val="24"/>
          <w:shd w:val="clear" w:color="auto" w:fill="FDFDFF"/>
        </w:rPr>
      </w:pPr>
      <w:proofErr w:type="spellStart"/>
      <w:r w:rsidRPr="00AA0E10">
        <w:rPr>
          <w:rFonts w:ascii="Times New Roman" w:hAnsi="Times New Roman" w:cs="Times New Roman"/>
          <w:color w:val="000000"/>
          <w:sz w:val="24"/>
          <w:szCs w:val="24"/>
          <w:shd w:val="clear" w:color="auto" w:fill="FDFDFF"/>
        </w:rPr>
        <w:t>Кафидов</w:t>
      </w:r>
      <w:proofErr w:type="spellEnd"/>
      <w:r w:rsidRPr="00AA0E10">
        <w:rPr>
          <w:rFonts w:ascii="Times New Roman" w:hAnsi="Times New Roman" w:cs="Times New Roman"/>
          <w:color w:val="000000"/>
          <w:sz w:val="24"/>
          <w:szCs w:val="24"/>
          <w:shd w:val="clear" w:color="auto" w:fill="FDFDFF"/>
        </w:rPr>
        <w:t xml:space="preserve"> В. В. Управление человеческими ресурсами: Учебное пособие. Стандарт третьего поколения. — СПб</w:t>
      </w:r>
      <w:proofErr w:type="gramStart"/>
      <w:r w:rsidRPr="00AA0E10">
        <w:rPr>
          <w:rFonts w:ascii="Times New Roman" w:hAnsi="Times New Roman" w:cs="Times New Roman"/>
          <w:color w:val="000000"/>
          <w:sz w:val="24"/>
          <w:szCs w:val="24"/>
          <w:shd w:val="clear" w:color="auto" w:fill="FDFDFF"/>
        </w:rPr>
        <w:t xml:space="preserve">.: </w:t>
      </w:r>
      <w:proofErr w:type="gramEnd"/>
      <w:r w:rsidRPr="00AA0E10">
        <w:rPr>
          <w:rFonts w:ascii="Times New Roman" w:hAnsi="Times New Roman" w:cs="Times New Roman"/>
          <w:color w:val="000000"/>
          <w:sz w:val="24"/>
          <w:szCs w:val="24"/>
          <w:shd w:val="clear" w:color="auto" w:fill="FDFDFF"/>
        </w:rPr>
        <w:t>Питер, 2012. — 208 с.</w:t>
      </w:r>
    </w:p>
    <w:p w:rsidR="005408C1" w:rsidRPr="00AA0E10" w:rsidRDefault="005408C1" w:rsidP="00AA0E10">
      <w:pPr>
        <w:numPr>
          <w:ilvl w:val="0"/>
          <w:numId w:val="1"/>
        </w:numPr>
        <w:spacing w:after="80" w:line="360" w:lineRule="auto"/>
        <w:contextualSpacing/>
        <w:jc w:val="both"/>
        <w:rPr>
          <w:rFonts w:ascii="Times New Roman" w:hAnsi="Times New Roman" w:cs="Times New Roman"/>
          <w:color w:val="000000"/>
          <w:sz w:val="24"/>
          <w:szCs w:val="24"/>
          <w:shd w:val="clear" w:color="auto" w:fill="FDFDFF"/>
        </w:rPr>
      </w:pPr>
      <w:r w:rsidRPr="00AA0E10">
        <w:rPr>
          <w:rFonts w:ascii="Times New Roman" w:hAnsi="Times New Roman" w:cs="Times New Roman"/>
          <w:color w:val="000000"/>
          <w:sz w:val="24"/>
          <w:szCs w:val="24"/>
          <w:shd w:val="clear" w:color="auto" w:fill="FDFDFF"/>
        </w:rPr>
        <w:t xml:space="preserve">Каштанова Е.В., </w:t>
      </w:r>
      <w:proofErr w:type="spellStart"/>
      <w:r w:rsidRPr="00AA0E10">
        <w:rPr>
          <w:rFonts w:ascii="Times New Roman" w:hAnsi="Times New Roman" w:cs="Times New Roman"/>
          <w:color w:val="000000"/>
          <w:sz w:val="24"/>
          <w:szCs w:val="24"/>
          <w:shd w:val="clear" w:color="auto" w:fill="FDFDFF"/>
        </w:rPr>
        <w:t>Кибанов</w:t>
      </w:r>
      <w:proofErr w:type="spellEnd"/>
      <w:r w:rsidRPr="00AA0E10">
        <w:rPr>
          <w:rFonts w:ascii="Times New Roman" w:hAnsi="Times New Roman" w:cs="Times New Roman"/>
          <w:color w:val="000000"/>
          <w:sz w:val="24"/>
          <w:szCs w:val="24"/>
          <w:shd w:val="clear" w:color="auto" w:fill="FDFDFF"/>
        </w:rPr>
        <w:t xml:space="preserve"> А.Я. Управление деловой карьерой, служебно-профессиональным продвижением и кадровым резервом: учебно-практическое пособие/под ред. </w:t>
      </w:r>
      <w:proofErr w:type="spellStart"/>
      <w:r w:rsidRPr="00AA0E10">
        <w:rPr>
          <w:rFonts w:ascii="Times New Roman" w:hAnsi="Times New Roman" w:cs="Times New Roman"/>
          <w:color w:val="000000"/>
          <w:sz w:val="24"/>
          <w:szCs w:val="24"/>
          <w:shd w:val="clear" w:color="auto" w:fill="FDFDFF"/>
        </w:rPr>
        <w:t>А.Я.Кибанова</w:t>
      </w:r>
      <w:proofErr w:type="spellEnd"/>
      <w:r w:rsidRPr="00AA0E10">
        <w:rPr>
          <w:rFonts w:ascii="Times New Roman" w:hAnsi="Times New Roman" w:cs="Times New Roman"/>
          <w:color w:val="000000"/>
          <w:sz w:val="24"/>
          <w:szCs w:val="24"/>
          <w:shd w:val="clear" w:color="auto" w:fill="FDFDFF"/>
        </w:rPr>
        <w:t xml:space="preserve">. - М.: Проспект, 2014. </w:t>
      </w:r>
      <w:r w:rsidRPr="00AA0E10">
        <w:rPr>
          <w:rFonts w:ascii="Times New Roman" w:hAnsi="Times New Roman"/>
          <w:sz w:val="24"/>
          <w:szCs w:val="24"/>
        </w:rPr>
        <w:t>– 64 с.</w:t>
      </w:r>
    </w:p>
    <w:p w:rsidR="005408C1" w:rsidRPr="00AA0E10" w:rsidRDefault="005408C1" w:rsidP="00AA0E10">
      <w:pPr>
        <w:numPr>
          <w:ilvl w:val="0"/>
          <w:numId w:val="1"/>
        </w:numPr>
        <w:spacing w:after="80" w:line="360" w:lineRule="auto"/>
        <w:contextualSpacing/>
        <w:jc w:val="both"/>
        <w:rPr>
          <w:rFonts w:ascii="Times New Roman" w:hAnsi="Times New Roman"/>
          <w:sz w:val="24"/>
          <w:szCs w:val="24"/>
        </w:rPr>
      </w:pPr>
      <w:proofErr w:type="spellStart"/>
      <w:r w:rsidRPr="00AA0E10">
        <w:rPr>
          <w:rFonts w:ascii="Times New Roman" w:hAnsi="Times New Roman" w:cs="Times New Roman"/>
          <w:color w:val="000000"/>
          <w:sz w:val="24"/>
          <w:szCs w:val="24"/>
          <w:shd w:val="clear" w:color="auto" w:fill="FDFDFF"/>
        </w:rPr>
        <w:t>Кибанов</w:t>
      </w:r>
      <w:proofErr w:type="spellEnd"/>
      <w:r w:rsidRPr="00AA0E10">
        <w:rPr>
          <w:rFonts w:ascii="Times New Roman" w:hAnsi="Times New Roman" w:cs="Times New Roman"/>
          <w:color w:val="000000"/>
          <w:sz w:val="24"/>
          <w:szCs w:val="24"/>
          <w:shd w:val="clear" w:color="auto" w:fill="FDFDFF"/>
        </w:rPr>
        <w:t xml:space="preserve"> А.Я. Управление персоналом организации. - М.: ИНФРА-М, 2014. </w:t>
      </w:r>
      <w:r w:rsidRPr="00AA0E10">
        <w:rPr>
          <w:rFonts w:ascii="Times New Roman" w:hAnsi="Times New Roman"/>
          <w:sz w:val="24"/>
          <w:szCs w:val="24"/>
        </w:rPr>
        <w:t>– 304 с.</w:t>
      </w:r>
    </w:p>
    <w:p w:rsidR="005408C1" w:rsidRPr="002A5A9F" w:rsidRDefault="005408C1" w:rsidP="009726B9">
      <w:pPr>
        <w:numPr>
          <w:ilvl w:val="0"/>
          <w:numId w:val="1"/>
        </w:numPr>
        <w:spacing w:after="80" w:line="360" w:lineRule="auto"/>
        <w:contextualSpacing/>
        <w:jc w:val="both"/>
        <w:rPr>
          <w:rFonts w:ascii="Times New Roman" w:hAnsi="Times New Roman" w:cs="Times New Roman"/>
          <w:color w:val="000000"/>
          <w:sz w:val="24"/>
          <w:szCs w:val="24"/>
          <w:shd w:val="clear" w:color="auto" w:fill="FDFDFF"/>
        </w:rPr>
      </w:pPr>
      <w:proofErr w:type="spellStart"/>
      <w:r w:rsidRPr="009726B9">
        <w:rPr>
          <w:rFonts w:ascii="Times New Roman" w:hAnsi="Times New Roman" w:cs="Times New Roman"/>
          <w:color w:val="000000"/>
          <w:sz w:val="24"/>
          <w:szCs w:val="24"/>
          <w:shd w:val="clear" w:color="auto" w:fill="FDFDFF"/>
        </w:rPr>
        <w:t>Кибанов</w:t>
      </w:r>
      <w:proofErr w:type="spellEnd"/>
      <w:r w:rsidRPr="009726B9">
        <w:rPr>
          <w:rFonts w:ascii="Times New Roman" w:hAnsi="Times New Roman" w:cs="Times New Roman"/>
          <w:color w:val="000000"/>
          <w:sz w:val="24"/>
          <w:szCs w:val="24"/>
          <w:shd w:val="clear" w:color="auto" w:fill="FDFDFF"/>
        </w:rPr>
        <w:t xml:space="preserve"> А.Я. Управление персоналом организации. Практикум. - М.: 2008. - 365 с.   </w:t>
      </w:r>
    </w:p>
    <w:p w:rsidR="005408C1" w:rsidRPr="00AA0E10" w:rsidRDefault="005408C1" w:rsidP="00AA0E10">
      <w:pPr>
        <w:numPr>
          <w:ilvl w:val="0"/>
          <w:numId w:val="1"/>
        </w:numPr>
        <w:spacing w:after="80" w:line="360" w:lineRule="auto"/>
        <w:contextualSpacing/>
        <w:jc w:val="both"/>
        <w:rPr>
          <w:rFonts w:ascii="Times New Roman" w:hAnsi="Times New Roman" w:cs="Times New Roman"/>
          <w:color w:val="000000"/>
          <w:sz w:val="24"/>
          <w:szCs w:val="24"/>
          <w:shd w:val="clear" w:color="auto" w:fill="FDFDFF"/>
        </w:rPr>
      </w:pPr>
      <w:r w:rsidRPr="00AA0E10">
        <w:rPr>
          <w:rFonts w:ascii="Times New Roman" w:hAnsi="Times New Roman" w:cs="Times New Roman"/>
          <w:color w:val="000000"/>
          <w:sz w:val="24"/>
          <w:szCs w:val="24"/>
          <w:shd w:val="clear" w:color="auto" w:fill="FDFDFF"/>
        </w:rPr>
        <w:t>Киселева Е. В. Планирование и развитие карьеры: учебное пособие.- Вологда, 2010.-332 с.</w:t>
      </w:r>
    </w:p>
    <w:p w:rsidR="005408C1" w:rsidRPr="00AA0E10" w:rsidRDefault="005408C1" w:rsidP="00AA0E10">
      <w:pPr>
        <w:numPr>
          <w:ilvl w:val="0"/>
          <w:numId w:val="1"/>
        </w:numPr>
        <w:spacing w:after="80" w:line="360" w:lineRule="auto"/>
        <w:contextualSpacing/>
        <w:jc w:val="both"/>
        <w:rPr>
          <w:rFonts w:ascii="Times New Roman" w:hAnsi="Times New Roman"/>
          <w:sz w:val="24"/>
          <w:szCs w:val="24"/>
        </w:rPr>
      </w:pPr>
      <w:proofErr w:type="spellStart"/>
      <w:r w:rsidRPr="00AA0E10">
        <w:rPr>
          <w:rFonts w:ascii="Times New Roman" w:hAnsi="Times New Roman"/>
          <w:sz w:val="24"/>
          <w:szCs w:val="24"/>
        </w:rPr>
        <w:t>Новаковская</w:t>
      </w:r>
      <w:proofErr w:type="spellEnd"/>
      <w:r w:rsidRPr="00AA0E10">
        <w:rPr>
          <w:rFonts w:ascii="Times New Roman" w:hAnsi="Times New Roman"/>
          <w:sz w:val="24"/>
          <w:szCs w:val="24"/>
        </w:rPr>
        <w:t xml:space="preserve"> О.А. Учебное пособие для студентов экономических специальностей.-</w:t>
      </w:r>
      <w:r w:rsidRPr="00AA0E10">
        <w:t xml:space="preserve"> </w:t>
      </w:r>
      <w:r w:rsidRPr="00AA0E10">
        <w:rPr>
          <w:rFonts w:ascii="Times New Roman" w:hAnsi="Times New Roman"/>
          <w:sz w:val="24"/>
          <w:szCs w:val="24"/>
        </w:rPr>
        <w:t>Улан-Удэ: Издательство ВСГТУ, 2007.-535с.</w:t>
      </w:r>
    </w:p>
    <w:p w:rsidR="005408C1" w:rsidRPr="00AA0E10" w:rsidRDefault="005408C1" w:rsidP="00AA0E10">
      <w:pPr>
        <w:numPr>
          <w:ilvl w:val="0"/>
          <w:numId w:val="1"/>
        </w:numPr>
        <w:spacing w:after="80" w:line="360" w:lineRule="auto"/>
        <w:contextualSpacing/>
        <w:jc w:val="both"/>
        <w:rPr>
          <w:rFonts w:ascii="Times New Roman" w:hAnsi="Times New Roman"/>
          <w:sz w:val="24"/>
          <w:szCs w:val="24"/>
        </w:rPr>
      </w:pPr>
      <w:proofErr w:type="spellStart"/>
      <w:r w:rsidRPr="00AA0E10">
        <w:rPr>
          <w:rFonts w:ascii="Times New Roman" w:hAnsi="Times New Roman"/>
          <w:sz w:val="24"/>
          <w:szCs w:val="24"/>
        </w:rPr>
        <w:t>Одегов</w:t>
      </w:r>
      <w:proofErr w:type="spellEnd"/>
      <w:r w:rsidRPr="00AA0E10">
        <w:rPr>
          <w:rFonts w:ascii="Times New Roman" w:hAnsi="Times New Roman"/>
          <w:sz w:val="24"/>
          <w:szCs w:val="24"/>
        </w:rPr>
        <w:t xml:space="preserve"> Ю. Г. УПРАВЛЕНИЕ ПЕРСОНАЛОМ В СТРУКТУРНО ЛОГИЧЕСКИХ СХЕМАХ: Учебник. 2 е изд., </w:t>
      </w:r>
      <w:proofErr w:type="spellStart"/>
      <w:r w:rsidRPr="00AA0E10">
        <w:rPr>
          <w:rFonts w:ascii="Times New Roman" w:hAnsi="Times New Roman"/>
          <w:sz w:val="24"/>
          <w:szCs w:val="24"/>
        </w:rPr>
        <w:t>перераб</w:t>
      </w:r>
      <w:proofErr w:type="spellEnd"/>
      <w:r w:rsidRPr="00AA0E10">
        <w:rPr>
          <w:rFonts w:ascii="Times New Roman" w:hAnsi="Times New Roman"/>
          <w:sz w:val="24"/>
          <w:szCs w:val="24"/>
        </w:rPr>
        <w:t>. и доп. — М.: Издательство «Альфа Пресс», 2008.</w:t>
      </w:r>
      <w:r w:rsidRPr="00AA0E10">
        <w:t xml:space="preserve"> </w:t>
      </w:r>
      <w:r w:rsidRPr="00AA0E10">
        <w:rPr>
          <w:rFonts w:ascii="Times New Roman" w:hAnsi="Times New Roman"/>
          <w:sz w:val="24"/>
          <w:szCs w:val="24"/>
        </w:rPr>
        <w:t>– 944 с.</w:t>
      </w:r>
    </w:p>
    <w:p w:rsidR="005408C1" w:rsidRPr="00AA0E10" w:rsidRDefault="005408C1" w:rsidP="00AA0E10">
      <w:pPr>
        <w:numPr>
          <w:ilvl w:val="0"/>
          <w:numId w:val="1"/>
        </w:numPr>
        <w:spacing w:after="80" w:line="360" w:lineRule="auto"/>
        <w:contextualSpacing/>
        <w:jc w:val="both"/>
        <w:rPr>
          <w:rFonts w:ascii="Times New Roman" w:hAnsi="Times New Roman" w:cs="Times New Roman"/>
          <w:color w:val="000000"/>
          <w:sz w:val="24"/>
          <w:szCs w:val="24"/>
          <w:shd w:val="clear" w:color="auto" w:fill="FDFDFF"/>
        </w:rPr>
      </w:pPr>
      <w:r w:rsidRPr="00AA0E10">
        <w:rPr>
          <w:rFonts w:ascii="Times New Roman" w:hAnsi="Times New Roman" w:cs="Times New Roman"/>
          <w:color w:val="000000"/>
          <w:sz w:val="24"/>
          <w:szCs w:val="24"/>
          <w:shd w:val="clear" w:color="auto" w:fill="FDFDFF"/>
        </w:rPr>
        <w:t>Турчинов А.И. Управление персоналом. – М.: Изд-во РАГС, 2009</w:t>
      </w:r>
      <w:r w:rsidRPr="00AA0E10">
        <w:rPr>
          <w:rFonts w:ascii="Times New Roman" w:hAnsi="Times New Roman" w:cs="Times New Roman"/>
          <w:sz w:val="24"/>
          <w:szCs w:val="24"/>
        </w:rPr>
        <w:t>.-488 с.</w:t>
      </w:r>
    </w:p>
    <w:p w:rsidR="005408C1" w:rsidRPr="005408C1" w:rsidRDefault="005408C1" w:rsidP="00AA0E10">
      <w:pPr>
        <w:numPr>
          <w:ilvl w:val="0"/>
          <w:numId w:val="1"/>
        </w:numPr>
        <w:spacing w:after="80" w:line="360" w:lineRule="auto"/>
        <w:contextualSpacing/>
        <w:jc w:val="both"/>
        <w:rPr>
          <w:rFonts w:ascii="Times New Roman" w:hAnsi="Times New Roman"/>
          <w:sz w:val="24"/>
          <w:szCs w:val="24"/>
        </w:rPr>
      </w:pPr>
      <w:proofErr w:type="spellStart"/>
      <w:r w:rsidRPr="00AA0E10">
        <w:rPr>
          <w:rFonts w:ascii="Times New Roman" w:hAnsi="Times New Roman"/>
          <w:sz w:val="24"/>
          <w:szCs w:val="24"/>
        </w:rPr>
        <w:t>Шекшня</w:t>
      </w:r>
      <w:proofErr w:type="spellEnd"/>
      <w:r w:rsidRPr="00AA0E10">
        <w:rPr>
          <w:rFonts w:ascii="Times New Roman" w:hAnsi="Times New Roman"/>
          <w:sz w:val="24"/>
          <w:szCs w:val="24"/>
        </w:rPr>
        <w:t xml:space="preserve"> С. В. Управление персоналом современной организации: Учебно-практическое пособие. Изд. 4-е, </w:t>
      </w:r>
      <w:proofErr w:type="spellStart"/>
      <w:r w:rsidRPr="00AA0E10">
        <w:rPr>
          <w:rFonts w:ascii="Times New Roman" w:hAnsi="Times New Roman"/>
          <w:sz w:val="24"/>
          <w:szCs w:val="24"/>
        </w:rPr>
        <w:t>перераб</w:t>
      </w:r>
      <w:proofErr w:type="spellEnd"/>
      <w:r w:rsidRPr="00AA0E10">
        <w:rPr>
          <w:rFonts w:ascii="Times New Roman" w:hAnsi="Times New Roman"/>
          <w:sz w:val="24"/>
          <w:szCs w:val="24"/>
        </w:rPr>
        <w:t>. и доп. – М.</w:t>
      </w:r>
      <w:proofErr w:type="gramStart"/>
      <w:r w:rsidRPr="00AA0E10">
        <w:rPr>
          <w:rFonts w:ascii="Times New Roman" w:hAnsi="Times New Roman"/>
          <w:sz w:val="24"/>
          <w:szCs w:val="24"/>
        </w:rPr>
        <w:t xml:space="preserve"> :</w:t>
      </w:r>
      <w:proofErr w:type="gramEnd"/>
      <w:r w:rsidRPr="00AA0E10">
        <w:rPr>
          <w:rFonts w:ascii="Times New Roman" w:hAnsi="Times New Roman"/>
          <w:sz w:val="24"/>
          <w:szCs w:val="24"/>
        </w:rPr>
        <w:t xml:space="preserve"> ЗАО «Бизнес-школа «Интел-Синтез», 2007</w:t>
      </w:r>
      <w:r w:rsidRPr="00AA0E10">
        <w:rPr>
          <w:rFonts w:ascii="Times New Roman" w:hAnsi="Times New Roman" w:cs="Times New Roman"/>
          <w:sz w:val="24"/>
          <w:szCs w:val="24"/>
        </w:rPr>
        <w:t>.- 199с.</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 xml:space="preserve">«Климов» урезает второй этап </w:t>
      </w:r>
      <w:proofErr w:type="spellStart"/>
      <w:r w:rsidRPr="005408C1">
        <w:rPr>
          <w:rFonts w:ascii="Times New Roman" w:hAnsi="Times New Roman"/>
          <w:sz w:val="24"/>
          <w:szCs w:val="24"/>
        </w:rPr>
        <w:t>инвестпрограммы</w:t>
      </w:r>
      <w:proofErr w:type="spellEnd"/>
      <w:r w:rsidRPr="005408C1">
        <w:rPr>
          <w:rFonts w:ascii="Times New Roman" w:hAnsi="Times New Roman"/>
          <w:sz w:val="24"/>
          <w:szCs w:val="24"/>
        </w:rPr>
        <w:t>. Газета «Коммерсант.ru, 2016// URL: http://kommersant.ru/doc/3089687 (Дата обращения: 22.02.2017);</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lastRenderedPageBreak/>
        <w:t xml:space="preserve">5 </w:t>
      </w:r>
      <w:proofErr w:type="spellStart"/>
      <w:r w:rsidRPr="005408C1">
        <w:rPr>
          <w:rFonts w:ascii="Times New Roman" w:hAnsi="Times New Roman"/>
          <w:sz w:val="24"/>
          <w:szCs w:val="24"/>
        </w:rPr>
        <w:t>must-have</w:t>
      </w:r>
      <w:proofErr w:type="spellEnd"/>
      <w:r w:rsidRPr="005408C1">
        <w:rPr>
          <w:rFonts w:ascii="Times New Roman" w:hAnsi="Times New Roman"/>
          <w:sz w:val="24"/>
          <w:szCs w:val="24"/>
        </w:rPr>
        <w:t xml:space="preserve"> компетенций идеального кандидата на трудоустройство в этом году. Журнал «Компетенции», 2016// URL: http://hr-media.ru/5-must-have-kompetencij-idealnogo-kandidata-na-trudoustrojstvo-v-etom-godu/ (Дата обращения: 17.11.2016).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proofErr w:type="spellStart"/>
      <w:r w:rsidRPr="005408C1">
        <w:rPr>
          <w:rFonts w:ascii="Times New Roman" w:hAnsi="Times New Roman"/>
          <w:sz w:val="24"/>
          <w:szCs w:val="24"/>
        </w:rPr>
        <w:t>Procter</w:t>
      </w:r>
      <w:proofErr w:type="spellEnd"/>
      <w:r w:rsidRPr="005408C1">
        <w:rPr>
          <w:rFonts w:ascii="Times New Roman" w:hAnsi="Times New Roman"/>
          <w:sz w:val="24"/>
          <w:szCs w:val="24"/>
        </w:rPr>
        <w:t xml:space="preserve"> &amp; </w:t>
      </w:r>
      <w:proofErr w:type="spellStart"/>
      <w:r w:rsidRPr="005408C1">
        <w:rPr>
          <w:rFonts w:ascii="Times New Roman" w:hAnsi="Times New Roman"/>
          <w:sz w:val="24"/>
          <w:szCs w:val="24"/>
        </w:rPr>
        <w:t>Gamble</w:t>
      </w:r>
      <w:proofErr w:type="spellEnd"/>
      <w:r w:rsidRPr="005408C1">
        <w:rPr>
          <w:rFonts w:ascii="Times New Roman" w:hAnsi="Times New Roman"/>
          <w:sz w:val="24"/>
          <w:szCs w:val="24"/>
        </w:rPr>
        <w:t>: конвейер по производству лидеров// URL: http://www.wardhowell.com/teinstitute/tei_exclusive_2/procter_gamble_konvejer_po_proizvodstvu_liderov/(Дата обращения: 05.12.2016).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АО «Климов»: [Офиц. сайт]. URL: http://www.klimov.ru/. (Дата обращения: 22.02.2017).</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Башкатова А. В кризис россияне работают за двоих на одну зарплату. Газета «Независимая газета»,2016//URL: http://www.ng.ru/economics/2016-10-13/1_crisis.html (Дата обращения: 18.11.2016).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 xml:space="preserve">Безработица в России. </w:t>
      </w:r>
      <w:proofErr w:type="spellStart"/>
      <w:proofErr w:type="gramStart"/>
      <w:r w:rsidRPr="005408C1">
        <w:rPr>
          <w:rFonts w:ascii="Times New Roman" w:hAnsi="Times New Roman"/>
          <w:sz w:val="24"/>
          <w:szCs w:val="24"/>
        </w:rPr>
        <w:t>Р</w:t>
      </w:r>
      <w:proofErr w:type="gramEnd"/>
      <w:r w:rsidRPr="005408C1">
        <w:rPr>
          <w:rFonts w:ascii="Times New Roman" w:hAnsi="Times New Roman"/>
          <w:sz w:val="24"/>
          <w:szCs w:val="24"/>
        </w:rPr>
        <w:t>erson</w:t>
      </w:r>
      <w:proofErr w:type="spellEnd"/>
      <w:r w:rsidRPr="005408C1">
        <w:rPr>
          <w:rFonts w:ascii="Times New Roman" w:hAnsi="Times New Roman"/>
          <w:sz w:val="24"/>
          <w:szCs w:val="24"/>
        </w:rPr>
        <w:t xml:space="preserve"> </w:t>
      </w:r>
      <w:proofErr w:type="spellStart"/>
      <w:r w:rsidRPr="005408C1">
        <w:rPr>
          <w:rFonts w:ascii="Times New Roman" w:hAnsi="Times New Roman"/>
          <w:sz w:val="24"/>
          <w:szCs w:val="24"/>
        </w:rPr>
        <w:t>agency</w:t>
      </w:r>
      <w:proofErr w:type="spellEnd"/>
      <w:r w:rsidRPr="005408C1">
        <w:rPr>
          <w:rFonts w:ascii="Times New Roman" w:hAnsi="Times New Roman"/>
          <w:sz w:val="24"/>
          <w:szCs w:val="24"/>
        </w:rPr>
        <w:t xml:space="preserve"> //URL: https://person-agency.ru/statistic.html (Дата обращения: 02.05.2017).</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proofErr w:type="spellStart"/>
      <w:r w:rsidRPr="005408C1">
        <w:rPr>
          <w:rFonts w:ascii="Times New Roman" w:hAnsi="Times New Roman"/>
          <w:sz w:val="24"/>
          <w:szCs w:val="24"/>
        </w:rPr>
        <w:t>Буравцева</w:t>
      </w:r>
      <w:proofErr w:type="spellEnd"/>
      <w:r w:rsidRPr="005408C1">
        <w:rPr>
          <w:rFonts w:ascii="Times New Roman" w:hAnsi="Times New Roman"/>
          <w:sz w:val="24"/>
          <w:szCs w:val="24"/>
        </w:rPr>
        <w:t xml:space="preserve"> М. Петербургские банки планируют сокращать персонал. Газета «Ведомости»,2016//URL:http://www.vedomosti.ru/management/articles/2016/10/27/662542-peterburgskie-banki-sokraschat (Дата обращения: 19.11.2016).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В каком возрасте сложнее всего искать работу. Журнал «Компетенции», 2016// URL: http://hr-media.ru/v-kakom-vozraste-slozhnee-vsego-iskat-rabotu/ (Дата обращения: 19.11.2016).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proofErr w:type="spellStart"/>
      <w:r w:rsidRPr="005408C1">
        <w:rPr>
          <w:rFonts w:ascii="Times New Roman" w:hAnsi="Times New Roman"/>
          <w:sz w:val="24"/>
          <w:szCs w:val="24"/>
        </w:rPr>
        <w:t>Госкорпорация</w:t>
      </w:r>
      <w:proofErr w:type="spellEnd"/>
      <w:r w:rsidRPr="005408C1">
        <w:rPr>
          <w:rFonts w:ascii="Times New Roman" w:hAnsi="Times New Roman"/>
          <w:sz w:val="24"/>
          <w:szCs w:val="24"/>
        </w:rPr>
        <w:t xml:space="preserve"> </w:t>
      </w:r>
      <w:proofErr w:type="spellStart"/>
      <w:r w:rsidRPr="005408C1">
        <w:rPr>
          <w:rFonts w:ascii="Times New Roman" w:hAnsi="Times New Roman"/>
          <w:sz w:val="24"/>
          <w:szCs w:val="24"/>
        </w:rPr>
        <w:t>Ростех</w:t>
      </w:r>
      <w:proofErr w:type="spellEnd"/>
      <w:r w:rsidRPr="005408C1">
        <w:rPr>
          <w:rFonts w:ascii="Times New Roman" w:hAnsi="Times New Roman"/>
          <w:sz w:val="24"/>
          <w:szCs w:val="24"/>
        </w:rPr>
        <w:t xml:space="preserve">: [Офиц. сайт]. URL: http://rostec.ru/ (Дата обращения: 22.02.2017).  </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Интегрированные кадровые технологии подготовки и развития персонала промышленного предприятия авиационной отрасли // URL: http://www.aviationunion.ru/Files/Nom_2_Klimov_2.pdf (Дата обращения: 07.03.2017).</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Информация о компании. История и современность // URL: http://www.klimov.ru/%D0%B3%D0%B0%D0%B7%D0%B5%D1%82%D0%B0/%D0%9F%D1%80%D0%B5%D1%81%D1%81-%D0%BA%D0%B8%D1%82%202016.pdf(Дата обращения: 22.02.2017).</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Исследовательский центр портала Superjob.ru. Большинство российских компаний, ведущих HR-бюджет, не станут сокращать затраты на персонал в 2016 году //URL: https://www.superjob.ru/research/articles/111947/bolshinstvo-rossijskih-kompanij-veduschih-hr-byudzhet-ne-stanut-sokraschat-zatraty-na-personal-v-2016-godu/(Дата обращения: 17.11.2016).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lastRenderedPageBreak/>
        <w:t>Исследовательский центр портала Superjob.ru. Итоги года на рынке труда, декабрь 2015 //URL: https://www.superjob.ru/research/articles/111936/itogi-goda-na-rynke-truda-ot-superjob-aktivnye-pobedyat-trevozhnyh/(Дата обращения: 17.11.2016).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Историческая справка ОАО «Климов» // URL: http://www.klimov.ru/%D0%B3%D0%B0%D0%B7%D0%B5%D1%82%D0%B0/%D0%9F%D1%80%D0%B5%D1%81%D1%81-%D0%BA%D0%B8%D1%82%202016.pdf/(Дата обращения: 22.02.2017).</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Линейно-функциональные организационные структуры управления. Достоинства и недостатки линейно-функциональных структур// URL: http://life-prog.ru/1_60899_lineyno-funktsionalnie-organizatsionnie-strukturi-upravleniya-dostoinstva-i-nedostatki-lineyno-funktsionalnih-struktur.html (Дата обращения: 12.03.2017).</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Никулина Л. Программы развития карьеры: пиар-ход или реальная помощь бизнесу? Журнал "Справочник по управлению персоналом", 2011,№4// URL: http://talent-lab.ru/article/13 (Дата обращения: 06.11.2016).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Новости</w:t>
      </w:r>
      <w:proofErr w:type="gramStart"/>
      <w:r w:rsidRPr="005408C1">
        <w:rPr>
          <w:rFonts w:ascii="Times New Roman" w:hAnsi="Times New Roman"/>
          <w:sz w:val="24"/>
          <w:szCs w:val="24"/>
        </w:rPr>
        <w:t>.Г</w:t>
      </w:r>
      <w:proofErr w:type="gramEnd"/>
      <w:r w:rsidRPr="005408C1">
        <w:rPr>
          <w:rFonts w:ascii="Times New Roman" w:hAnsi="Times New Roman"/>
          <w:sz w:val="24"/>
          <w:szCs w:val="24"/>
        </w:rPr>
        <w:t>азета«Ведомости»,2016//URL:https://www.vedomosti.ru/newsline/technology/news/2016/10/14/660992-hp-sokratit (Дата обращения: 19.11.2016).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Папкова. Л. План карьерного развития сотрудников // URL: http://hr-performance.ru/funkcionalnie-zadachi/rotazia/plan-karernogo-razvitiya-sotrudnikov-na-primere-veduschih-kompaniy-mira.html?print=1&amp;tmpl=component (Дата обращения: 05.12.2016).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 xml:space="preserve">План карьерного развития сотрудников: на примере ведущих компаний </w:t>
      </w:r>
      <w:proofErr w:type="spellStart"/>
      <w:r w:rsidRPr="005408C1">
        <w:rPr>
          <w:rFonts w:ascii="Times New Roman" w:hAnsi="Times New Roman"/>
          <w:sz w:val="24"/>
          <w:szCs w:val="24"/>
        </w:rPr>
        <w:t>мира.Best</w:t>
      </w:r>
      <w:proofErr w:type="spellEnd"/>
      <w:r w:rsidRPr="005408C1">
        <w:rPr>
          <w:rFonts w:ascii="Times New Roman" w:hAnsi="Times New Roman"/>
          <w:sz w:val="24"/>
          <w:szCs w:val="24"/>
        </w:rPr>
        <w:t xml:space="preserve"> </w:t>
      </w:r>
      <w:proofErr w:type="spellStart"/>
      <w:r w:rsidRPr="005408C1">
        <w:rPr>
          <w:rFonts w:ascii="Times New Roman" w:hAnsi="Times New Roman"/>
          <w:sz w:val="24"/>
          <w:szCs w:val="24"/>
        </w:rPr>
        <w:t>works</w:t>
      </w:r>
      <w:proofErr w:type="spellEnd"/>
      <w:r w:rsidRPr="005408C1">
        <w:rPr>
          <w:rFonts w:ascii="Times New Roman" w:hAnsi="Times New Roman"/>
          <w:sz w:val="24"/>
          <w:szCs w:val="24"/>
        </w:rPr>
        <w:t xml:space="preserve"> // URL:https://spb.best.works/article/employer/career?/ (Дата обращения: 21.11.2016).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Политика АО «Климов» в области качества// URL: http://www.klimov.ru/about/quality-management/klimov/politika_kachestva.pdf (Дата обращения: 22.02.2017).</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 xml:space="preserve">Рынок труда и обзор зарплат. Часть 2. Зарплатные ожидания и </w:t>
      </w:r>
      <w:proofErr w:type="spellStart"/>
      <w:r w:rsidRPr="005408C1">
        <w:rPr>
          <w:rFonts w:ascii="Times New Roman" w:hAnsi="Times New Roman"/>
          <w:sz w:val="24"/>
          <w:szCs w:val="24"/>
        </w:rPr>
        <w:t>релокация</w:t>
      </w:r>
      <w:proofErr w:type="spellEnd"/>
      <w:r w:rsidRPr="005408C1">
        <w:rPr>
          <w:rFonts w:ascii="Times New Roman" w:hAnsi="Times New Roman"/>
          <w:sz w:val="24"/>
          <w:szCs w:val="24"/>
        </w:rPr>
        <w:t>. Журнал «Компетенции», 2016// URL: http://hr-media.ru/rynok-truda-i-obzor-zarabotnyx-plat-2016-chast-2-zarplatnye-ozhidaniya-i-relokaciya// (Дата обращения: 17.11.2016).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 xml:space="preserve">Самодостаточный и пламенный мотор. Журнал «Эксперт </w:t>
      </w:r>
      <w:proofErr w:type="spellStart"/>
      <w:r w:rsidRPr="005408C1">
        <w:rPr>
          <w:rFonts w:ascii="Times New Roman" w:hAnsi="Times New Roman"/>
          <w:sz w:val="24"/>
          <w:szCs w:val="24"/>
        </w:rPr>
        <w:t>online</w:t>
      </w:r>
      <w:proofErr w:type="spellEnd"/>
      <w:r w:rsidRPr="005408C1">
        <w:rPr>
          <w:rFonts w:ascii="Times New Roman" w:hAnsi="Times New Roman"/>
          <w:sz w:val="24"/>
          <w:szCs w:val="24"/>
        </w:rPr>
        <w:t xml:space="preserve">», 2016// URL: http://expert.ru/northwest/2016/16/samodostatochnyij-i-plamennyij-motor/ (Дата обращения: 22.02.2017); </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Служба управления персоналом// URL: http://www.grandars.ru/college/biznes/sluzhba-upravleniya-personalom.html (Дата обращения: 12.03.2017).</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lastRenderedPageBreak/>
        <w:t>Федеральная служба государственной статистики России (Офиц. сайт). URL: http://www.gks.ru/ (дата обращения: 15.11.2016).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Штанов В. «АвтоВАЗ» продолжит оптимизацию численности сотрудников. Газета «Ведомости»,2016//URL: https://www.vedomosti.ru/newspaper/articles/2016/10/03/659316-avtovaz-optimizatsiyu (Дата обращения: 19.11.2016).</w:t>
      </w:r>
    </w:p>
    <w:p w:rsidR="005408C1" w:rsidRPr="005408C1" w:rsidRDefault="005408C1" w:rsidP="005408C1">
      <w:pPr>
        <w:numPr>
          <w:ilvl w:val="0"/>
          <w:numId w:val="1"/>
        </w:numPr>
        <w:spacing w:after="80" w:line="360" w:lineRule="auto"/>
        <w:contextualSpacing/>
        <w:jc w:val="both"/>
        <w:rPr>
          <w:rFonts w:ascii="Times New Roman" w:hAnsi="Times New Roman"/>
          <w:sz w:val="24"/>
          <w:szCs w:val="24"/>
        </w:rPr>
      </w:pPr>
      <w:r w:rsidRPr="005408C1">
        <w:rPr>
          <w:rFonts w:ascii="Times New Roman" w:hAnsi="Times New Roman"/>
          <w:sz w:val="24"/>
          <w:szCs w:val="24"/>
        </w:rPr>
        <w:t>Экономика сегодня//URL: http://rueconomics.ru/207077-vyshli-na-plato-raskryty-podrobnosti-plana-putina-po-preodoleniyu-krizisa (Дата обращения: 15.11.2016).</w:t>
      </w:r>
    </w:p>
    <w:p w:rsidR="005408C1" w:rsidRPr="00AA0E10" w:rsidRDefault="005408C1" w:rsidP="005408C1">
      <w:pPr>
        <w:spacing w:after="80" w:line="360" w:lineRule="auto"/>
        <w:ind w:left="720"/>
        <w:contextualSpacing/>
        <w:jc w:val="both"/>
        <w:rPr>
          <w:rFonts w:ascii="Times New Roman" w:hAnsi="Times New Roman"/>
          <w:sz w:val="24"/>
          <w:szCs w:val="24"/>
        </w:rPr>
      </w:pPr>
    </w:p>
    <w:p w:rsidR="0063026D" w:rsidRDefault="0063026D" w:rsidP="0063026D">
      <w:pPr>
        <w:spacing w:after="80" w:line="360" w:lineRule="auto"/>
        <w:ind w:left="720"/>
        <w:contextualSpacing/>
        <w:jc w:val="both"/>
        <w:rPr>
          <w:rFonts w:ascii="Times New Roman" w:hAnsi="Times New Roman" w:cs="Times New Roman"/>
          <w:color w:val="000000"/>
          <w:sz w:val="24"/>
          <w:szCs w:val="24"/>
          <w:shd w:val="clear" w:color="auto" w:fill="FDFDFF"/>
        </w:rPr>
      </w:pPr>
    </w:p>
    <w:p w:rsidR="00FA3155" w:rsidRDefault="00FA3155" w:rsidP="00FA3155">
      <w:pPr>
        <w:spacing w:after="80" w:line="360" w:lineRule="auto"/>
        <w:ind w:left="720"/>
        <w:contextualSpacing/>
        <w:jc w:val="both"/>
        <w:rPr>
          <w:rFonts w:ascii="Times New Roman" w:hAnsi="Times New Roman" w:cs="Times New Roman"/>
          <w:color w:val="000000"/>
          <w:sz w:val="24"/>
          <w:szCs w:val="24"/>
          <w:shd w:val="clear" w:color="auto" w:fill="FDFDFF"/>
        </w:rPr>
      </w:pPr>
    </w:p>
    <w:p w:rsidR="003761F4" w:rsidRPr="003917D2" w:rsidRDefault="003761F4" w:rsidP="00624C51">
      <w:pPr>
        <w:ind w:left="1260" w:hanging="540"/>
        <w:jc w:val="right"/>
        <w:rPr>
          <w:rFonts w:ascii="Times New Roman" w:hAnsi="Times New Roman"/>
          <w:color w:val="000000"/>
          <w:sz w:val="24"/>
          <w:szCs w:val="24"/>
        </w:rPr>
      </w:pPr>
    </w:p>
    <w:p w:rsidR="00AA0E10" w:rsidRPr="006F63CE" w:rsidRDefault="00AA0E10" w:rsidP="006F63CE">
      <w:pPr>
        <w:pStyle w:val="1"/>
        <w:spacing w:before="10080"/>
        <w:jc w:val="center"/>
        <w:rPr>
          <w:rFonts w:ascii="Times New Roman" w:hAnsi="Times New Roman" w:cs="Times New Roman"/>
          <w:b w:val="0"/>
          <w:color w:val="auto"/>
          <w:shd w:val="clear" w:color="auto" w:fill="FDFDFF"/>
        </w:rPr>
      </w:pPr>
      <w:bookmarkStart w:id="19" w:name="_Toc468902592"/>
      <w:bookmarkStart w:id="20" w:name="_Toc482583309"/>
      <w:r w:rsidRPr="006F63CE">
        <w:rPr>
          <w:rFonts w:ascii="Times New Roman" w:hAnsi="Times New Roman" w:cs="Times New Roman"/>
          <w:b w:val="0"/>
          <w:color w:val="auto"/>
          <w:shd w:val="clear" w:color="auto" w:fill="FDFDFF"/>
        </w:rPr>
        <w:lastRenderedPageBreak/>
        <w:t>Приложение 1</w:t>
      </w:r>
      <w:bookmarkEnd w:id="19"/>
      <w:bookmarkEnd w:id="20"/>
    </w:p>
    <w:p w:rsidR="00AA0E10" w:rsidRPr="00AA0E10" w:rsidRDefault="00AA0E10" w:rsidP="009D491E">
      <w:pPr>
        <w:spacing w:after="80"/>
      </w:pPr>
      <w:r w:rsidRPr="00AA0E10">
        <w:rPr>
          <w:rFonts w:ascii="Times New Roman" w:hAnsi="Times New Roman" w:cs="Times New Roman"/>
          <w:sz w:val="24"/>
          <w:szCs w:val="24"/>
        </w:rPr>
        <w:t>Таблица-1 Технологии УДК</w:t>
      </w:r>
    </w:p>
    <w:p w:rsidR="00AA0E10" w:rsidRPr="00AA0E10" w:rsidRDefault="00AA0E10" w:rsidP="009D491E">
      <w:pPr>
        <w:spacing w:after="80"/>
      </w:pPr>
    </w:p>
    <w:tbl>
      <w:tblPr>
        <w:tblStyle w:val="22"/>
        <w:tblW w:w="0" w:type="auto"/>
        <w:tblLook w:val="04A0" w:firstRow="1" w:lastRow="0" w:firstColumn="1" w:lastColumn="0" w:noHBand="0" w:noVBand="1"/>
      </w:tblPr>
      <w:tblGrid>
        <w:gridCol w:w="1180"/>
        <w:gridCol w:w="2052"/>
        <w:gridCol w:w="1709"/>
        <w:gridCol w:w="1709"/>
        <w:gridCol w:w="1495"/>
        <w:gridCol w:w="1709"/>
      </w:tblGrid>
      <w:tr w:rsidR="00AA0E10" w:rsidRPr="009D491E" w:rsidTr="00816DCE">
        <w:tc>
          <w:tcPr>
            <w:tcW w:w="1155" w:type="dxa"/>
          </w:tcPr>
          <w:p w:rsidR="00AA0E10" w:rsidRPr="009D491E" w:rsidRDefault="00AA0E10" w:rsidP="009D491E">
            <w:pPr>
              <w:spacing w:after="80"/>
              <w:contextualSpacing/>
              <w:rPr>
                <w:rFonts w:ascii="Times New Roman" w:hAnsi="Times New Roman"/>
                <w:sz w:val="20"/>
                <w:szCs w:val="20"/>
              </w:rPr>
            </w:pPr>
          </w:p>
        </w:tc>
        <w:tc>
          <w:tcPr>
            <w:tcW w:w="8699" w:type="dxa"/>
            <w:gridSpan w:val="5"/>
          </w:tcPr>
          <w:p w:rsidR="00AA0E10" w:rsidRPr="009D491E" w:rsidRDefault="00AA0E10" w:rsidP="009D491E">
            <w:pPr>
              <w:spacing w:after="80"/>
              <w:contextualSpacing/>
              <w:jc w:val="center"/>
              <w:rPr>
                <w:rFonts w:ascii="Times New Roman" w:hAnsi="Times New Roman"/>
                <w:sz w:val="20"/>
                <w:szCs w:val="20"/>
              </w:rPr>
            </w:pPr>
            <w:r w:rsidRPr="009D491E">
              <w:rPr>
                <w:rFonts w:ascii="Times New Roman" w:hAnsi="Times New Roman"/>
                <w:sz w:val="20"/>
                <w:szCs w:val="20"/>
              </w:rPr>
              <w:t>Технологии УДК</w:t>
            </w:r>
          </w:p>
        </w:tc>
      </w:tr>
      <w:tr w:rsidR="00AA0E10" w:rsidRPr="009D491E" w:rsidTr="00816DCE">
        <w:tc>
          <w:tcPr>
            <w:tcW w:w="1155" w:type="dxa"/>
          </w:tcPr>
          <w:p w:rsidR="00AA0E10" w:rsidRPr="009D491E" w:rsidRDefault="00AA0E10" w:rsidP="009D491E">
            <w:pPr>
              <w:spacing w:after="80"/>
              <w:contextualSpacing/>
              <w:rPr>
                <w:rFonts w:ascii="Times New Roman" w:hAnsi="Times New Roman"/>
                <w:sz w:val="20"/>
                <w:szCs w:val="20"/>
              </w:rPr>
            </w:pPr>
          </w:p>
        </w:tc>
        <w:tc>
          <w:tcPr>
            <w:tcW w:w="1816" w:type="dxa"/>
          </w:tcPr>
          <w:p w:rsidR="00AA0E10" w:rsidRPr="009D491E" w:rsidRDefault="00AA0E10" w:rsidP="009D491E">
            <w:pPr>
              <w:spacing w:after="80"/>
              <w:rPr>
                <w:rFonts w:ascii="Times New Roman" w:hAnsi="Times New Roman"/>
                <w:sz w:val="20"/>
                <w:szCs w:val="20"/>
              </w:rPr>
            </w:pPr>
            <w:r w:rsidRPr="009D491E">
              <w:rPr>
                <w:rFonts w:ascii="Times New Roman" w:hAnsi="Times New Roman"/>
                <w:sz w:val="20"/>
                <w:szCs w:val="20"/>
              </w:rPr>
              <w:t>Планирование карьеры/</w:t>
            </w:r>
            <w:proofErr w:type="spellStart"/>
            <w:r w:rsidRPr="009D491E">
              <w:rPr>
                <w:rFonts w:ascii="Times New Roman" w:hAnsi="Times New Roman"/>
                <w:sz w:val="20"/>
                <w:szCs w:val="20"/>
              </w:rPr>
              <w:t>CareerPlanning</w:t>
            </w:r>
            <w:proofErr w:type="spellEnd"/>
          </w:p>
        </w:tc>
        <w:tc>
          <w:tcPr>
            <w:tcW w:w="1705" w:type="dxa"/>
          </w:tcPr>
          <w:p w:rsidR="00AA0E10" w:rsidRPr="009D491E" w:rsidRDefault="00AA0E10" w:rsidP="009D491E">
            <w:pPr>
              <w:spacing w:after="80"/>
              <w:rPr>
                <w:rFonts w:ascii="Times New Roman" w:hAnsi="Times New Roman"/>
                <w:sz w:val="20"/>
                <w:szCs w:val="20"/>
              </w:rPr>
            </w:pPr>
            <w:r w:rsidRPr="009D491E">
              <w:rPr>
                <w:rFonts w:ascii="Times New Roman" w:hAnsi="Times New Roman"/>
                <w:sz w:val="20"/>
                <w:szCs w:val="20"/>
              </w:rPr>
              <w:t>Программы целевой подготовки (программы замещения)/</w:t>
            </w:r>
          </w:p>
          <w:p w:rsidR="00AA0E10" w:rsidRPr="009D491E" w:rsidRDefault="00AA0E10" w:rsidP="009D491E">
            <w:pPr>
              <w:spacing w:after="80"/>
              <w:contextualSpacing/>
              <w:rPr>
                <w:rFonts w:ascii="Times New Roman" w:hAnsi="Times New Roman"/>
                <w:sz w:val="20"/>
                <w:szCs w:val="20"/>
              </w:rPr>
            </w:pPr>
            <w:proofErr w:type="spellStart"/>
            <w:r w:rsidRPr="009D491E">
              <w:rPr>
                <w:rFonts w:ascii="Times New Roman" w:hAnsi="Times New Roman"/>
                <w:sz w:val="20"/>
                <w:szCs w:val="20"/>
              </w:rPr>
              <w:t>Replacement</w:t>
            </w:r>
            <w:proofErr w:type="spellEnd"/>
            <w:r w:rsidRPr="009D491E">
              <w:rPr>
                <w:rFonts w:ascii="Times New Roman" w:hAnsi="Times New Roman"/>
                <w:sz w:val="20"/>
                <w:szCs w:val="20"/>
              </w:rPr>
              <w:t xml:space="preserve"> </w:t>
            </w:r>
            <w:proofErr w:type="spellStart"/>
            <w:r w:rsidRPr="009D491E">
              <w:rPr>
                <w:rFonts w:ascii="Times New Roman" w:hAnsi="Times New Roman"/>
                <w:sz w:val="20"/>
                <w:szCs w:val="20"/>
              </w:rPr>
              <w:t>Planning</w:t>
            </w:r>
            <w:proofErr w:type="spellEnd"/>
          </w:p>
        </w:tc>
        <w:tc>
          <w:tcPr>
            <w:tcW w:w="2194" w:type="dxa"/>
          </w:tcPr>
          <w:p w:rsidR="00AA0E10" w:rsidRPr="009D491E" w:rsidRDefault="00AA0E10" w:rsidP="009D491E">
            <w:pPr>
              <w:spacing w:after="80"/>
              <w:rPr>
                <w:rFonts w:ascii="Times New Roman" w:hAnsi="Times New Roman"/>
                <w:sz w:val="20"/>
                <w:szCs w:val="20"/>
              </w:rPr>
            </w:pPr>
            <w:r w:rsidRPr="009D491E">
              <w:rPr>
                <w:rFonts w:ascii="Times New Roman" w:hAnsi="Times New Roman"/>
                <w:sz w:val="20"/>
                <w:szCs w:val="20"/>
              </w:rPr>
              <w:t>Программы преемственности/</w:t>
            </w:r>
          </w:p>
          <w:p w:rsidR="00AA0E10" w:rsidRPr="009D491E" w:rsidRDefault="00AA0E10" w:rsidP="009D491E">
            <w:pPr>
              <w:spacing w:after="80"/>
              <w:contextualSpacing/>
              <w:rPr>
                <w:rFonts w:ascii="Times New Roman" w:hAnsi="Times New Roman"/>
                <w:sz w:val="20"/>
                <w:szCs w:val="20"/>
              </w:rPr>
            </w:pPr>
            <w:proofErr w:type="spellStart"/>
            <w:r w:rsidRPr="009D491E">
              <w:rPr>
                <w:rFonts w:ascii="Times New Roman" w:hAnsi="Times New Roman"/>
                <w:sz w:val="20"/>
                <w:szCs w:val="20"/>
              </w:rPr>
              <w:t>Succes</w:t>
            </w:r>
            <w:proofErr w:type="spellEnd"/>
            <w:r w:rsidRPr="009D491E">
              <w:rPr>
                <w:rFonts w:ascii="Times New Roman" w:hAnsi="Times New Roman"/>
                <w:sz w:val="20"/>
                <w:szCs w:val="20"/>
                <w:lang w:val="en-US"/>
              </w:rPr>
              <w:t>s</w:t>
            </w:r>
            <w:proofErr w:type="spellStart"/>
            <w:r w:rsidRPr="009D491E">
              <w:rPr>
                <w:rFonts w:ascii="Times New Roman" w:hAnsi="Times New Roman"/>
                <w:sz w:val="20"/>
                <w:szCs w:val="20"/>
              </w:rPr>
              <w:t>ion</w:t>
            </w:r>
            <w:proofErr w:type="spellEnd"/>
            <w:r w:rsidRPr="009D491E">
              <w:rPr>
                <w:rFonts w:ascii="Times New Roman" w:hAnsi="Times New Roman"/>
                <w:sz w:val="20"/>
                <w:szCs w:val="20"/>
              </w:rPr>
              <w:t xml:space="preserve"> </w:t>
            </w:r>
            <w:proofErr w:type="spellStart"/>
            <w:r w:rsidRPr="009D491E">
              <w:rPr>
                <w:rFonts w:ascii="Times New Roman" w:hAnsi="Times New Roman"/>
                <w:sz w:val="20"/>
                <w:szCs w:val="20"/>
              </w:rPr>
              <w:t>Planning</w:t>
            </w:r>
            <w:proofErr w:type="spellEnd"/>
          </w:p>
        </w:tc>
        <w:tc>
          <w:tcPr>
            <w:tcW w:w="1330" w:type="dxa"/>
          </w:tcPr>
          <w:p w:rsidR="00AA0E10" w:rsidRPr="009D491E" w:rsidRDefault="00AA0E10" w:rsidP="009D491E">
            <w:pPr>
              <w:spacing w:after="80"/>
              <w:contextualSpacing/>
              <w:rPr>
                <w:rFonts w:ascii="Times New Roman" w:hAnsi="Times New Roman" w:cs="Times New Roman"/>
                <w:b/>
                <w:sz w:val="20"/>
                <w:szCs w:val="20"/>
              </w:rPr>
            </w:pPr>
            <w:r w:rsidRPr="009D491E">
              <w:rPr>
                <w:rFonts w:ascii="Times New Roman" w:hAnsi="Times New Roman" w:cs="Times New Roman"/>
                <w:b/>
                <w:bCs/>
                <w:sz w:val="20"/>
                <w:szCs w:val="20"/>
                <w:shd w:val="clear" w:color="auto" w:fill="FFFFFF"/>
              </w:rPr>
              <w:t>Кадровый резерв/ </w:t>
            </w:r>
            <w:proofErr w:type="spellStart"/>
            <w:r w:rsidRPr="009D491E">
              <w:rPr>
                <w:rFonts w:ascii="Times New Roman" w:hAnsi="Times New Roman" w:cs="Times New Roman"/>
                <w:b/>
                <w:bCs/>
                <w:sz w:val="20"/>
                <w:szCs w:val="20"/>
                <w:shd w:val="clear" w:color="auto" w:fill="FFFFFF"/>
              </w:rPr>
              <w:t>HiPo</w:t>
            </w:r>
            <w:proofErr w:type="spellEnd"/>
          </w:p>
        </w:tc>
        <w:tc>
          <w:tcPr>
            <w:tcW w:w="1654" w:type="dxa"/>
          </w:tcPr>
          <w:p w:rsidR="00AA0E10" w:rsidRPr="009D491E" w:rsidRDefault="00AA0E10" w:rsidP="009D491E">
            <w:pPr>
              <w:spacing w:after="80"/>
              <w:contextualSpacing/>
              <w:rPr>
                <w:rFonts w:ascii="Times New Roman" w:hAnsi="Times New Roman" w:cs="Times New Roman"/>
                <w:b/>
                <w:sz w:val="20"/>
                <w:szCs w:val="20"/>
              </w:rPr>
            </w:pPr>
            <w:r w:rsidRPr="009D491E">
              <w:rPr>
                <w:rFonts w:ascii="Times New Roman" w:hAnsi="Times New Roman" w:cs="Times New Roman"/>
                <w:b/>
                <w:bCs/>
                <w:sz w:val="20"/>
                <w:szCs w:val="20"/>
                <w:shd w:val="clear" w:color="auto" w:fill="FFFFFF"/>
              </w:rPr>
              <w:t xml:space="preserve">Управление талантами/ </w:t>
            </w:r>
            <w:proofErr w:type="spellStart"/>
            <w:r w:rsidRPr="009D491E">
              <w:rPr>
                <w:rFonts w:ascii="Times New Roman" w:hAnsi="Times New Roman" w:cs="Times New Roman"/>
                <w:b/>
                <w:bCs/>
                <w:sz w:val="20"/>
                <w:szCs w:val="20"/>
                <w:shd w:val="clear" w:color="auto" w:fill="FFFFFF"/>
              </w:rPr>
              <w:t>Talent</w:t>
            </w:r>
            <w:proofErr w:type="spellEnd"/>
            <w:r w:rsidRPr="009D491E">
              <w:rPr>
                <w:rFonts w:ascii="Times New Roman" w:hAnsi="Times New Roman" w:cs="Times New Roman"/>
                <w:b/>
                <w:bCs/>
                <w:sz w:val="20"/>
                <w:szCs w:val="20"/>
                <w:shd w:val="clear" w:color="auto" w:fill="FFFFFF"/>
              </w:rPr>
              <w:t xml:space="preserve"> </w:t>
            </w:r>
            <w:proofErr w:type="spellStart"/>
            <w:r w:rsidRPr="009D491E">
              <w:rPr>
                <w:rFonts w:ascii="Times New Roman" w:hAnsi="Times New Roman" w:cs="Times New Roman"/>
                <w:b/>
                <w:bCs/>
                <w:sz w:val="20"/>
                <w:szCs w:val="20"/>
                <w:shd w:val="clear" w:color="auto" w:fill="FFFFFF"/>
              </w:rPr>
              <w:t>Managem</w:t>
            </w:r>
            <w:r w:rsidRPr="009D491E">
              <w:rPr>
                <w:rFonts w:ascii="Times New Roman" w:hAnsi="Times New Roman" w:cs="Times New Roman"/>
                <w:b/>
                <w:bCs/>
                <w:sz w:val="20"/>
                <w:szCs w:val="20"/>
                <w:shd w:val="clear" w:color="auto" w:fill="FFFFFF"/>
                <w:lang w:val="en-US"/>
              </w:rPr>
              <w:t>ent</w:t>
            </w:r>
            <w:proofErr w:type="spellEnd"/>
          </w:p>
        </w:tc>
      </w:tr>
      <w:tr w:rsidR="00AA0E10" w:rsidRPr="009D491E" w:rsidTr="00816DCE">
        <w:tc>
          <w:tcPr>
            <w:tcW w:w="1155"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Цель</w:t>
            </w:r>
          </w:p>
        </w:tc>
        <w:tc>
          <w:tcPr>
            <w:tcW w:w="1816"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Создание прозрачной схемы развития карьеры на разных должностях («дерево» развития карьеры)</w:t>
            </w:r>
          </w:p>
        </w:tc>
        <w:tc>
          <w:tcPr>
            <w:tcW w:w="1705"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Снижение кадровых рисков путем подготовки пула внутренних кандидатов для замещения ключевых должностей</w:t>
            </w:r>
          </w:p>
        </w:tc>
        <w:tc>
          <w:tcPr>
            <w:tcW w:w="219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Подготовка преемников на руководящие должности</w:t>
            </w:r>
          </w:p>
        </w:tc>
        <w:tc>
          <w:tcPr>
            <w:tcW w:w="1330"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Формирование и подготовка стратегического резерва с учетом будущих потребностей компании</w:t>
            </w:r>
          </w:p>
        </w:tc>
        <w:tc>
          <w:tcPr>
            <w:tcW w:w="165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Поиск кандидатов, обладающих талантами (с высоким потенциалом и сильными компетенциями, ценными для компании), но не имеющих достаточного опыта, их развитие и нахождение применения в компании</w:t>
            </w:r>
          </w:p>
        </w:tc>
      </w:tr>
      <w:tr w:rsidR="00AA0E10" w:rsidRPr="009D491E" w:rsidTr="00816DCE">
        <w:tc>
          <w:tcPr>
            <w:tcW w:w="1155"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Поиск кандидатов</w:t>
            </w:r>
          </w:p>
        </w:tc>
        <w:tc>
          <w:tcPr>
            <w:tcW w:w="1816"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Внутри компании</w:t>
            </w:r>
          </w:p>
        </w:tc>
        <w:tc>
          <w:tcPr>
            <w:tcW w:w="1705"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Внутри компании</w:t>
            </w:r>
          </w:p>
        </w:tc>
        <w:tc>
          <w:tcPr>
            <w:tcW w:w="219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Внутри компании</w:t>
            </w:r>
          </w:p>
        </w:tc>
        <w:tc>
          <w:tcPr>
            <w:tcW w:w="1330"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Внутри компании</w:t>
            </w:r>
          </w:p>
        </w:tc>
        <w:tc>
          <w:tcPr>
            <w:tcW w:w="165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Как внутри, так и вне компании (например, выпускники)</w:t>
            </w:r>
          </w:p>
        </w:tc>
      </w:tr>
      <w:tr w:rsidR="00AA0E10" w:rsidRPr="009D491E" w:rsidTr="00816DCE">
        <w:tc>
          <w:tcPr>
            <w:tcW w:w="1155"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В фокусе внимания</w:t>
            </w:r>
          </w:p>
        </w:tc>
        <w:tc>
          <w:tcPr>
            <w:tcW w:w="1816"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Должность</w:t>
            </w:r>
          </w:p>
        </w:tc>
        <w:tc>
          <w:tcPr>
            <w:tcW w:w="1705"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Должность</w:t>
            </w:r>
          </w:p>
        </w:tc>
        <w:tc>
          <w:tcPr>
            <w:tcW w:w="219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Должность</w:t>
            </w:r>
          </w:p>
        </w:tc>
        <w:tc>
          <w:tcPr>
            <w:tcW w:w="1330"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Человек</w:t>
            </w:r>
          </w:p>
        </w:tc>
        <w:tc>
          <w:tcPr>
            <w:tcW w:w="165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Человек</w:t>
            </w:r>
          </w:p>
        </w:tc>
      </w:tr>
      <w:tr w:rsidR="00AA0E10" w:rsidRPr="009D491E" w:rsidTr="00816DCE">
        <w:tc>
          <w:tcPr>
            <w:tcW w:w="1155" w:type="dxa"/>
          </w:tcPr>
          <w:p w:rsidR="00AA0E10" w:rsidRPr="009D491E" w:rsidRDefault="009E5524" w:rsidP="009D491E">
            <w:pPr>
              <w:spacing w:after="80"/>
              <w:contextualSpacing/>
              <w:rPr>
                <w:rFonts w:ascii="Times New Roman" w:hAnsi="Times New Roman"/>
                <w:sz w:val="20"/>
                <w:szCs w:val="20"/>
              </w:rPr>
            </w:pPr>
            <w:r w:rsidRPr="009D491E">
              <w:rPr>
                <w:rFonts w:ascii="Times New Roman" w:hAnsi="Times New Roman"/>
                <w:sz w:val="20"/>
                <w:szCs w:val="20"/>
              </w:rPr>
              <w:t>Масштаб</w:t>
            </w:r>
          </w:p>
        </w:tc>
        <w:tc>
          <w:tcPr>
            <w:tcW w:w="1816"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Все должности/ большинство должностей организации</w:t>
            </w:r>
          </w:p>
        </w:tc>
        <w:tc>
          <w:tcPr>
            <w:tcW w:w="1705"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Ключевые должности</w:t>
            </w:r>
          </w:p>
        </w:tc>
        <w:tc>
          <w:tcPr>
            <w:tcW w:w="219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Руководящие должности</w:t>
            </w:r>
          </w:p>
        </w:tc>
        <w:tc>
          <w:tcPr>
            <w:tcW w:w="1330"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Все сотрудники, обладающие потенциалом и компетенциями, ценными для компании в долгосрочной перспективе</w:t>
            </w:r>
          </w:p>
        </w:tc>
        <w:tc>
          <w:tcPr>
            <w:tcW w:w="165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Все сотрудники/ выпускники, обладающие талантами, но не имеющие достаточного опыта</w:t>
            </w:r>
          </w:p>
        </w:tc>
      </w:tr>
      <w:tr w:rsidR="00AA0E10" w:rsidRPr="009D491E" w:rsidTr="00816DCE">
        <w:tc>
          <w:tcPr>
            <w:tcW w:w="1155"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Что оценивается при принятии решения о зачислении кандидата в программу</w:t>
            </w:r>
          </w:p>
        </w:tc>
        <w:tc>
          <w:tcPr>
            <w:tcW w:w="1816"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Результаты деятельности</w:t>
            </w:r>
          </w:p>
        </w:tc>
        <w:tc>
          <w:tcPr>
            <w:tcW w:w="1705"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Потенциал и результаты деятельности</w:t>
            </w:r>
          </w:p>
        </w:tc>
        <w:tc>
          <w:tcPr>
            <w:tcW w:w="219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Потенциал и результаты деятельности</w:t>
            </w:r>
          </w:p>
        </w:tc>
        <w:tc>
          <w:tcPr>
            <w:tcW w:w="1330"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Потенциал</w:t>
            </w:r>
          </w:p>
        </w:tc>
        <w:tc>
          <w:tcPr>
            <w:tcW w:w="165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Потенциал</w:t>
            </w:r>
          </w:p>
        </w:tc>
      </w:tr>
      <w:tr w:rsidR="00AA0E10" w:rsidRPr="009D491E" w:rsidTr="00816DCE">
        <w:trPr>
          <w:trHeight w:val="2726"/>
        </w:trPr>
        <w:tc>
          <w:tcPr>
            <w:tcW w:w="1155"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lastRenderedPageBreak/>
              <w:t>Как оценивается</w:t>
            </w:r>
          </w:p>
        </w:tc>
        <w:tc>
          <w:tcPr>
            <w:tcW w:w="1816"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Ежегодная оценка деятельности</w:t>
            </w:r>
          </w:p>
        </w:tc>
        <w:tc>
          <w:tcPr>
            <w:tcW w:w="1705" w:type="dxa"/>
          </w:tcPr>
          <w:p w:rsidR="00AA0E10" w:rsidRPr="009D491E" w:rsidRDefault="00AA0E10" w:rsidP="009D491E">
            <w:pPr>
              <w:spacing w:after="80"/>
              <w:contextualSpacing/>
              <w:rPr>
                <w:rFonts w:ascii="Times New Roman" w:hAnsi="Times New Roman"/>
                <w:sz w:val="20"/>
                <w:szCs w:val="20"/>
              </w:rPr>
            </w:pPr>
            <w:proofErr w:type="spellStart"/>
            <w:r w:rsidRPr="009D491E">
              <w:rPr>
                <w:rFonts w:ascii="Times New Roman" w:hAnsi="Times New Roman"/>
                <w:sz w:val="20"/>
                <w:szCs w:val="20"/>
              </w:rPr>
              <w:t>Ассессмент</w:t>
            </w:r>
            <w:proofErr w:type="spellEnd"/>
            <w:r w:rsidRPr="009D491E">
              <w:rPr>
                <w:rFonts w:ascii="Times New Roman" w:hAnsi="Times New Roman"/>
                <w:sz w:val="20"/>
                <w:szCs w:val="20"/>
              </w:rPr>
              <w:t>-центр и ежегодная оценка деятельности</w:t>
            </w:r>
          </w:p>
        </w:tc>
        <w:tc>
          <w:tcPr>
            <w:tcW w:w="2194" w:type="dxa"/>
          </w:tcPr>
          <w:p w:rsidR="00AA0E10" w:rsidRPr="009D491E" w:rsidRDefault="00AA0E10" w:rsidP="009D491E">
            <w:pPr>
              <w:spacing w:after="80"/>
              <w:contextualSpacing/>
              <w:rPr>
                <w:rFonts w:ascii="Times New Roman" w:hAnsi="Times New Roman"/>
                <w:sz w:val="20"/>
                <w:szCs w:val="20"/>
              </w:rPr>
            </w:pPr>
            <w:proofErr w:type="spellStart"/>
            <w:r w:rsidRPr="009D491E">
              <w:rPr>
                <w:rFonts w:ascii="Times New Roman" w:hAnsi="Times New Roman"/>
                <w:sz w:val="20"/>
                <w:szCs w:val="20"/>
              </w:rPr>
              <w:t>Ассессмент</w:t>
            </w:r>
            <w:proofErr w:type="spellEnd"/>
            <w:r w:rsidRPr="009D491E">
              <w:rPr>
                <w:rFonts w:ascii="Times New Roman" w:hAnsi="Times New Roman"/>
                <w:sz w:val="20"/>
                <w:szCs w:val="20"/>
              </w:rPr>
              <w:t>-центр и ежегодная оценка деятельности</w:t>
            </w:r>
          </w:p>
        </w:tc>
        <w:tc>
          <w:tcPr>
            <w:tcW w:w="1330" w:type="dxa"/>
          </w:tcPr>
          <w:p w:rsidR="00AA0E10" w:rsidRPr="009D491E" w:rsidRDefault="00AA0E10" w:rsidP="009D491E">
            <w:pPr>
              <w:spacing w:after="80"/>
              <w:contextualSpacing/>
              <w:rPr>
                <w:rFonts w:ascii="Times New Roman" w:hAnsi="Times New Roman"/>
                <w:sz w:val="20"/>
                <w:szCs w:val="20"/>
              </w:rPr>
            </w:pPr>
            <w:proofErr w:type="spellStart"/>
            <w:r w:rsidRPr="009D491E">
              <w:rPr>
                <w:rFonts w:ascii="Times New Roman" w:hAnsi="Times New Roman"/>
                <w:sz w:val="20"/>
                <w:szCs w:val="20"/>
              </w:rPr>
              <w:t>Ассессмент</w:t>
            </w:r>
            <w:proofErr w:type="spellEnd"/>
            <w:r w:rsidRPr="009D491E">
              <w:rPr>
                <w:rFonts w:ascii="Times New Roman" w:hAnsi="Times New Roman"/>
                <w:sz w:val="20"/>
                <w:szCs w:val="20"/>
              </w:rPr>
              <w:t>-центр</w:t>
            </w:r>
          </w:p>
        </w:tc>
        <w:tc>
          <w:tcPr>
            <w:tcW w:w="1654" w:type="dxa"/>
          </w:tcPr>
          <w:p w:rsidR="00AA0E10" w:rsidRPr="009D491E" w:rsidRDefault="00AA0E10" w:rsidP="009D491E">
            <w:pPr>
              <w:spacing w:after="80"/>
              <w:contextualSpacing/>
              <w:rPr>
                <w:rFonts w:ascii="Times New Roman" w:hAnsi="Times New Roman"/>
                <w:sz w:val="20"/>
                <w:szCs w:val="20"/>
              </w:rPr>
            </w:pPr>
            <w:proofErr w:type="spellStart"/>
            <w:r w:rsidRPr="009D491E">
              <w:rPr>
                <w:rFonts w:ascii="Times New Roman" w:hAnsi="Times New Roman"/>
                <w:sz w:val="20"/>
                <w:szCs w:val="20"/>
              </w:rPr>
              <w:t>Ассессмент</w:t>
            </w:r>
            <w:proofErr w:type="spellEnd"/>
          </w:p>
        </w:tc>
      </w:tr>
      <w:tr w:rsidR="00AA0E10" w:rsidRPr="009D491E" w:rsidTr="00816DCE">
        <w:trPr>
          <w:trHeight w:val="171"/>
        </w:trPr>
        <w:tc>
          <w:tcPr>
            <w:tcW w:w="1155" w:type="dxa"/>
            <w:tcBorders>
              <w:bottom w:val="single" w:sz="4" w:space="0" w:color="auto"/>
            </w:tcBorders>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Фокус в развитии</w:t>
            </w:r>
          </w:p>
        </w:tc>
        <w:tc>
          <w:tcPr>
            <w:tcW w:w="1816"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Профессиональные знания и навыки</w:t>
            </w:r>
          </w:p>
        </w:tc>
        <w:tc>
          <w:tcPr>
            <w:tcW w:w="1705" w:type="dxa"/>
          </w:tcPr>
          <w:p w:rsidR="00AA0E10" w:rsidRPr="009D491E" w:rsidRDefault="00AA0E10" w:rsidP="009D491E">
            <w:pPr>
              <w:spacing w:after="80"/>
              <w:contextualSpacing/>
              <w:rPr>
                <w:rFonts w:ascii="Times New Roman" w:hAnsi="Times New Roman"/>
                <w:sz w:val="20"/>
                <w:szCs w:val="20"/>
              </w:rPr>
            </w:pPr>
            <w:proofErr w:type="spellStart"/>
            <w:r w:rsidRPr="009D491E">
              <w:rPr>
                <w:rFonts w:ascii="Times New Roman" w:hAnsi="Times New Roman"/>
                <w:sz w:val="20"/>
                <w:szCs w:val="20"/>
              </w:rPr>
              <w:t>Softskills</w:t>
            </w:r>
            <w:proofErr w:type="spellEnd"/>
            <w:r w:rsidRPr="009D491E">
              <w:rPr>
                <w:rFonts w:ascii="Times New Roman" w:hAnsi="Times New Roman"/>
                <w:sz w:val="20"/>
                <w:szCs w:val="20"/>
              </w:rPr>
              <w:t>, профессиональные знания и навыки</w:t>
            </w:r>
          </w:p>
        </w:tc>
        <w:tc>
          <w:tcPr>
            <w:tcW w:w="2194" w:type="dxa"/>
          </w:tcPr>
          <w:p w:rsidR="00AA0E10" w:rsidRPr="009D491E" w:rsidRDefault="00AA0E10" w:rsidP="009D491E">
            <w:pPr>
              <w:spacing w:after="80"/>
              <w:contextualSpacing/>
              <w:rPr>
                <w:rFonts w:ascii="Times New Roman" w:hAnsi="Times New Roman"/>
                <w:sz w:val="20"/>
                <w:szCs w:val="20"/>
              </w:rPr>
            </w:pPr>
            <w:r w:rsidRPr="009D491E">
              <w:rPr>
                <w:rFonts w:ascii="Times New Roman" w:hAnsi="Times New Roman"/>
                <w:sz w:val="20"/>
                <w:szCs w:val="20"/>
              </w:rPr>
              <w:t xml:space="preserve">Управленческие навыки, дополнительные </w:t>
            </w:r>
            <w:proofErr w:type="spellStart"/>
            <w:r w:rsidRPr="009D491E">
              <w:rPr>
                <w:rFonts w:ascii="Times New Roman" w:hAnsi="Times New Roman"/>
                <w:sz w:val="20"/>
                <w:szCs w:val="20"/>
              </w:rPr>
              <w:t>softskills</w:t>
            </w:r>
            <w:proofErr w:type="spellEnd"/>
            <w:r w:rsidRPr="009D491E">
              <w:rPr>
                <w:rFonts w:ascii="Times New Roman" w:hAnsi="Times New Roman"/>
                <w:sz w:val="20"/>
                <w:szCs w:val="20"/>
              </w:rPr>
              <w:t>, профессиональные знания и навыки (при необходимости)</w:t>
            </w:r>
          </w:p>
        </w:tc>
        <w:tc>
          <w:tcPr>
            <w:tcW w:w="1330" w:type="dxa"/>
          </w:tcPr>
          <w:p w:rsidR="00AA0E10" w:rsidRPr="009D491E" w:rsidRDefault="00AA0E10" w:rsidP="009D491E">
            <w:pPr>
              <w:spacing w:after="80"/>
              <w:contextualSpacing/>
              <w:rPr>
                <w:rFonts w:ascii="Times New Roman" w:hAnsi="Times New Roman"/>
                <w:sz w:val="20"/>
                <w:szCs w:val="20"/>
              </w:rPr>
            </w:pPr>
            <w:proofErr w:type="spellStart"/>
            <w:r w:rsidRPr="009D491E">
              <w:rPr>
                <w:rFonts w:ascii="Times New Roman" w:hAnsi="Times New Roman"/>
                <w:sz w:val="20"/>
                <w:szCs w:val="20"/>
              </w:rPr>
              <w:t>Softskills</w:t>
            </w:r>
            <w:proofErr w:type="spellEnd"/>
          </w:p>
        </w:tc>
        <w:tc>
          <w:tcPr>
            <w:tcW w:w="1654" w:type="dxa"/>
          </w:tcPr>
          <w:p w:rsidR="00AA0E10" w:rsidRPr="009D491E" w:rsidRDefault="00AA0E10" w:rsidP="009D491E">
            <w:pPr>
              <w:spacing w:after="80"/>
              <w:contextualSpacing/>
              <w:rPr>
                <w:rFonts w:ascii="Times New Roman" w:hAnsi="Times New Roman"/>
                <w:sz w:val="20"/>
                <w:szCs w:val="20"/>
              </w:rPr>
            </w:pPr>
            <w:proofErr w:type="spellStart"/>
            <w:r w:rsidRPr="009D491E">
              <w:rPr>
                <w:rFonts w:ascii="Times New Roman" w:hAnsi="Times New Roman"/>
                <w:sz w:val="20"/>
                <w:szCs w:val="20"/>
              </w:rPr>
              <w:t>Softskills</w:t>
            </w:r>
            <w:proofErr w:type="spellEnd"/>
            <w:r w:rsidRPr="009D491E">
              <w:rPr>
                <w:rFonts w:ascii="Times New Roman" w:hAnsi="Times New Roman"/>
                <w:sz w:val="20"/>
                <w:szCs w:val="20"/>
              </w:rPr>
              <w:t>, профессиональные знания и навыки</w:t>
            </w:r>
          </w:p>
        </w:tc>
      </w:tr>
    </w:tbl>
    <w:p w:rsidR="00AA0E10" w:rsidRPr="009D491E" w:rsidRDefault="00AA0E10" w:rsidP="009D491E">
      <w:pPr>
        <w:spacing w:after="200"/>
        <w:rPr>
          <w:rFonts w:ascii="Times New Roman" w:hAnsi="Times New Roman" w:cs="Times New Roman"/>
          <w:sz w:val="20"/>
          <w:szCs w:val="20"/>
        </w:rPr>
      </w:pPr>
    </w:p>
    <w:p w:rsidR="00AA0E10" w:rsidRPr="00AA0E10" w:rsidRDefault="00AA0E10" w:rsidP="00AA0E10">
      <w:pPr>
        <w:spacing w:line="360" w:lineRule="auto"/>
        <w:ind w:left="720" w:firstLine="709"/>
        <w:jc w:val="both"/>
        <w:rPr>
          <w:rFonts w:ascii="Times New Roman" w:hAnsi="Times New Roman" w:cs="Times New Roman"/>
          <w:sz w:val="24"/>
          <w:szCs w:val="24"/>
        </w:rPr>
      </w:pPr>
      <w:r w:rsidRPr="00AA0E10">
        <w:rPr>
          <w:rFonts w:ascii="Times New Roman" w:hAnsi="Times New Roman" w:cs="Times New Roman"/>
          <w:i/>
          <w:sz w:val="24"/>
          <w:szCs w:val="24"/>
        </w:rPr>
        <w:t>Источник</w:t>
      </w:r>
      <w:r w:rsidRPr="00AA0E10">
        <w:rPr>
          <w:rFonts w:ascii="Times New Roman" w:hAnsi="Times New Roman" w:cs="Times New Roman"/>
          <w:sz w:val="24"/>
          <w:szCs w:val="24"/>
        </w:rPr>
        <w:t>:</w:t>
      </w:r>
      <w:r w:rsidRPr="00AA0E10">
        <w:rPr>
          <w:sz w:val="20"/>
          <w:szCs w:val="20"/>
        </w:rPr>
        <w:t xml:space="preserve"> </w:t>
      </w:r>
      <w:r w:rsidRPr="00AA0E10">
        <w:rPr>
          <w:rFonts w:ascii="Times New Roman" w:hAnsi="Times New Roman" w:cs="Times New Roman"/>
          <w:sz w:val="24"/>
          <w:szCs w:val="24"/>
        </w:rPr>
        <w:t>Никулина Л.</w:t>
      </w:r>
      <w:r w:rsidRPr="00AA0E10">
        <w:rPr>
          <w:sz w:val="20"/>
          <w:szCs w:val="20"/>
        </w:rPr>
        <w:t xml:space="preserve"> </w:t>
      </w:r>
      <w:r w:rsidRPr="00AA0E10">
        <w:rPr>
          <w:rFonts w:ascii="Times New Roman" w:hAnsi="Times New Roman" w:cs="Times New Roman"/>
          <w:sz w:val="24"/>
          <w:szCs w:val="24"/>
        </w:rPr>
        <w:t>Программы развития карьеры: пиар-ход или реальная помощь бизнесу?</w:t>
      </w:r>
      <w:r w:rsidRPr="00AA0E10">
        <w:rPr>
          <w:sz w:val="20"/>
          <w:szCs w:val="20"/>
        </w:rPr>
        <w:t xml:space="preserve"> </w:t>
      </w:r>
      <w:r w:rsidRPr="00AA0E10">
        <w:rPr>
          <w:rFonts w:ascii="Times New Roman" w:hAnsi="Times New Roman" w:cs="Times New Roman"/>
          <w:sz w:val="24"/>
          <w:szCs w:val="24"/>
        </w:rPr>
        <w:t>Журнал "Справочник по управлению персоналом", 2011,№4// URL: http://talent-lab.ru/article/13 (Дата обращения: 06.11.2016).</w:t>
      </w:r>
    </w:p>
    <w:p w:rsidR="00AA0E10" w:rsidRPr="00AA0E10" w:rsidRDefault="00AA0E10" w:rsidP="00AA0E10">
      <w:pPr>
        <w:spacing w:line="360" w:lineRule="auto"/>
        <w:jc w:val="both"/>
        <w:rPr>
          <w:rFonts w:ascii="Times New Roman" w:hAnsi="Times New Roman" w:cs="Times New Roman"/>
          <w:sz w:val="24"/>
          <w:szCs w:val="24"/>
        </w:rPr>
      </w:pPr>
    </w:p>
    <w:p w:rsidR="00AA0E10" w:rsidRPr="00AA0E10" w:rsidRDefault="00AA0E10" w:rsidP="00AA0E10">
      <w:pPr>
        <w:spacing w:after="200" w:line="276" w:lineRule="auto"/>
        <w:rPr>
          <w:rFonts w:ascii="Times New Roman" w:hAnsi="Times New Roman" w:cs="Times New Roman"/>
          <w:sz w:val="16"/>
          <w:szCs w:val="16"/>
        </w:rPr>
      </w:pPr>
    </w:p>
    <w:sectPr w:rsidR="00AA0E10" w:rsidRPr="00AA0E10" w:rsidSect="004751FA">
      <w:headerReference w:type="default" r:id="rId53"/>
      <w:footerReference w:type="default" r:id="rId54"/>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BF" w:rsidRDefault="00537CBF" w:rsidP="004751FA">
      <w:r>
        <w:separator/>
      </w:r>
    </w:p>
  </w:endnote>
  <w:endnote w:type="continuationSeparator" w:id="0">
    <w:p w:rsidR="00537CBF" w:rsidRDefault="00537CBF" w:rsidP="0047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F9" w:rsidRDefault="003666F9">
    <w:pPr>
      <w:pStyle w:val="a5"/>
    </w:pPr>
  </w:p>
  <w:p w:rsidR="003666F9" w:rsidRDefault="003666F9"/>
  <w:p w:rsidR="003666F9" w:rsidRDefault="003666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BF" w:rsidRDefault="00537CBF" w:rsidP="004751FA">
      <w:r>
        <w:separator/>
      </w:r>
    </w:p>
  </w:footnote>
  <w:footnote w:type="continuationSeparator" w:id="0">
    <w:p w:rsidR="00537CBF" w:rsidRDefault="00537CBF" w:rsidP="004751FA">
      <w:r>
        <w:continuationSeparator/>
      </w:r>
    </w:p>
  </w:footnote>
  <w:footnote w:id="1">
    <w:p w:rsidR="003666F9" w:rsidRPr="007F6EEF" w:rsidRDefault="003666F9">
      <w:pPr>
        <w:pStyle w:val="ac"/>
        <w:rPr>
          <w:rFonts w:ascii="Times New Roman" w:hAnsi="Times New Roman" w:cs="Times New Roman"/>
        </w:rPr>
      </w:pPr>
      <w:r>
        <w:rPr>
          <w:rStyle w:val="ae"/>
        </w:rPr>
        <w:footnoteRef/>
      </w:r>
      <w:r>
        <w:t xml:space="preserve"> </w:t>
      </w:r>
      <w:r>
        <w:rPr>
          <w:rFonts w:ascii="Times New Roman" w:hAnsi="Times New Roman" w:cs="Times New Roman"/>
        </w:rPr>
        <w:t>Турчинов А.И.</w:t>
      </w:r>
      <w:r w:rsidRPr="00330BA4">
        <w:rPr>
          <w:rFonts w:ascii="Times New Roman" w:hAnsi="Times New Roman" w:cs="Times New Roman"/>
        </w:rPr>
        <w:t xml:space="preserve"> Управление персоналом. – М.: Изд-во РАГС, 200</w:t>
      </w:r>
      <w:r>
        <w:rPr>
          <w:rFonts w:ascii="Times New Roman" w:hAnsi="Times New Roman" w:cs="Times New Roman"/>
        </w:rPr>
        <w:t>9</w:t>
      </w:r>
      <w:r w:rsidRPr="00330BA4">
        <w:rPr>
          <w:rFonts w:ascii="Times New Roman" w:hAnsi="Times New Roman" w:cs="Times New Roman"/>
        </w:rPr>
        <w:t>. – С. 362.</w:t>
      </w:r>
    </w:p>
  </w:footnote>
  <w:footnote w:id="2">
    <w:p w:rsidR="003666F9" w:rsidRDefault="003666F9" w:rsidP="009E3590">
      <w:pPr>
        <w:pStyle w:val="ac"/>
      </w:pPr>
      <w:r>
        <w:rPr>
          <w:rStyle w:val="ae"/>
        </w:rPr>
        <w:footnoteRef/>
      </w:r>
      <w:r>
        <w:t xml:space="preserve"> </w:t>
      </w:r>
      <w:proofErr w:type="spellStart"/>
      <w:r>
        <w:rPr>
          <w:rFonts w:ascii="Times New Roman" w:hAnsi="Times New Roman" w:cs="Times New Roman"/>
        </w:rPr>
        <w:t>Кибанов</w:t>
      </w:r>
      <w:proofErr w:type="spellEnd"/>
      <w:r>
        <w:rPr>
          <w:rFonts w:ascii="Times New Roman" w:hAnsi="Times New Roman" w:cs="Times New Roman"/>
        </w:rPr>
        <w:t xml:space="preserve"> А.Я</w:t>
      </w:r>
      <w:r w:rsidRPr="00330BA4">
        <w:rPr>
          <w:rFonts w:ascii="Times New Roman" w:hAnsi="Times New Roman" w:cs="Times New Roman"/>
        </w:rPr>
        <w:t xml:space="preserve">. </w:t>
      </w:r>
      <w:r w:rsidRPr="00330BA4">
        <w:rPr>
          <w:rFonts w:ascii="Times New Roman" w:hAnsi="Times New Roman" w:cs="Times New Roman"/>
          <w:bCs/>
        </w:rPr>
        <w:t>Управление</w:t>
      </w:r>
      <w:r w:rsidRPr="00330BA4">
        <w:rPr>
          <w:rStyle w:val="apple-converted-space"/>
          <w:rFonts w:ascii="Times New Roman" w:hAnsi="Times New Roman" w:cs="Times New Roman"/>
          <w:bCs/>
        </w:rPr>
        <w:t> </w:t>
      </w:r>
      <w:r w:rsidRPr="00330BA4">
        <w:rPr>
          <w:rFonts w:ascii="Times New Roman" w:hAnsi="Times New Roman" w:cs="Times New Roman"/>
          <w:bCs/>
        </w:rPr>
        <w:t>персоналом</w:t>
      </w:r>
      <w:r w:rsidRPr="00330BA4">
        <w:rPr>
          <w:rStyle w:val="apple-converted-space"/>
          <w:rFonts w:ascii="Times New Roman" w:hAnsi="Times New Roman" w:cs="Times New Roman"/>
          <w:bCs/>
        </w:rPr>
        <w:t> </w:t>
      </w:r>
      <w:r w:rsidRPr="00330BA4">
        <w:rPr>
          <w:rFonts w:ascii="Times New Roman" w:hAnsi="Times New Roman" w:cs="Times New Roman"/>
          <w:bCs/>
        </w:rPr>
        <w:t xml:space="preserve">организации. </w:t>
      </w:r>
      <w:r w:rsidRPr="00330BA4">
        <w:rPr>
          <w:rFonts w:ascii="Times New Roman" w:hAnsi="Times New Roman" w:cs="Times New Roman"/>
        </w:rPr>
        <w:t>- М.: ИНФРА-М, 2014. – С.</w:t>
      </w:r>
      <w:r>
        <w:rPr>
          <w:rFonts w:ascii="Times New Roman" w:hAnsi="Times New Roman" w:cs="Times New Roman"/>
        </w:rPr>
        <w:t>436</w:t>
      </w:r>
      <w:r w:rsidRPr="00330BA4">
        <w:rPr>
          <w:rFonts w:ascii="Times New Roman" w:hAnsi="Times New Roman" w:cs="Times New Roman"/>
        </w:rPr>
        <w:t>.</w:t>
      </w:r>
    </w:p>
  </w:footnote>
  <w:footnote w:id="3">
    <w:p w:rsidR="003666F9" w:rsidRDefault="003666F9" w:rsidP="009E3590">
      <w:pPr>
        <w:pStyle w:val="ac"/>
      </w:pPr>
      <w:r>
        <w:rPr>
          <w:rStyle w:val="ae"/>
        </w:rPr>
        <w:footnoteRef/>
      </w:r>
      <w:r>
        <w:t xml:space="preserve"> </w:t>
      </w:r>
      <w:r w:rsidRPr="008820B9">
        <w:t>Киселева Е. В. Планирование и развитие карьеры: у</w:t>
      </w:r>
      <w:r>
        <w:t>чебное пособие.- Вологда, 2010.-С.25.</w:t>
      </w:r>
    </w:p>
  </w:footnote>
  <w:footnote w:id="4">
    <w:p w:rsidR="003666F9" w:rsidRDefault="003666F9" w:rsidP="009E3590">
      <w:pPr>
        <w:pStyle w:val="ac"/>
      </w:pPr>
      <w:r>
        <w:rPr>
          <w:rStyle w:val="ae"/>
        </w:rPr>
        <w:footnoteRef/>
      </w:r>
      <w:r>
        <w:t xml:space="preserve"> Каштанова Е.В., </w:t>
      </w:r>
      <w:proofErr w:type="spellStart"/>
      <w:r>
        <w:t>Кибанов</w:t>
      </w:r>
      <w:proofErr w:type="spellEnd"/>
      <w:r>
        <w:t xml:space="preserve"> А.Я.</w:t>
      </w:r>
      <w:r w:rsidRPr="00180825">
        <w:t xml:space="preserve"> </w:t>
      </w:r>
      <w:r w:rsidRPr="00E029F3">
        <w:t>Управление деловой карьерой, служебно-профессиональным продвижением и кадровым резервом</w:t>
      </w:r>
      <w:r>
        <w:t>: учебно-практическое пособие</w:t>
      </w:r>
      <w:r w:rsidRPr="00955B34">
        <w:t>/</w:t>
      </w:r>
      <w:r>
        <w:t xml:space="preserve">под ред. </w:t>
      </w:r>
      <w:proofErr w:type="spellStart"/>
      <w:r>
        <w:t>А.Я.Кибанова</w:t>
      </w:r>
      <w:proofErr w:type="spellEnd"/>
      <w:r w:rsidRPr="00E029F3">
        <w:t>. - М.: Проспект, 2014. – С.</w:t>
      </w:r>
      <w:r>
        <w:t>20</w:t>
      </w:r>
      <w:r w:rsidRPr="00E029F3">
        <w:t>.</w:t>
      </w:r>
    </w:p>
  </w:footnote>
  <w:footnote w:id="5">
    <w:p w:rsidR="003666F9" w:rsidRDefault="003666F9" w:rsidP="009E3590">
      <w:pPr>
        <w:pStyle w:val="ac"/>
      </w:pPr>
      <w:r>
        <w:rPr>
          <w:rStyle w:val="ae"/>
        </w:rPr>
        <w:footnoteRef/>
      </w:r>
      <w:r>
        <w:t xml:space="preserve"> </w:t>
      </w:r>
      <w:r w:rsidRPr="00F10A35">
        <w:t xml:space="preserve">Игнатьева А.В., </w:t>
      </w:r>
      <w:proofErr w:type="spellStart"/>
      <w:r w:rsidRPr="00F10A35">
        <w:t>Максимцов</w:t>
      </w:r>
      <w:proofErr w:type="spellEnd"/>
      <w:r w:rsidRPr="00F10A35">
        <w:t xml:space="preserve"> М.М. Исследование систем управления 2-е изд., </w:t>
      </w:r>
      <w:proofErr w:type="spellStart"/>
      <w:r w:rsidRPr="00F10A35">
        <w:t>перераб</w:t>
      </w:r>
      <w:proofErr w:type="spellEnd"/>
      <w:r w:rsidRPr="00F10A35">
        <w:t xml:space="preserve">. и доп. – М.: ЮНИТИ-ДАНА, 2009.- </w:t>
      </w:r>
      <w:r>
        <w:t>С.35</w:t>
      </w:r>
      <w:r w:rsidRPr="00F10A35">
        <w:t>.</w:t>
      </w:r>
    </w:p>
  </w:footnote>
  <w:footnote w:id="6">
    <w:p w:rsidR="003666F9" w:rsidRDefault="003666F9" w:rsidP="009E3590">
      <w:pPr>
        <w:pStyle w:val="ac"/>
      </w:pPr>
      <w:r>
        <w:rPr>
          <w:rStyle w:val="ae"/>
        </w:rPr>
        <w:footnoteRef/>
      </w:r>
      <w:r>
        <w:t xml:space="preserve"> </w:t>
      </w:r>
      <w:r>
        <w:rPr>
          <w:rFonts w:ascii="Times New Roman" w:hAnsi="Times New Roman" w:cs="Times New Roman"/>
        </w:rPr>
        <w:t>Турчинов А.И.</w:t>
      </w:r>
      <w:r w:rsidRPr="00330BA4">
        <w:rPr>
          <w:rFonts w:ascii="Times New Roman" w:hAnsi="Times New Roman" w:cs="Times New Roman"/>
        </w:rPr>
        <w:t xml:space="preserve"> Управление персоналом. – М.: Изд-во РАГС, 200</w:t>
      </w:r>
      <w:r>
        <w:rPr>
          <w:rFonts w:ascii="Times New Roman" w:hAnsi="Times New Roman" w:cs="Times New Roman"/>
        </w:rPr>
        <w:t>9</w:t>
      </w:r>
      <w:r w:rsidRPr="00330BA4">
        <w:rPr>
          <w:rFonts w:ascii="Times New Roman" w:hAnsi="Times New Roman" w:cs="Times New Roman"/>
        </w:rPr>
        <w:t xml:space="preserve">. – С. </w:t>
      </w:r>
      <w:r>
        <w:rPr>
          <w:rFonts w:ascii="Times New Roman" w:hAnsi="Times New Roman" w:cs="Times New Roman"/>
        </w:rPr>
        <w:t>183</w:t>
      </w:r>
      <w:r w:rsidRPr="00330BA4">
        <w:rPr>
          <w:rFonts w:ascii="Times New Roman" w:hAnsi="Times New Roman" w:cs="Times New Roman"/>
        </w:rPr>
        <w:t>.</w:t>
      </w:r>
    </w:p>
  </w:footnote>
  <w:footnote w:id="7">
    <w:p w:rsidR="003666F9" w:rsidRDefault="003666F9" w:rsidP="009E3590">
      <w:pPr>
        <w:pStyle w:val="ac"/>
      </w:pPr>
      <w:r>
        <w:rPr>
          <w:rStyle w:val="ae"/>
        </w:rPr>
        <w:footnoteRef/>
      </w:r>
      <w:r>
        <w:t xml:space="preserve"> </w:t>
      </w:r>
      <w:proofErr w:type="spellStart"/>
      <w:r>
        <w:t>Кафидов</w:t>
      </w:r>
      <w:proofErr w:type="spellEnd"/>
      <w:r>
        <w:t xml:space="preserve"> В. В. Управление человеческими ресурсами: Учебное пособие. Стандарт третьего поколения. — СПб</w:t>
      </w:r>
      <w:proofErr w:type="gramStart"/>
      <w:r>
        <w:t xml:space="preserve">.: </w:t>
      </w:r>
      <w:proofErr w:type="gramEnd"/>
      <w:r>
        <w:t>Питер, 2012. — С.81.</w:t>
      </w:r>
    </w:p>
  </w:footnote>
  <w:footnote w:id="8">
    <w:p w:rsidR="003666F9" w:rsidRDefault="003666F9" w:rsidP="009E3590">
      <w:pPr>
        <w:pStyle w:val="ac"/>
      </w:pPr>
      <w:r>
        <w:rPr>
          <w:rStyle w:val="ae"/>
        </w:rPr>
        <w:footnoteRef/>
      </w:r>
      <w:r>
        <w:t xml:space="preserve"> </w:t>
      </w:r>
      <w:r w:rsidRPr="0061264D">
        <w:t>Турчинов А.И. Управление персоналом. – М.: Изд-во РАГС, 2009. – С. 362.</w:t>
      </w:r>
    </w:p>
  </w:footnote>
  <w:footnote w:id="9">
    <w:p w:rsidR="003666F9" w:rsidRDefault="003666F9" w:rsidP="009E3590">
      <w:pPr>
        <w:pStyle w:val="ac"/>
      </w:pPr>
      <w:r>
        <w:rPr>
          <w:rStyle w:val="ae"/>
        </w:rPr>
        <w:footnoteRef/>
      </w:r>
      <w:r>
        <w:t xml:space="preserve"> Там же.</w:t>
      </w:r>
    </w:p>
  </w:footnote>
  <w:footnote w:id="10">
    <w:p w:rsidR="003666F9" w:rsidRDefault="003666F9" w:rsidP="009E3590">
      <w:pPr>
        <w:pStyle w:val="ac"/>
      </w:pPr>
      <w:r>
        <w:rPr>
          <w:rStyle w:val="ae"/>
        </w:rPr>
        <w:footnoteRef/>
      </w:r>
      <w:r>
        <w:t xml:space="preserve"> </w:t>
      </w:r>
      <w:proofErr w:type="spellStart"/>
      <w:r w:rsidRPr="007A75F3">
        <w:t>Новаковская</w:t>
      </w:r>
      <w:proofErr w:type="spellEnd"/>
      <w:r w:rsidRPr="007A75F3">
        <w:t xml:space="preserve"> О.А. Учебное пособие для студентов экономических специальностей.- Улан-Удэ: Издательство ВСГТУ, 2007.-</w:t>
      </w:r>
      <w:r>
        <w:t>С.126.</w:t>
      </w:r>
    </w:p>
  </w:footnote>
  <w:footnote w:id="11">
    <w:p w:rsidR="003666F9" w:rsidRDefault="003666F9" w:rsidP="009E3590">
      <w:pPr>
        <w:pStyle w:val="ac"/>
      </w:pPr>
      <w:r>
        <w:rPr>
          <w:rStyle w:val="ae"/>
        </w:rPr>
        <w:footnoteRef/>
      </w:r>
      <w:r>
        <w:t xml:space="preserve"> </w:t>
      </w:r>
      <w:proofErr w:type="spellStart"/>
      <w:r w:rsidRPr="0047355A">
        <w:rPr>
          <w:rFonts w:ascii="Times New Roman" w:hAnsi="Times New Roman" w:cs="Times New Roman"/>
        </w:rPr>
        <w:t>Армстронг</w:t>
      </w:r>
      <w:proofErr w:type="spellEnd"/>
      <w:r w:rsidRPr="0047355A">
        <w:rPr>
          <w:rFonts w:ascii="Times New Roman" w:hAnsi="Times New Roman" w:cs="Times New Roman"/>
        </w:rPr>
        <w:t xml:space="preserve"> М. Практика управления человеческими ресурсами; 10-е </w:t>
      </w:r>
      <w:proofErr w:type="spellStart"/>
      <w:proofErr w:type="gramStart"/>
      <w:r w:rsidRPr="0047355A">
        <w:rPr>
          <w:rFonts w:ascii="Times New Roman" w:hAnsi="Times New Roman" w:cs="Times New Roman"/>
        </w:rPr>
        <w:t>изд</w:t>
      </w:r>
      <w:proofErr w:type="spellEnd"/>
      <w:proofErr w:type="gramEnd"/>
      <w:r w:rsidRPr="0047355A">
        <w:rPr>
          <w:rFonts w:ascii="Times New Roman" w:hAnsi="Times New Roman" w:cs="Times New Roman"/>
        </w:rPr>
        <w:t xml:space="preserve"> / пер. с англ., под ред. С. К. Мордовина. – СПб</w:t>
      </w:r>
      <w:proofErr w:type="gramStart"/>
      <w:r w:rsidRPr="0047355A">
        <w:rPr>
          <w:rFonts w:ascii="Times New Roman" w:hAnsi="Times New Roman" w:cs="Times New Roman"/>
        </w:rPr>
        <w:t xml:space="preserve">. : </w:t>
      </w:r>
      <w:proofErr w:type="gramEnd"/>
      <w:r w:rsidRPr="0047355A">
        <w:rPr>
          <w:rFonts w:ascii="Times New Roman" w:hAnsi="Times New Roman" w:cs="Times New Roman"/>
        </w:rPr>
        <w:t>Питер, 2009. –</w:t>
      </w:r>
      <w:r>
        <w:rPr>
          <w:rFonts w:ascii="Times New Roman" w:hAnsi="Times New Roman" w:cs="Times New Roman"/>
        </w:rPr>
        <w:t>С.389.</w:t>
      </w:r>
    </w:p>
  </w:footnote>
  <w:footnote w:id="12">
    <w:p w:rsidR="003666F9" w:rsidRDefault="003666F9" w:rsidP="009E3590">
      <w:pPr>
        <w:pStyle w:val="ac"/>
      </w:pPr>
      <w:r>
        <w:rPr>
          <w:rStyle w:val="ae"/>
        </w:rPr>
        <w:footnoteRef/>
      </w:r>
      <w:r>
        <w:t xml:space="preserve"> </w:t>
      </w:r>
      <w:proofErr w:type="spellStart"/>
      <w:r w:rsidRPr="007A75F3">
        <w:t>Новаковская</w:t>
      </w:r>
      <w:proofErr w:type="spellEnd"/>
      <w:r w:rsidRPr="007A75F3">
        <w:t xml:space="preserve"> О.А. Учебное пособие для студентов экономических специальностей.- Улан-Удэ: Издательство ВСГТУ, 2007.-</w:t>
      </w:r>
      <w:r>
        <w:t>С..150.</w:t>
      </w:r>
    </w:p>
  </w:footnote>
  <w:footnote w:id="13">
    <w:p w:rsidR="003666F9" w:rsidRDefault="003666F9" w:rsidP="009E3590">
      <w:pPr>
        <w:pStyle w:val="ac"/>
      </w:pPr>
      <w:r>
        <w:rPr>
          <w:rStyle w:val="ae"/>
        </w:rPr>
        <w:footnoteRef/>
      </w:r>
      <w:r>
        <w:t xml:space="preserve"> Региональный стандарт кадрового обеспечения промышленного роста // URL: </w:t>
      </w:r>
      <w:r w:rsidRPr="00FE0257">
        <w:t xml:space="preserve">http://asi.ru/upload/iblock/c73/Standart_KPR_upd.pdf </w:t>
      </w:r>
      <w:r>
        <w:t>(Дата обращения: 04.12.2016).</w:t>
      </w:r>
    </w:p>
  </w:footnote>
  <w:footnote w:id="14">
    <w:p w:rsidR="003666F9" w:rsidRDefault="003666F9" w:rsidP="009E3590">
      <w:pPr>
        <w:pStyle w:val="ac"/>
      </w:pPr>
      <w:r>
        <w:rPr>
          <w:rStyle w:val="ae"/>
        </w:rPr>
        <w:footnoteRef/>
      </w:r>
      <w:r>
        <w:t xml:space="preserve"> </w:t>
      </w:r>
      <w:proofErr w:type="spellStart"/>
      <w:r>
        <w:rPr>
          <w:rFonts w:ascii="Times New Roman" w:hAnsi="Times New Roman" w:cs="Times New Roman"/>
        </w:rPr>
        <w:t>Кибанов</w:t>
      </w:r>
      <w:proofErr w:type="spellEnd"/>
      <w:r>
        <w:rPr>
          <w:rFonts w:ascii="Times New Roman" w:hAnsi="Times New Roman" w:cs="Times New Roman"/>
        </w:rPr>
        <w:t xml:space="preserve"> А.Я</w:t>
      </w:r>
      <w:r w:rsidRPr="00330BA4">
        <w:rPr>
          <w:rFonts w:ascii="Times New Roman" w:hAnsi="Times New Roman" w:cs="Times New Roman"/>
        </w:rPr>
        <w:t xml:space="preserve">. </w:t>
      </w:r>
      <w:r w:rsidRPr="00330BA4">
        <w:rPr>
          <w:rFonts w:ascii="Times New Roman" w:hAnsi="Times New Roman" w:cs="Times New Roman"/>
          <w:bCs/>
        </w:rPr>
        <w:t>Управление</w:t>
      </w:r>
      <w:r w:rsidRPr="00330BA4">
        <w:rPr>
          <w:rStyle w:val="apple-converted-space"/>
          <w:rFonts w:ascii="Times New Roman" w:hAnsi="Times New Roman" w:cs="Times New Roman"/>
          <w:bCs/>
        </w:rPr>
        <w:t> </w:t>
      </w:r>
      <w:r w:rsidRPr="00330BA4">
        <w:rPr>
          <w:rFonts w:ascii="Times New Roman" w:hAnsi="Times New Roman" w:cs="Times New Roman"/>
          <w:bCs/>
        </w:rPr>
        <w:t>персоналом</w:t>
      </w:r>
      <w:r w:rsidRPr="00330BA4">
        <w:rPr>
          <w:rStyle w:val="apple-converted-space"/>
          <w:rFonts w:ascii="Times New Roman" w:hAnsi="Times New Roman" w:cs="Times New Roman"/>
          <w:bCs/>
        </w:rPr>
        <w:t> </w:t>
      </w:r>
      <w:r w:rsidRPr="00330BA4">
        <w:rPr>
          <w:rFonts w:ascii="Times New Roman" w:hAnsi="Times New Roman" w:cs="Times New Roman"/>
          <w:bCs/>
        </w:rPr>
        <w:t xml:space="preserve">организации. </w:t>
      </w:r>
      <w:r w:rsidRPr="00330BA4">
        <w:rPr>
          <w:rFonts w:ascii="Times New Roman" w:hAnsi="Times New Roman" w:cs="Times New Roman"/>
        </w:rPr>
        <w:t>- М.: ИНФРА-М, 2014. – С.</w:t>
      </w:r>
      <w:r>
        <w:rPr>
          <w:rFonts w:ascii="Times New Roman" w:hAnsi="Times New Roman" w:cs="Times New Roman"/>
        </w:rPr>
        <w:t>314</w:t>
      </w:r>
      <w:r w:rsidRPr="00330BA4">
        <w:rPr>
          <w:rFonts w:ascii="Times New Roman" w:hAnsi="Times New Roman" w:cs="Times New Roman"/>
        </w:rPr>
        <w:t>.</w:t>
      </w:r>
    </w:p>
  </w:footnote>
  <w:footnote w:id="15">
    <w:p w:rsidR="003666F9" w:rsidRPr="00C779EE" w:rsidRDefault="003666F9" w:rsidP="009E3590">
      <w:pPr>
        <w:pStyle w:val="ac"/>
      </w:pPr>
      <w:r>
        <w:rPr>
          <w:rStyle w:val="ae"/>
        </w:rPr>
        <w:footnoteRef/>
      </w:r>
      <w:r>
        <w:t xml:space="preserve"> </w:t>
      </w:r>
      <w:r w:rsidRPr="00C779EE">
        <w:t>Никулина Л. Программы развития карьеры: пиар-ход или реальная помощь бизнесу? Журнал "Справочник по управлению персоналом", 2011,№4// URL: http://talent-lab.ru/article/13 (Дата обращения: 06.11.2016).</w:t>
      </w:r>
    </w:p>
  </w:footnote>
  <w:footnote w:id="16">
    <w:p w:rsidR="003666F9" w:rsidRDefault="003666F9" w:rsidP="009E3590">
      <w:pPr>
        <w:pStyle w:val="ac"/>
      </w:pPr>
      <w:r>
        <w:rPr>
          <w:rStyle w:val="ae"/>
        </w:rPr>
        <w:footnoteRef/>
      </w:r>
      <w:r w:rsidRPr="006414AC">
        <w:t>Базаров Т.Ю.,</w:t>
      </w:r>
      <w:r>
        <w:t xml:space="preserve"> </w:t>
      </w:r>
      <w:r w:rsidRPr="006414AC">
        <w:t xml:space="preserve">Еремин Б.Л. Управление персоналом: Учебник для вузов. 2-е изд., </w:t>
      </w:r>
      <w:proofErr w:type="spellStart"/>
      <w:r w:rsidRPr="006414AC">
        <w:t>перераб</w:t>
      </w:r>
      <w:proofErr w:type="spellEnd"/>
      <w:r w:rsidRPr="006414AC">
        <w:t>. и доп. — М: ЮНИТИ, 2002. —560 с.</w:t>
      </w:r>
    </w:p>
  </w:footnote>
  <w:footnote w:id="17">
    <w:p w:rsidR="003666F9" w:rsidRPr="00C779EE" w:rsidRDefault="003666F9" w:rsidP="009E3590">
      <w:pPr>
        <w:pStyle w:val="ac"/>
      </w:pPr>
      <w:r>
        <w:rPr>
          <w:rStyle w:val="ae"/>
        </w:rPr>
        <w:footnoteRef/>
      </w:r>
      <w:r>
        <w:t xml:space="preserve"> </w:t>
      </w:r>
      <w:r w:rsidRPr="00C779EE">
        <w:t>Никулина Л. Программы развития карьеры: пиар-ход или реальная помощь бизнесу? Журнал "Справочник по управлению персоналом", 2011,№4// URL: http://talent-lab.ru/article/13 (Дата обращения: 06.11.2016).</w:t>
      </w:r>
    </w:p>
  </w:footnote>
  <w:footnote w:id="18">
    <w:p w:rsidR="003666F9" w:rsidRDefault="003666F9" w:rsidP="009E3590">
      <w:pPr>
        <w:pStyle w:val="ac"/>
      </w:pPr>
      <w:r>
        <w:rPr>
          <w:rStyle w:val="ae"/>
        </w:rPr>
        <w:footnoteRef/>
      </w:r>
      <w:r>
        <w:t xml:space="preserve"> </w:t>
      </w:r>
      <w:proofErr w:type="spellStart"/>
      <w:r w:rsidRPr="006E447A">
        <w:t>Армстронг</w:t>
      </w:r>
      <w:proofErr w:type="spellEnd"/>
      <w:r w:rsidRPr="006E447A">
        <w:t xml:space="preserve"> М. Практика управления человеческими ресурсами; 10-е </w:t>
      </w:r>
      <w:proofErr w:type="spellStart"/>
      <w:proofErr w:type="gramStart"/>
      <w:r w:rsidRPr="006E447A">
        <w:t>изд</w:t>
      </w:r>
      <w:proofErr w:type="spellEnd"/>
      <w:proofErr w:type="gramEnd"/>
      <w:r w:rsidRPr="006E447A">
        <w:t xml:space="preserve"> / пер. с англ., под ред. С. К. Мордовина. – СПб</w:t>
      </w:r>
      <w:proofErr w:type="gramStart"/>
      <w:r w:rsidRPr="006E447A">
        <w:t xml:space="preserve">. : </w:t>
      </w:r>
      <w:proofErr w:type="gramEnd"/>
      <w:r w:rsidRPr="006E447A">
        <w:t>Питер, 2009. –С.388.</w:t>
      </w:r>
    </w:p>
  </w:footnote>
  <w:footnote w:id="19">
    <w:p w:rsidR="003666F9" w:rsidRDefault="003666F9" w:rsidP="009E3590">
      <w:pPr>
        <w:pStyle w:val="ac"/>
      </w:pPr>
      <w:r>
        <w:rPr>
          <w:rStyle w:val="ae"/>
        </w:rPr>
        <w:footnoteRef/>
      </w:r>
      <w:r>
        <w:t xml:space="preserve"> </w:t>
      </w:r>
      <w:r w:rsidRPr="00F84F17">
        <w:t xml:space="preserve">Федеральная служба государственной статистики России (Офиц. сайт). URL: http://www.gks.ru/ (дата обращения: </w:t>
      </w:r>
      <w:r w:rsidRPr="008D4393">
        <w:t>15</w:t>
      </w:r>
      <w:r w:rsidRPr="00F84F17">
        <w:t>.</w:t>
      </w:r>
      <w:r w:rsidRPr="008D4393">
        <w:t>11</w:t>
      </w:r>
      <w:r w:rsidRPr="00F84F17">
        <w:t>.201</w:t>
      </w:r>
      <w:r w:rsidRPr="008D4393">
        <w:t>6</w:t>
      </w:r>
      <w:r w:rsidRPr="00F84F17">
        <w:t>).</w:t>
      </w:r>
    </w:p>
  </w:footnote>
  <w:footnote w:id="20">
    <w:p w:rsidR="003666F9" w:rsidRDefault="003666F9" w:rsidP="009E3590">
      <w:pPr>
        <w:pStyle w:val="ac"/>
      </w:pPr>
      <w:r>
        <w:rPr>
          <w:rStyle w:val="ae"/>
        </w:rPr>
        <w:footnoteRef/>
      </w:r>
      <w:r>
        <w:t xml:space="preserve"> Экономика сегодня</w:t>
      </w:r>
      <w:r w:rsidRPr="0064299A">
        <w:t xml:space="preserve">//URL: http://rueconomics.ru/207077-vyshli-na-plato-raskryty-podrobnosti-plana-putina-po-preodoleniyu-krizisa (Дата обращения: </w:t>
      </w:r>
      <w:r w:rsidRPr="008D4393">
        <w:t>15</w:t>
      </w:r>
      <w:r w:rsidRPr="00F84F17">
        <w:t>.</w:t>
      </w:r>
      <w:r w:rsidRPr="008D4393">
        <w:t>11</w:t>
      </w:r>
      <w:r w:rsidRPr="00F84F17">
        <w:t>.201</w:t>
      </w:r>
      <w:r w:rsidRPr="008D4393">
        <w:t>6</w:t>
      </w:r>
      <w:r w:rsidRPr="0064299A">
        <w:t>).</w:t>
      </w:r>
    </w:p>
  </w:footnote>
  <w:footnote w:id="21">
    <w:p w:rsidR="003666F9" w:rsidRPr="005F7280" w:rsidRDefault="003666F9">
      <w:pPr>
        <w:pStyle w:val="ac"/>
      </w:pPr>
      <w:r>
        <w:rPr>
          <w:rStyle w:val="ae"/>
        </w:rPr>
        <w:footnoteRef/>
      </w:r>
      <w:r w:rsidRPr="00D06860">
        <w:t>Безработица в России</w:t>
      </w:r>
      <w:r>
        <w:t xml:space="preserve">. </w:t>
      </w:r>
      <w:proofErr w:type="gramStart"/>
      <w:r>
        <w:t>Р</w:t>
      </w:r>
      <w:proofErr w:type="spellStart"/>
      <w:proofErr w:type="gramEnd"/>
      <w:r>
        <w:rPr>
          <w:lang w:val="en-US"/>
        </w:rPr>
        <w:t>erson</w:t>
      </w:r>
      <w:proofErr w:type="spellEnd"/>
      <w:r w:rsidRPr="00D06860">
        <w:t xml:space="preserve"> </w:t>
      </w:r>
      <w:r>
        <w:rPr>
          <w:lang w:val="en-US"/>
        </w:rPr>
        <w:t>agency</w:t>
      </w:r>
      <w:r>
        <w:t xml:space="preserve"> </w:t>
      </w:r>
      <w:r w:rsidRPr="0064299A">
        <w:t xml:space="preserve">//URL: </w:t>
      </w:r>
      <w:r w:rsidRPr="00D06860">
        <w:t>https://person-agency.ru/statistic.html</w:t>
      </w:r>
      <w:r w:rsidRPr="0064299A">
        <w:t xml:space="preserve"> (Дата обращения: </w:t>
      </w:r>
      <w:r w:rsidRPr="005F7280">
        <w:t>02</w:t>
      </w:r>
      <w:r w:rsidRPr="00F84F17">
        <w:t>.</w:t>
      </w:r>
      <w:r w:rsidRPr="005F7280">
        <w:t>05</w:t>
      </w:r>
      <w:r w:rsidRPr="00F84F17">
        <w:t>.201</w:t>
      </w:r>
      <w:r w:rsidRPr="005F7280">
        <w:t>7</w:t>
      </w:r>
      <w:r w:rsidRPr="0064299A">
        <w:t>).</w:t>
      </w:r>
    </w:p>
  </w:footnote>
  <w:footnote w:id="22">
    <w:p w:rsidR="003666F9" w:rsidRDefault="003666F9" w:rsidP="009E3590">
      <w:pPr>
        <w:pStyle w:val="ac"/>
      </w:pPr>
      <w:r>
        <w:rPr>
          <w:rStyle w:val="ae"/>
        </w:rPr>
        <w:footnoteRef/>
      </w:r>
      <w:r>
        <w:t xml:space="preserve"> </w:t>
      </w:r>
      <w:r w:rsidRPr="003E4342">
        <w:t>Башкатова А. В кризис россияне работают за двоих на одну зарплату. Газета «Независимая газета»,2016//URL: http://www.ng.ru/economics/2016-10-13/1_crisis.html (Дата обращения: 18.11.2016).</w:t>
      </w:r>
    </w:p>
  </w:footnote>
  <w:footnote w:id="23">
    <w:p w:rsidR="003666F9" w:rsidRDefault="003666F9" w:rsidP="009E3590">
      <w:pPr>
        <w:pStyle w:val="ac"/>
      </w:pPr>
      <w:r>
        <w:rPr>
          <w:rStyle w:val="ae"/>
        </w:rPr>
        <w:footnoteRef/>
      </w:r>
      <w:r>
        <w:t xml:space="preserve"> </w:t>
      </w:r>
      <w:r w:rsidRPr="00903C97">
        <w:t>Федеральная служба государственной статистики России (Офиц. сайт). URL: http://www.gks.ru/ (дата обращения: 15.11.2016).</w:t>
      </w:r>
    </w:p>
  </w:footnote>
  <w:footnote w:id="24">
    <w:p w:rsidR="003666F9" w:rsidRDefault="003666F9" w:rsidP="009E3590">
      <w:pPr>
        <w:pStyle w:val="ac"/>
      </w:pPr>
      <w:r>
        <w:rPr>
          <w:rStyle w:val="ae"/>
        </w:rPr>
        <w:footnoteRef/>
      </w:r>
      <w:r w:rsidRPr="00306BD6">
        <w:t>Исследовательский центр портала Superjob.ru. Большинство российских компаний, ведущих HR-бюджет, не станут сокращать затраты на персонал в 2016 году //URL https://www.superjob.ru/research/articles/111947/bolshinstvo-rossijskih-kompanij-veduschih-hr-byudzhet-ne-stanut-sokraschat-zatraty-na-personal-v-2016-godu/ (Дата обращения: 17.11.2016).</w:t>
      </w:r>
    </w:p>
  </w:footnote>
  <w:footnote w:id="25">
    <w:p w:rsidR="003666F9" w:rsidRDefault="003666F9" w:rsidP="009E3590">
      <w:pPr>
        <w:pStyle w:val="ac"/>
      </w:pPr>
      <w:r>
        <w:rPr>
          <w:rStyle w:val="ae"/>
        </w:rPr>
        <w:footnoteRef/>
      </w:r>
      <w:r>
        <w:t xml:space="preserve"> </w:t>
      </w:r>
      <w:r w:rsidRPr="007E2626">
        <w:t>Исследовательский центр портала Superjob.ru. Итоги года на рынке труда, декабрь 2015 //URL: https://www.superjob.ru/research/articles/111936/itogi-goda-na-rynke-truda-ot-superjob-aktivnye-pobedyat-trevozhnyh/(Дата обращения: 17.11.2016).</w:t>
      </w:r>
    </w:p>
  </w:footnote>
  <w:footnote w:id="26">
    <w:p w:rsidR="003666F9" w:rsidRDefault="003666F9" w:rsidP="009E3590">
      <w:pPr>
        <w:pStyle w:val="ac"/>
      </w:pPr>
      <w:r>
        <w:rPr>
          <w:rStyle w:val="ae"/>
        </w:rPr>
        <w:footnoteRef/>
      </w:r>
      <w:r>
        <w:t xml:space="preserve"> </w:t>
      </w:r>
      <w:r w:rsidRPr="003E4342">
        <w:t>Башкатова А. В кризис россияне работают за двоих на одну зарплату. Газета «Независимая газета»,2016//URL: http://www.ng.ru/economics/2016-10-13/1_crisis.html (Дата обращения: 18.11.2016).</w:t>
      </w:r>
    </w:p>
  </w:footnote>
  <w:footnote w:id="27">
    <w:p w:rsidR="003666F9" w:rsidRDefault="003666F9" w:rsidP="009E3590">
      <w:pPr>
        <w:pStyle w:val="ac"/>
      </w:pPr>
      <w:r>
        <w:rPr>
          <w:rStyle w:val="ae"/>
        </w:rPr>
        <w:footnoteRef/>
      </w:r>
      <w:r>
        <w:t xml:space="preserve"> Там же.</w:t>
      </w:r>
      <w:r w:rsidRPr="003E4342">
        <w:t xml:space="preserve"> (Дата обращения: 18.11.2016).</w:t>
      </w:r>
    </w:p>
  </w:footnote>
  <w:footnote w:id="28">
    <w:p w:rsidR="003666F9" w:rsidRDefault="003666F9" w:rsidP="009E3590">
      <w:pPr>
        <w:pStyle w:val="ac"/>
      </w:pPr>
      <w:r>
        <w:rPr>
          <w:rStyle w:val="ae"/>
        </w:rPr>
        <w:footnoteRef/>
      </w:r>
      <w:r>
        <w:t xml:space="preserve"> </w:t>
      </w:r>
      <w:proofErr w:type="spellStart"/>
      <w:r w:rsidRPr="005817D0">
        <w:t>Буравцева</w:t>
      </w:r>
      <w:proofErr w:type="spellEnd"/>
      <w:r w:rsidRPr="005817D0">
        <w:t xml:space="preserve"> М. Петербургские банки планируют сокращать персонал. Газета «Ведомости»,2016//URL:http://www.vedomosti.ru/management/articles/2016/10/27/662542-peterburgskie-banki-sokraschat (Дата обращения: 19.11.2016).</w:t>
      </w:r>
    </w:p>
  </w:footnote>
  <w:footnote w:id="29">
    <w:p w:rsidR="003666F9" w:rsidRDefault="003666F9" w:rsidP="009E3590">
      <w:pPr>
        <w:pStyle w:val="ac"/>
      </w:pPr>
      <w:r>
        <w:rPr>
          <w:rStyle w:val="ae"/>
        </w:rPr>
        <w:footnoteRef/>
      </w:r>
      <w:r>
        <w:t xml:space="preserve"> Новости. Газета </w:t>
      </w:r>
      <w:r w:rsidRPr="005817D0">
        <w:t>«Ведомости»,2016//URL:https://www.vedomosti.ru/newsline/technology/news/2016/10/14/660992-hp-sokratit (Дата обращения: 19.11.2016).</w:t>
      </w:r>
    </w:p>
  </w:footnote>
  <w:footnote w:id="30">
    <w:p w:rsidR="003666F9" w:rsidRDefault="003666F9" w:rsidP="009E3590">
      <w:pPr>
        <w:pStyle w:val="ac"/>
      </w:pPr>
      <w:r>
        <w:rPr>
          <w:rStyle w:val="ae"/>
        </w:rPr>
        <w:footnoteRef/>
      </w:r>
      <w:r>
        <w:t xml:space="preserve"> Штанов В. </w:t>
      </w:r>
      <w:r w:rsidRPr="0090483E">
        <w:t>«АвтоВАЗ» продолжит оптимизацию численности сотрудников</w:t>
      </w:r>
      <w:r>
        <w:t>.</w:t>
      </w:r>
      <w:r w:rsidRPr="0090483E">
        <w:t xml:space="preserve"> </w:t>
      </w:r>
      <w:r>
        <w:t xml:space="preserve">Газета </w:t>
      </w:r>
      <w:r w:rsidRPr="005817D0">
        <w:t>«Ведомости»,2016//URL:</w:t>
      </w:r>
      <w:r w:rsidRPr="0090483E">
        <w:t xml:space="preserve"> https://www.vedomosti.ru/newspaper/articles/2016/10/03/659316-avtovaz-optimizatsiyu </w:t>
      </w:r>
      <w:r w:rsidRPr="005817D0">
        <w:t>(Дата обращения: 19.11.2016).</w:t>
      </w:r>
    </w:p>
  </w:footnote>
  <w:footnote w:id="31">
    <w:p w:rsidR="003666F9" w:rsidRDefault="003666F9" w:rsidP="009E3590">
      <w:pPr>
        <w:pStyle w:val="ac"/>
      </w:pPr>
      <w:r>
        <w:rPr>
          <w:rStyle w:val="ae"/>
        </w:rPr>
        <w:footnoteRef/>
      </w:r>
      <w:r>
        <w:t xml:space="preserve"> </w:t>
      </w:r>
      <w:r w:rsidRPr="00BD5513">
        <w:t>В каком возрасте сложнее всего искать работу</w:t>
      </w:r>
      <w:r>
        <w:t xml:space="preserve">. </w:t>
      </w:r>
      <w:r w:rsidRPr="00BD5513">
        <w:t>Журнал «Компетенции», 2016// URL: http://hr-media.ru/v-kakom-vozraste-slozhnee-vsego-iskat-rabotu/ (Дата обращения: 1</w:t>
      </w:r>
      <w:r>
        <w:t>9</w:t>
      </w:r>
      <w:r w:rsidRPr="00BD5513">
        <w:t>.11.2016).</w:t>
      </w:r>
    </w:p>
  </w:footnote>
  <w:footnote w:id="32">
    <w:p w:rsidR="003666F9" w:rsidRDefault="003666F9" w:rsidP="009E3590">
      <w:pPr>
        <w:pStyle w:val="ac"/>
      </w:pPr>
      <w:r>
        <w:rPr>
          <w:rStyle w:val="ae"/>
        </w:rPr>
        <w:footnoteRef/>
      </w:r>
      <w:r>
        <w:t xml:space="preserve"> </w:t>
      </w:r>
      <w:r w:rsidRPr="00962D7B">
        <w:rPr>
          <w:rFonts w:ascii="Times New Roman" w:hAnsi="Times New Roman" w:cs="Times New Roman"/>
        </w:rPr>
        <w:t xml:space="preserve">5 </w:t>
      </w:r>
      <w:proofErr w:type="spellStart"/>
      <w:r w:rsidRPr="00962D7B">
        <w:rPr>
          <w:rFonts w:ascii="Times New Roman" w:hAnsi="Times New Roman" w:cs="Times New Roman"/>
        </w:rPr>
        <w:t>must-have</w:t>
      </w:r>
      <w:proofErr w:type="spellEnd"/>
      <w:r w:rsidRPr="00962D7B">
        <w:rPr>
          <w:rFonts w:ascii="Times New Roman" w:hAnsi="Times New Roman" w:cs="Times New Roman"/>
        </w:rPr>
        <w:t xml:space="preserve"> компетенций идеального кандидата на трудоустройство в этом году. Журнал «Компетенции», 2016// URL: http://hr-media.ru/5-must-have-kompetencij-idealnogo-kandidata-na-trudoustrojstvo-v-etom-godu/ (Дата обращения: 17.11.2016).</w:t>
      </w:r>
    </w:p>
  </w:footnote>
  <w:footnote w:id="33">
    <w:p w:rsidR="003666F9" w:rsidRDefault="003666F9" w:rsidP="009E3590">
      <w:pPr>
        <w:pStyle w:val="ac"/>
      </w:pPr>
      <w:r>
        <w:rPr>
          <w:rStyle w:val="ae"/>
        </w:rPr>
        <w:footnoteRef/>
      </w:r>
      <w:r>
        <w:t xml:space="preserve"> </w:t>
      </w:r>
      <w:r>
        <w:rPr>
          <w:rFonts w:ascii="Times New Roman" w:hAnsi="Times New Roman" w:cs="Times New Roman"/>
        </w:rPr>
        <w:t>Там же.</w:t>
      </w:r>
      <w:r w:rsidRPr="00962D7B">
        <w:rPr>
          <w:rFonts w:ascii="Times New Roman" w:hAnsi="Times New Roman" w:cs="Times New Roman"/>
        </w:rPr>
        <w:t xml:space="preserve"> (Дата обращения: 17.11.2016).</w:t>
      </w:r>
    </w:p>
  </w:footnote>
  <w:footnote w:id="34">
    <w:p w:rsidR="003666F9" w:rsidRDefault="003666F9" w:rsidP="009E3590">
      <w:pPr>
        <w:pStyle w:val="ac"/>
      </w:pPr>
      <w:r>
        <w:rPr>
          <w:rStyle w:val="ae"/>
        </w:rPr>
        <w:footnoteRef/>
      </w:r>
      <w:r>
        <w:t xml:space="preserve"> </w:t>
      </w:r>
      <w:r w:rsidRPr="00FE4012">
        <w:t xml:space="preserve">5 </w:t>
      </w:r>
      <w:proofErr w:type="spellStart"/>
      <w:r w:rsidRPr="00FE4012">
        <w:t>must-have</w:t>
      </w:r>
      <w:proofErr w:type="spellEnd"/>
      <w:r w:rsidRPr="00FE4012">
        <w:t xml:space="preserve"> компетенций идеального кандидата на трудоустройство в этом году. Журнал «Компетенции», 2016// URL: http://hr-media.ru/5-must-have-kompetencij-idealnogo-kandidata-na-trudoustrojstvo-v-etom-godu/ (Дата обращения: 17.11.2016).</w:t>
      </w:r>
    </w:p>
  </w:footnote>
  <w:footnote w:id="35">
    <w:p w:rsidR="003666F9" w:rsidRDefault="003666F9" w:rsidP="009E3590">
      <w:pPr>
        <w:pStyle w:val="ac"/>
      </w:pPr>
      <w:r>
        <w:rPr>
          <w:rStyle w:val="ae"/>
        </w:rPr>
        <w:footnoteRef/>
      </w:r>
      <w:r>
        <w:t xml:space="preserve"> </w:t>
      </w:r>
      <w:r w:rsidRPr="008F12A4">
        <w:t xml:space="preserve">Рынок труда и обзор зарплат. Часть 2. Зарплатные ожидания и </w:t>
      </w:r>
      <w:proofErr w:type="spellStart"/>
      <w:r w:rsidRPr="008F12A4">
        <w:t>релокация</w:t>
      </w:r>
      <w:proofErr w:type="spellEnd"/>
      <w:r>
        <w:t>.</w:t>
      </w:r>
      <w:r w:rsidRPr="00FE4012">
        <w:t xml:space="preserve"> Журнал «Компетенции», 2016// URL: </w:t>
      </w:r>
      <w:r w:rsidRPr="00962D7B">
        <w:t>http://hr-media.ru/rynok-truda-i-obzor-zarabotnyx-plat-2016-chast-2-zarplatnye-ozhidaniya-i-relokaciya/</w:t>
      </w:r>
      <w:r w:rsidRPr="00FE4012">
        <w:t>/ (Дата обращения: 17.11.2016).</w:t>
      </w:r>
    </w:p>
  </w:footnote>
  <w:footnote w:id="36">
    <w:p w:rsidR="003666F9" w:rsidRPr="00461BAD" w:rsidRDefault="003666F9" w:rsidP="009E3590">
      <w:pPr>
        <w:pStyle w:val="ac"/>
      </w:pPr>
      <w:r>
        <w:rPr>
          <w:rStyle w:val="ae"/>
        </w:rPr>
        <w:footnoteRef/>
      </w:r>
      <w:r>
        <w:t xml:space="preserve"> </w:t>
      </w:r>
      <w:r w:rsidRPr="00461BAD">
        <w:t>План карьерного развития сотрудников на примере ведущих компаний мира</w:t>
      </w:r>
      <w:r>
        <w:t xml:space="preserve">. </w:t>
      </w:r>
      <w:r>
        <w:rPr>
          <w:lang w:val="en-US"/>
        </w:rPr>
        <w:t>Best</w:t>
      </w:r>
      <w:r w:rsidRPr="00461BAD">
        <w:rPr>
          <w:lang w:val="en-US"/>
        </w:rPr>
        <w:t xml:space="preserve"> </w:t>
      </w:r>
      <w:r>
        <w:rPr>
          <w:lang w:val="en-US"/>
        </w:rPr>
        <w:t>works</w:t>
      </w:r>
      <w:r w:rsidRPr="00461BAD">
        <w:rPr>
          <w:lang w:val="en-US"/>
        </w:rPr>
        <w:t xml:space="preserve"> // URL:https://spb.best.works/article/employer/career?/ </w:t>
      </w:r>
      <w:r w:rsidRPr="00461BAD">
        <w:t>(Дата обращения: 21.11.2016).</w:t>
      </w:r>
    </w:p>
  </w:footnote>
  <w:footnote w:id="37">
    <w:p w:rsidR="003666F9" w:rsidRDefault="003666F9" w:rsidP="009E3590">
      <w:pPr>
        <w:pStyle w:val="ac"/>
      </w:pPr>
      <w:r>
        <w:rPr>
          <w:rStyle w:val="ae"/>
        </w:rPr>
        <w:footnoteRef/>
      </w:r>
      <w:r>
        <w:t xml:space="preserve"> </w:t>
      </w:r>
      <w:r w:rsidRPr="00461BAD">
        <w:t>План к</w:t>
      </w:r>
      <w:r>
        <w:t xml:space="preserve">арьерного развития сотрудников </w:t>
      </w:r>
      <w:r w:rsidRPr="00461BAD">
        <w:t>на примере ведущих компаний мира.</w:t>
      </w:r>
      <w:r>
        <w:t xml:space="preserve"> </w:t>
      </w:r>
      <w:r w:rsidRPr="00461BAD">
        <w:rPr>
          <w:lang w:val="en-US"/>
        </w:rPr>
        <w:t xml:space="preserve">Best works // URL:https://spb.best.works/article/employer/career?/ </w:t>
      </w:r>
      <w:r w:rsidRPr="00461BAD">
        <w:t>(Дата обращения: 21.11.2016).</w:t>
      </w:r>
    </w:p>
  </w:footnote>
  <w:footnote w:id="38">
    <w:p w:rsidR="003666F9" w:rsidRPr="00801355" w:rsidRDefault="003666F9" w:rsidP="009E3590">
      <w:pPr>
        <w:pStyle w:val="ac"/>
      </w:pPr>
      <w:r>
        <w:rPr>
          <w:rStyle w:val="ae"/>
        </w:rPr>
        <w:footnoteRef/>
      </w:r>
      <w:r>
        <w:t xml:space="preserve"> Там же.</w:t>
      </w:r>
    </w:p>
  </w:footnote>
  <w:footnote w:id="39">
    <w:p w:rsidR="003666F9" w:rsidRDefault="003666F9" w:rsidP="009E3590">
      <w:pPr>
        <w:pStyle w:val="ac"/>
      </w:pPr>
      <w:r>
        <w:rPr>
          <w:rStyle w:val="ae"/>
        </w:rPr>
        <w:footnoteRef/>
      </w:r>
      <w:r>
        <w:t xml:space="preserve"> </w:t>
      </w:r>
      <w:r w:rsidRPr="00461BAD">
        <w:t>План к</w:t>
      </w:r>
      <w:r>
        <w:t xml:space="preserve">арьерного развития сотрудников </w:t>
      </w:r>
      <w:r w:rsidRPr="00461BAD">
        <w:t>на примере ведущих компаний мира.</w:t>
      </w:r>
      <w:r>
        <w:t xml:space="preserve"> </w:t>
      </w:r>
      <w:r w:rsidRPr="00461BAD">
        <w:rPr>
          <w:lang w:val="en-US"/>
        </w:rPr>
        <w:t xml:space="preserve">Best works // URL:https://spb.best.works/article/employer/career?/ </w:t>
      </w:r>
      <w:r w:rsidRPr="00461BAD">
        <w:t>(Дата обращения: 21.11.2016).</w:t>
      </w:r>
    </w:p>
  </w:footnote>
  <w:footnote w:id="40">
    <w:p w:rsidR="003666F9" w:rsidRDefault="003666F9" w:rsidP="009E3590">
      <w:pPr>
        <w:pStyle w:val="ac"/>
      </w:pPr>
      <w:r>
        <w:rPr>
          <w:rStyle w:val="ae"/>
        </w:rPr>
        <w:footnoteRef/>
      </w:r>
      <w:r>
        <w:t xml:space="preserve"> Папкова. Л. </w:t>
      </w:r>
      <w:r w:rsidRPr="00745F74">
        <w:t xml:space="preserve">План карьерного развития сотрудников </w:t>
      </w:r>
      <w:r w:rsidRPr="00461BAD">
        <w:t>// URL</w:t>
      </w:r>
      <w:r>
        <w:t xml:space="preserve">: </w:t>
      </w:r>
      <w:r w:rsidRPr="00745F74">
        <w:t xml:space="preserve">http://hr-performance.ru/funkcionalnie-zadachi/rotazia/plan-karernogo-razvitiya-sotrudnikov-na-primere-veduschih-kompaniy-mira.html?print=1&amp;tmpl=component </w:t>
      </w:r>
      <w:r w:rsidRPr="00461BAD">
        <w:t xml:space="preserve">(Дата обращения: </w:t>
      </w:r>
      <w:r>
        <w:t>05</w:t>
      </w:r>
      <w:r w:rsidRPr="00461BAD">
        <w:t>.1</w:t>
      </w:r>
      <w:r>
        <w:t>2</w:t>
      </w:r>
      <w:r w:rsidRPr="00461BAD">
        <w:t>.2016).</w:t>
      </w:r>
    </w:p>
  </w:footnote>
  <w:footnote w:id="41">
    <w:p w:rsidR="003666F9" w:rsidRDefault="003666F9" w:rsidP="009E3590">
      <w:pPr>
        <w:pStyle w:val="ac"/>
      </w:pPr>
      <w:r>
        <w:rPr>
          <w:rStyle w:val="ae"/>
        </w:rPr>
        <w:footnoteRef/>
      </w:r>
      <w:r>
        <w:t xml:space="preserve"> </w:t>
      </w:r>
      <w:proofErr w:type="spellStart"/>
      <w:r w:rsidRPr="00F962B2">
        <w:t>Procter</w:t>
      </w:r>
      <w:proofErr w:type="spellEnd"/>
      <w:r w:rsidRPr="00F962B2">
        <w:t xml:space="preserve"> &amp; </w:t>
      </w:r>
      <w:proofErr w:type="spellStart"/>
      <w:r w:rsidRPr="00F962B2">
        <w:t>Gamble</w:t>
      </w:r>
      <w:proofErr w:type="spellEnd"/>
      <w:r w:rsidRPr="00F962B2">
        <w:t>: конвейер по производству лидеров</w:t>
      </w:r>
      <w:r w:rsidRPr="00461BAD">
        <w:t>// URL</w:t>
      </w:r>
      <w:r>
        <w:t xml:space="preserve">: </w:t>
      </w:r>
      <w:r w:rsidRPr="00AD7FEE">
        <w:t>http://www.wardhowell.com/teinstitute/tei_exclusive_2/procter_gamble_konvejer_po_proizvodstvu_liderov/</w:t>
      </w:r>
      <w:r w:rsidRPr="00F962B2">
        <w:t>(Дата обращения: 05.12.2016).</w:t>
      </w:r>
    </w:p>
  </w:footnote>
  <w:footnote w:id="42">
    <w:p w:rsidR="003666F9" w:rsidRDefault="003666F9" w:rsidP="009E3590">
      <w:pPr>
        <w:pStyle w:val="ac"/>
      </w:pPr>
      <w:r>
        <w:rPr>
          <w:rStyle w:val="ae"/>
        </w:rPr>
        <w:footnoteRef/>
      </w:r>
      <w:r>
        <w:t xml:space="preserve"> </w:t>
      </w:r>
      <w:r w:rsidRPr="00D27EED">
        <w:t xml:space="preserve">Папкова. </w:t>
      </w:r>
      <w:r>
        <w:t xml:space="preserve">Л. </w:t>
      </w:r>
      <w:r w:rsidRPr="00D27EED">
        <w:t>План карьерного развития сотрудников // URLhttp://hr-performance.ru/funkcionalnie-zadachi/rotazia/plan-karernogo-razvitiya-sotrudnikov-na-primere-veduschih-kompaniy-mira.html?print=1&amp;tmpl=component (Дата обращения: 05.12.2016).</w:t>
      </w:r>
    </w:p>
  </w:footnote>
  <w:footnote w:id="43">
    <w:p w:rsidR="003666F9" w:rsidRDefault="003666F9" w:rsidP="00FA3155">
      <w:pPr>
        <w:pStyle w:val="ac"/>
      </w:pPr>
      <w:r>
        <w:rPr>
          <w:rStyle w:val="ae"/>
        </w:rPr>
        <w:footnoteRef/>
      </w:r>
      <w:r w:rsidRPr="00CF1C6A">
        <w:t>АО «Климов»: [</w:t>
      </w:r>
      <w:r w:rsidRPr="00E6349B">
        <w:t>Офиц. сайт</w:t>
      </w:r>
      <w:r w:rsidRPr="00CF1C6A">
        <w:t xml:space="preserve">]. </w:t>
      </w:r>
      <w:r w:rsidRPr="00CF1C6A">
        <w:rPr>
          <w:lang w:val="en-US"/>
        </w:rPr>
        <w:t>URL</w:t>
      </w:r>
      <w:r w:rsidRPr="003977A7">
        <w:t xml:space="preserve">: </w:t>
      </w:r>
      <w:r w:rsidRPr="00CF1C6A">
        <w:rPr>
          <w:lang w:val="en-US"/>
        </w:rPr>
        <w:t>http</w:t>
      </w:r>
      <w:r w:rsidRPr="003977A7">
        <w:t>://</w:t>
      </w:r>
      <w:r w:rsidRPr="00CF1C6A">
        <w:rPr>
          <w:lang w:val="en-US"/>
        </w:rPr>
        <w:t>www</w:t>
      </w:r>
      <w:r w:rsidRPr="003977A7">
        <w:t>.</w:t>
      </w:r>
      <w:proofErr w:type="spellStart"/>
      <w:r w:rsidRPr="00CF1C6A">
        <w:rPr>
          <w:lang w:val="en-US"/>
        </w:rPr>
        <w:t>klimov</w:t>
      </w:r>
      <w:proofErr w:type="spellEnd"/>
      <w:r w:rsidRPr="003977A7">
        <w:t>.</w:t>
      </w:r>
      <w:proofErr w:type="spellStart"/>
      <w:r w:rsidRPr="00CF1C6A">
        <w:rPr>
          <w:lang w:val="en-US"/>
        </w:rPr>
        <w:t>ru</w:t>
      </w:r>
      <w:proofErr w:type="spellEnd"/>
      <w:r w:rsidRPr="003977A7">
        <w:t xml:space="preserve">/. </w:t>
      </w:r>
      <w:r w:rsidRPr="00CF1C6A">
        <w:t xml:space="preserve">(Дата обращения: </w:t>
      </w:r>
      <w:r>
        <w:t>22</w:t>
      </w:r>
      <w:r w:rsidRPr="00CF1C6A">
        <w:t>.02.201</w:t>
      </w:r>
      <w:r>
        <w:t>7</w:t>
      </w:r>
      <w:r w:rsidRPr="00CF1C6A">
        <w:t>).</w:t>
      </w:r>
      <w:r>
        <w:t xml:space="preserve"> </w:t>
      </w:r>
    </w:p>
  </w:footnote>
  <w:footnote w:id="44">
    <w:p w:rsidR="003666F9" w:rsidRDefault="003666F9">
      <w:pPr>
        <w:pStyle w:val="ac"/>
      </w:pPr>
      <w:r>
        <w:rPr>
          <w:rStyle w:val="ae"/>
        </w:rPr>
        <w:footnoteRef/>
      </w:r>
      <w:r>
        <w:t xml:space="preserve"> </w:t>
      </w:r>
      <w:r w:rsidRPr="00CF1C6A">
        <w:t>АО «Климов»: [</w:t>
      </w:r>
      <w:r w:rsidRPr="00E6349B">
        <w:t>Офиц. сайт</w:t>
      </w:r>
      <w:r w:rsidRPr="00CF1C6A">
        <w:t xml:space="preserve">]. </w:t>
      </w:r>
      <w:r w:rsidRPr="00CF1C6A">
        <w:rPr>
          <w:lang w:val="en-US"/>
        </w:rPr>
        <w:t>URL</w:t>
      </w:r>
      <w:r w:rsidRPr="009D491E">
        <w:rPr>
          <w:lang w:val="en-US"/>
        </w:rPr>
        <w:t xml:space="preserve">: </w:t>
      </w:r>
      <w:r w:rsidRPr="00CF1C6A">
        <w:rPr>
          <w:lang w:val="en-US"/>
        </w:rPr>
        <w:t>http</w:t>
      </w:r>
      <w:r w:rsidRPr="009D491E">
        <w:rPr>
          <w:lang w:val="en-US"/>
        </w:rPr>
        <w:t>://</w:t>
      </w:r>
      <w:r w:rsidRPr="00CF1C6A">
        <w:rPr>
          <w:lang w:val="en-US"/>
        </w:rPr>
        <w:t>www</w:t>
      </w:r>
      <w:r w:rsidRPr="009D491E">
        <w:rPr>
          <w:lang w:val="en-US"/>
        </w:rPr>
        <w:t>.</w:t>
      </w:r>
      <w:r w:rsidRPr="00CF1C6A">
        <w:rPr>
          <w:lang w:val="en-US"/>
        </w:rPr>
        <w:t>klimov</w:t>
      </w:r>
      <w:r w:rsidRPr="009D491E">
        <w:rPr>
          <w:lang w:val="en-US"/>
        </w:rPr>
        <w:t>.</w:t>
      </w:r>
      <w:r w:rsidRPr="00CF1C6A">
        <w:rPr>
          <w:lang w:val="en-US"/>
        </w:rPr>
        <w:t>ru</w:t>
      </w:r>
      <w:r w:rsidRPr="009D491E">
        <w:rPr>
          <w:lang w:val="en-US"/>
        </w:rPr>
        <w:t xml:space="preserve">/. </w:t>
      </w:r>
      <w:r w:rsidRPr="00CF1C6A">
        <w:t xml:space="preserve">(Дата обращения: </w:t>
      </w:r>
      <w:r>
        <w:t>22</w:t>
      </w:r>
      <w:r w:rsidRPr="00CF1C6A">
        <w:t>.02.201</w:t>
      </w:r>
      <w:r>
        <w:t>7</w:t>
      </w:r>
      <w:r w:rsidRPr="00CF1C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52278"/>
      <w:docPartObj>
        <w:docPartGallery w:val="Page Numbers (Top of Page)"/>
        <w:docPartUnique/>
      </w:docPartObj>
    </w:sdtPr>
    <w:sdtEndPr/>
    <w:sdtContent>
      <w:p w:rsidR="003666F9" w:rsidRDefault="003666F9">
        <w:pPr>
          <w:pStyle w:val="a3"/>
          <w:jc w:val="center"/>
        </w:pPr>
        <w:r>
          <w:fldChar w:fldCharType="begin"/>
        </w:r>
        <w:r>
          <w:instrText>PAGE   \* MERGEFORMAT</w:instrText>
        </w:r>
        <w:r>
          <w:fldChar w:fldCharType="separate"/>
        </w:r>
        <w:r w:rsidR="00593768">
          <w:rPr>
            <w:noProof/>
          </w:rPr>
          <w:t>4</w:t>
        </w:r>
        <w:r>
          <w:fldChar w:fldCharType="end"/>
        </w:r>
      </w:p>
    </w:sdtContent>
  </w:sdt>
  <w:p w:rsidR="003666F9" w:rsidRDefault="003666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C0F"/>
    <w:multiLevelType w:val="hybridMultilevel"/>
    <w:tmpl w:val="2ACAE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9E5C3A"/>
    <w:multiLevelType w:val="singleLevel"/>
    <w:tmpl w:val="C3AA00D8"/>
    <w:lvl w:ilvl="0">
      <w:start w:val="4"/>
      <w:numFmt w:val="bullet"/>
      <w:lvlText w:val="-"/>
      <w:lvlJc w:val="left"/>
      <w:pPr>
        <w:tabs>
          <w:tab w:val="num" w:pos="360"/>
        </w:tabs>
        <w:ind w:left="360" w:hanging="360"/>
      </w:pPr>
      <w:rPr>
        <w:rFonts w:hint="default"/>
      </w:rPr>
    </w:lvl>
  </w:abstractNum>
  <w:abstractNum w:abstractNumId="2">
    <w:nsid w:val="1F344330"/>
    <w:multiLevelType w:val="hybridMultilevel"/>
    <w:tmpl w:val="7C54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014543"/>
    <w:multiLevelType w:val="hybridMultilevel"/>
    <w:tmpl w:val="DA7EC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F2049"/>
    <w:multiLevelType w:val="hybridMultilevel"/>
    <w:tmpl w:val="B3101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4600EE"/>
    <w:multiLevelType w:val="hybridMultilevel"/>
    <w:tmpl w:val="8D683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DA42384"/>
    <w:multiLevelType w:val="hybridMultilevel"/>
    <w:tmpl w:val="E618E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3E1658"/>
    <w:multiLevelType w:val="hybridMultilevel"/>
    <w:tmpl w:val="C5BA1A4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369B0F31"/>
    <w:multiLevelType w:val="hybridMultilevel"/>
    <w:tmpl w:val="CC60FB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CE25E99"/>
    <w:multiLevelType w:val="hybridMultilevel"/>
    <w:tmpl w:val="DB028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274C3F"/>
    <w:multiLevelType w:val="hybridMultilevel"/>
    <w:tmpl w:val="D7E03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5E6E79"/>
    <w:multiLevelType w:val="hybridMultilevel"/>
    <w:tmpl w:val="EDE64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8238F9"/>
    <w:multiLevelType w:val="hybridMultilevel"/>
    <w:tmpl w:val="EBF48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4C4B93"/>
    <w:multiLevelType w:val="hybridMultilevel"/>
    <w:tmpl w:val="F8824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8A3265"/>
    <w:multiLevelType w:val="hybridMultilevel"/>
    <w:tmpl w:val="5246C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AF6FD3"/>
    <w:multiLevelType w:val="hybridMultilevel"/>
    <w:tmpl w:val="4D74C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1E01CF"/>
    <w:multiLevelType w:val="hybridMultilevel"/>
    <w:tmpl w:val="34B45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587E85"/>
    <w:multiLevelType w:val="hybridMultilevel"/>
    <w:tmpl w:val="DB3ABD2C"/>
    <w:lvl w:ilvl="0" w:tplc="DD221B9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42789D"/>
    <w:multiLevelType w:val="hybridMultilevel"/>
    <w:tmpl w:val="FBAC8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48553D"/>
    <w:multiLevelType w:val="hybridMultilevel"/>
    <w:tmpl w:val="8E062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9"/>
  </w:num>
  <w:num w:numId="4">
    <w:abstractNumId w:val="6"/>
  </w:num>
  <w:num w:numId="5">
    <w:abstractNumId w:val="13"/>
  </w:num>
  <w:num w:numId="6">
    <w:abstractNumId w:val="18"/>
  </w:num>
  <w:num w:numId="7">
    <w:abstractNumId w:val="12"/>
  </w:num>
  <w:num w:numId="8">
    <w:abstractNumId w:val="7"/>
  </w:num>
  <w:num w:numId="9">
    <w:abstractNumId w:val="3"/>
  </w:num>
  <w:num w:numId="10">
    <w:abstractNumId w:val="11"/>
  </w:num>
  <w:num w:numId="11">
    <w:abstractNumId w:val="15"/>
  </w:num>
  <w:num w:numId="12">
    <w:abstractNumId w:val="5"/>
  </w:num>
  <w:num w:numId="13">
    <w:abstractNumId w:val="10"/>
  </w:num>
  <w:num w:numId="14">
    <w:abstractNumId w:val="1"/>
  </w:num>
  <w:num w:numId="15">
    <w:abstractNumId w:val="2"/>
  </w:num>
  <w:num w:numId="16">
    <w:abstractNumId w:val="0"/>
  </w:num>
  <w:num w:numId="17">
    <w:abstractNumId w:val="4"/>
  </w:num>
  <w:num w:numId="18">
    <w:abstractNumId w:val="19"/>
  </w:num>
  <w:num w:numId="19">
    <w:abstractNumId w:val="16"/>
  </w:num>
  <w:num w:numId="2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08"/>
    <w:rsid w:val="00001756"/>
    <w:rsid w:val="00001D19"/>
    <w:rsid w:val="00001F90"/>
    <w:rsid w:val="00002E6B"/>
    <w:rsid w:val="000035E5"/>
    <w:rsid w:val="00004147"/>
    <w:rsid w:val="00006208"/>
    <w:rsid w:val="000106FD"/>
    <w:rsid w:val="00010865"/>
    <w:rsid w:val="00010B8A"/>
    <w:rsid w:val="00011B3B"/>
    <w:rsid w:val="000127C5"/>
    <w:rsid w:val="00012E20"/>
    <w:rsid w:val="0001330F"/>
    <w:rsid w:val="0001454F"/>
    <w:rsid w:val="00015CAE"/>
    <w:rsid w:val="00015E8A"/>
    <w:rsid w:val="000168E9"/>
    <w:rsid w:val="00017B20"/>
    <w:rsid w:val="00022CC6"/>
    <w:rsid w:val="00025B2B"/>
    <w:rsid w:val="0002639B"/>
    <w:rsid w:val="000264C9"/>
    <w:rsid w:val="00026865"/>
    <w:rsid w:val="00032BEC"/>
    <w:rsid w:val="00033105"/>
    <w:rsid w:val="00036856"/>
    <w:rsid w:val="00042BC5"/>
    <w:rsid w:val="00044C00"/>
    <w:rsid w:val="00046140"/>
    <w:rsid w:val="00047A2F"/>
    <w:rsid w:val="00047BB6"/>
    <w:rsid w:val="00050246"/>
    <w:rsid w:val="000513BE"/>
    <w:rsid w:val="00052688"/>
    <w:rsid w:val="00053925"/>
    <w:rsid w:val="00053A52"/>
    <w:rsid w:val="0005616C"/>
    <w:rsid w:val="000568BC"/>
    <w:rsid w:val="00060524"/>
    <w:rsid w:val="00061ACF"/>
    <w:rsid w:val="00063F37"/>
    <w:rsid w:val="00064767"/>
    <w:rsid w:val="000678BB"/>
    <w:rsid w:val="00070904"/>
    <w:rsid w:val="00071448"/>
    <w:rsid w:val="000729A4"/>
    <w:rsid w:val="00073D3B"/>
    <w:rsid w:val="00074E29"/>
    <w:rsid w:val="000765E1"/>
    <w:rsid w:val="00076FB7"/>
    <w:rsid w:val="0007751D"/>
    <w:rsid w:val="00077C71"/>
    <w:rsid w:val="00081007"/>
    <w:rsid w:val="00081BD0"/>
    <w:rsid w:val="00083F86"/>
    <w:rsid w:val="00090064"/>
    <w:rsid w:val="000918D5"/>
    <w:rsid w:val="00092089"/>
    <w:rsid w:val="00092732"/>
    <w:rsid w:val="00093B7B"/>
    <w:rsid w:val="00093C73"/>
    <w:rsid w:val="00095254"/>
    <w:rsid w:val="000A0131"/>
    <w:rsid w:val="000A0CA1"/>
    <w:rsid w:val="000A100F"/>
    <w:rsid w:val="000A1CD7"/>
    <w:rsid w:val="000A207B"/>
    <w:rsid w:val="000A230B"/>
    <w:rsid w:val="000A4A87"/>
    <w:rsid w:val="000A4D85"/>
    <w:rsid w:val="000A5CA7"/>
    <w:rsid w:val="000A73F6"/>
    <w:rsid w:val="000B0F52"/>
    <w:rsid w:val="000B1126"/>
    <w:rsid w:val="000B30B7"/>
    <w:rsid w:val="000B3314"/>
    <w:rsid w:val="000B6398"/>
    <w:rsid w:val="000B6FF3"/>
    <w:rsid w:val="000C1C15"/>
    <w:rsid w:val="000C1D65"/>
    <w:rsid w:val="000C3030"/>
    <w:rsid w:val="000C3949"/>
    <w:rsid w:val="000C487F"/>
    <w:rsid w:val="000C68AB"/>
    <w:rsid w:val="000D10F5"/>
    <w:rsid w:val="000D23B8"/>
    <w:rsid w:val="000D2875"/>
    <w:rsid w:val="000D3899"/>
    <w:rsid w:val="000D48A6"/>
    <w:rsid w:val="000D69CF"/>
    <w:rsid w:val="000D7DEA"/>
    <w:rsid w:val="000E0136"/>
    <w:rsid w:val="000E0DE8"/>
    <w:rsid w:val="000E21A2"/>
    <w:rsid w:val="000E26EC"/>
    <w:rsid w:val="000E3BA4"/>
    <w:rsid w:val="000E4D6F"/>
    <w:rsid w:val="000E61C1"/>
    <w:rsid w:val="000E6AC2"/>
    <w:rsid w:val="000E6BFC"/>
    <w:rsid w:val="000E76AB"/>
    <w:rsid w:val="000E7844"/>
    <w:rsid w:val="000E7EE8"/>
    <w:rsid w:val="000F1214"/>
    <w:rsid w:val="000F13CC"/>
    <w:rsid w:val="000F1857"/>
    <w:rsid w:val="000F44E5"/>
    <w:rsid w:val="000F4CEC"/>
    <w:rsid w:val="000F6893"/>
    <w:rsid w:val="000F6BFF"/>
    <w:rsid w:val="00101870"/>
    <w:rsid w:val="0010187F"/>
    <w:rsid w:val="00103C70"/>
    <w:rsid w:val="00106AAD"/>
    <w:rsid w:val="001109B3"/>
    <w:rsid w:val="00115939"/>
    <w:rsid w:val="0011697F"/>
    <w:rsid w:val="00116E64"/>
    <w:rsid w:val="00117887"/>
    <w:rsid w:val="0012120E"/>
    <w:rsid w:val="00122756"/>
    <w:rsid w:val="00123E8D"/>
    <w:rsid w:val="0012730D"/>
    <w:rsid w:val="00127BD1"/>
    <w:rsid w:val="00127BD8"/>
    <w:rsid w:val="00132E6C"/>
    <w:rsid w:val="00132F3A"/>
    <w:rsid w:val="00134DE4"/>
    <w:rsid w:val="00135F80"/>
    <w:rsid w:val="00136390"/>
    <w:rsid w:val="001367DA"/>
    <w:rsid w:val="00137B88"/>
    <w:rsid w:val="00140491"/>
    <w:rsid w:val="00143F0B"/>
    <w:rsid w:val="00145282"/>
    <w:rsid w:val="00146BB5"/>
    <w:rsid w:val="00146C06"/>
    <w:rsid w:val="00150311"/>
    <w:rsid w:val="00151974"/>
    <w:rsid w:val="00152FC9"/>
    <w:rsid w:val="001533B1"/>
    <w:rsid w:val="0015359B"/>
    <w:rsid w:val="001537CE"/>
    <w:rsid w:val="00155738"/>
    <w:rsid w:val="00156664"/>
    <w:rsid w:val="00156B90"/>
    <w:rsid w:val="00160F83"/>
    <w:rsid w:val="0016186E"/>
    <w:rsid w:val="0016481E"/>
    <w:rsid w:val="001660CA"/>
    <w:rsid w:val="00166738"/>
    <w:rsid w:val="00171EF1"/>
    <w:rsid w:val="001729AC"/>
    <w:rsid w:val="00172DE0"/>
    <w:rsid w:val="00174C2A"/>
    <w:rsid w:val="00176CA2"/>
    <w:rsid w:val="00177746"/>
    <w:rsid w:val="00180825"/>
    <w:rsid w:val="00182155"/>
    <w:rsid w:val="00182FA6"/>
    <w:rsid w:val="00183BB2"/>
    <w:rsid w:val="00186160"/>
    <w:rsid w:val="00187541"/>
    <w:rsid w:val="00187A3B"/>
    <w:rsid w:val="001911CD"/>
    <w:rsid w:val="00191DEF"/>
    <w:rsid w:val="0019329C"/>
    <w:rsid w:val="001937D3"/>
    <w:rsid w:val="00193940"/>
    <w:rsid w:val="0019448F"/>
    <w:rsid w:val="00194F6D"/>
    <w:rsid w:val="001A46B5"/>
    <w:rsid w:val="001A5C9C"/>
    <w:rsid w:val="001B18A8"/>
    <w:rsid w:val="001B3495"/>
    <w:rsid w:val="001B3FC0"/>
    <w:rsid w:val="001B4688"/>
    <w:rsid w:val="001B4880"/>
    <w:rsid w:val="001B569B"/>
    <w:rsid w:val="001B712C"/>
    <w:rsid w:val="001B7365"/>
    <w:rsid w:val="001B7747"/>
    <w:rsid w:val="001C08E5"/>
    <w:rsid w:val="001C2AA0"/>
    <w:rsid w:val="001C2EBE"/>
    <w:rsid w:val="001C444E"/>
    <w:rsid w:val="001C5042"/>
    <w:rsid w:val="001C6191"/>
    <w:rsid w:val="001C6464"/>
    <w:rsid w:val="001C64CE"/>
    <w:rsid w:val="001C6878"/>
    <w:rsid w:val="001C72E5"/>
    <w:rsid w:val="001D2918"/>
    <w:rsid w:val="001D3901"/>
    <w:rsid w:val="001D4D85"/>
    <w:rsid w:val="001D4F9F"/>
    <w:rsid w:val="001D75CB"/>
    <w:rsid w:val="001E02C2"/>
    <w:rsid w:val="001E3B40"/>
    <w:rsid w:val="001E475F"/>
    <w:rsid w:val="001E5595"/>
    <w:rsid w:val="001E6206"/>
    <w:rsid w:val="001E7929"/>
    <w:rsid w:val="001F108E"/>
    <w:rsid w:val="001F1218"/>
    <w:rsid w:val="001F2E32"/>
    <w:rsid w:val="001F3E37"/>
    <w:rsid w:val="001F4641"/>
    <w:rsid w:val="001F4FE6"/>
    <w:rsid w:val="001F5CEA"/>
    <w:rsid w:val="001F5D37"/>
    <w:rsid w:val="0020063D"/>
    <w:rsid w:val="00200AC8"/>
    <w:rsid w:val="00200DF7"/>
    <w:rsid w:val="00200EDB"/>
    <w:rsid w:val="00201E97"/>
    <w:rsid w:val="00202081"/>
    <w:rsid w:val="00203AB5"/>
    <w:rsid w:val="002041FB"/>
    <w:rsid w:val="002044EC"/>
    <w:rsid w:val="00204DF2"/>
    <w:rsid w:val="00205473"/>
    <w:rsid w:val="0021115C"/>
    <w:rsid w:val="0021143A"/>
    <w:rsid w:val="00211B02"/>
    <w:rsid w:val="00212E29"/>
    <w:rsid w:val="00213CA0"/>
    <w:rsid w:val="002160F4"/>
    <w:rsid w:val="002211A1"/>
    <w:rsid w:val="002233E1"/>
    <w:rsid w:val="0022452F"/>
    <w:rsid w:val="002245A7"/>
    <w:rsid w:val="00226828"/>
    <w:rsid w:val="00226B73"/>
    <w:rsid w:val="00227234"/>
    <w:rsid w:val="00227D86"/>
    <w:rsid w:val="002300D2"/>
    <w:rsid w:val="00230F5A"/>
    <w:rsid w:val="00233417"/>
    <w:rsid w:val="00233606"/>
    <w:rsid w:val="002342EE"/>
    <w:rsid w:val="00234D75"/>
    <w:rsid w:val="002355E1"/>
    <w:rsid w:val="002359F3"/>
    <w:rsid w:val="002403C4"/>
    <w:rsid w:val="00240EAB"/>
    <w:rsid w:val="00241CB3"/>
    <w:rsid w:val="002430F0"/>
    <w:rsid w:val="002439A4"/>
    <w:rsid w:val="00243D2F"/>
    <w:rsid w:val="002479CD"/>
    <w:rsid w:val="002504B3"/>
    <w:rsid w:val="0025064D"/>
    <w:rsid w:val="00250BF1"/>
    <w:rsid w:val="00251DED"/>
    <w:rsid w:val="002536FF"/>
    <w:rsid w:val="00256933"/>
    <w:rsid w:val="00260218"/>
    <w:rsid w:val="00261A61"/>
    <w:rsid w:val="00261DF7"/>
    <w:rsid w:val="00262227"/>
    <w:rsid w:val="002644A9"/>
    <w:rsid w:val="00266366"/>
    <w:rsid w:val="00270C13"/>
    <w:rsid w:val="0027182F"/>
    <w:rsid w:val="00272D4E"/>
    <w:rsid w:val="00272D83"/>
    <w:rsid w:val="00272FDC"/>
    <w:rsid w:val="00274A5E"/>
    <w:rsid w:val="00274FAE"/>
    <w:rsid w:val="00275471"/>
    <w:rsid w:val="00275DD0"/>
    <w:rsid w:val="00281849"/>
    <w:rsid w:val="00285A25"/>
    <w:rsid w:val="00291146"/>
    <w:rsid w:val="00291CD8"/>
    <w:rsid w:val="002924D6"/>
    <w:rsid w:val="00294444"/>
    <w:rsid w:val="00294578"/>
    <w:rsid w:val="00294596"/>
    <w:rsid w:val="002957D2"/>
    <w:rsid w:val="00296A4A"/>
    <w:rsid w:val="002A0198"/>
    <w:rsid w:val="002A544C"/>
    <w:rsid w:val="002A57D6"/>
    <w:rsid w:val="002A5A9F"/>
    <w:rsid w:val="002A701C"/>
    <w:rsid w:val="002A70ED"/>
    <w:rsid w:val="002A728C"/>
    <w:rsid w:val="002B0140"/>
    <w:rsid w:val="002B0196"/>
    <w:rsid w:val="002B1498"/>
    <w:rsid w:val="002B2359"/>
    <w:rsid w:val="002B300E"/>
    <w:rsid w:val="002B5011"/>
    <w:rsid w:val="002B5F8B"/>
    <w:rsid w:val="002B776B"/>
    <w:rsid w:val="002C52AB"/>
    <w:rsid w:val="002C7B49"/>
    <w:rsid w:val="002D014C"/>
    <w:rsid w:val="002D64EC"/>
    <w:rsid w:val="002D6EF2"/>
    <w:rsid w:val="002D6F0D"/>
    <w:rsid w:val="002D700E"/>
    <w:rsid w:val="002D7178"/>
    <w:rsid w:val="002D7203"/>
    <w:rsid w:val="002E246B"/>
    <w:rsid w:val="002E38D2"/>
    <w:rsid w:val="002E3BBE"/>
    <w:rsid w:val="002E4555"/>
    <w:rsid w:val="002E6866"/>
    <w:rsid w:val="002E7FE4"/>
    <w:rsid w:val="002E7FFA"/>
    <w:rsid w:val="002F0F55"/>
    <w:rsid w:val="002F275D"/>
    <w:rsid w:val="002F344C"/>
    <w:rsid w:val="002F4286"/>
    <w:rsid w:val="002F484E"/>
    <w:rsid w:val="002F5889"/>
    <w:rsid w:val="002F7A29"/>
    <w:rsid w:val="003007D0"/>
    <w:rsid w:val="0030173F"/>
    <w:rsid w:val="00303385"/>
    <w:rsid w:val="003055E3"/>
    <w:rsid w:val="00306BD6"/>
    <w:rsid w:val="00306E99"/>
    <w:rsid w:val="003104FF"/>
    <w:rsid w:val="0031221D"/>
    <w:rsid w:val="00312D3F"/>
    <w:rsid w:val="003153EC"/>
    <w:rsid w:val="00315546"/>
    <w:rsid w:val="00315E3E"/>
    <w:rsid w:val="00316407"/>
    <w:rsid w:val="00317557"/>
    <w:rsid w:val="00317621"/>
    <w:rsid w:val="003205E2"/>
    <w:rsid w:val="003207A7"/>
    <w:rsid w:val="003210EB"/>
    <w:rsid w:val="00323BB5"/>
    <w:rsid w:val="00324704"/>
    <w:rsid w:val="00325F7B"/>
    <w:rsid w:val="00326E3A"/>
    <w:rsid w:val="0033081B"/>
    <w:rsid w:val="00330BA4"/>
    <w:rsid w:val="00331326"/>
    <w:rsid w:val="003313CE"/>
    <w:rsid w:val="00333692"/>
    <w:rsid w:val="003363E0"/>
    <w:rsid w:val="003366BB"/>
    <w:rsid w:val="00336C9F"/>
    <w:rsid w:val="00336E73"/>
    <w:rsid w:val="003370B2"/>
    <w:rsid w:val="00342F83"/>
    <w:rsid w:val="00345665"/>
    <w:rsid w:val="003460B1"/>
    <w:rsid w:val="003475B6"/>
    <w:rsid w:val="00351043"/>
    <w:rsid w:val="0035252A"/>
    <w:rsid w:val="00352C20"/>
    <w:rsid w:val="00356050"/>
    <w:rsid w:val="003572CD"/>
    <w:rsid w:val="003573DE"/>
    <w:rsid w:val="0035773D"/>
    <w:rsid w:val="003577E4"/>
    <w:rsid w:val="003626A9"/>
    <w:rsid w:val="00362AC8"/>
    <w:rsid w:val="0036315D"/>
    <w:rsid w:val="00363323"/>
    <w:rsid w:val="00364D82"/>
    <w:rsid w:val="003666F9"/>
    <w:rsid w:val="0036680B"/>
    <w:rsid w:val="00366EF1"/>
    <w:rsid w:val="00374A7E"/>
    <w:rsid w:val="00374E69"/>
    <w:rsid w:val="0037593F"/>
    <w:rsid w:val="003761F4"/>
    <w:rsid w:val="00376F42"/>
    <w:rsid w:val="00377301"/>
    <w:rsid w:val="00380E3A"/>
    <w:rsid w:val="00382A54"/>
    <w:rsid w:val="00382D33"/>
    <w:rsid w:val="0038762E"/>
    <w:rsid w:val="003917A8"/>
    <w:rsid w:val="003917D2"/>
    <w:rsid w:val="00393A5E"/>
    <w:rsid w:val="00394D94"/>
    <w:rsid w:val="00395831"/>
    <w:rsid w:val="00396A33"/>
    <w:rsid w:val="003977A7"/>
    <w:rsid w:val="0039799E"/>
    <w:rsid w:val="00397AC8"/>
    <w:rsid w:val="003A01CD"/>
    <w:rsid w:val="003A05D7"/>
    <w:rsid w:val="003A1804"/>
    <w:rsid w:val="003A5B98"/>
    <w:rsid w:val="003A65E6"/>
    <w:rsid w:val="003A7703"/>
    <w:rsid w:val="003B0181"/>
    <w:rsid w:val="003B0763"/>
    <w:rsid w:val="003B1CFC"/>
    <w:rsid w:val="003B239E"/>
    <w:rsid w:val="003B26EC"/>
    <w:rsid w:val="003B48B8"/>
    <w:rsid w:val="003B5BF1"/>
    <w:rsid w:val="003B6089"/>
    <w:rsid w:val="003B77C6"/>
    <w:rsid w:val="003B7BF8"/>
    <w:rsid w:val="003B7C1E"/>
    <w:rsid w:val="003B7F6E"/>
    <w:rsid w:val="003C0519"/>
    <w:rsid w:val="003C1AC9"/>
    <w:rsid w:val="003C4CF0"/>
    <w:rsid w:val="003C7616"/>
    <w:rsid w:val="003D0CE9"/>
    <w:rsid w:val="003D1148"/>
    <w:rsid w:val="003D2B8F"/>
    <w:rsid w:val="003D4513"/>
    <w:rsid w:val="003D4AEA"/>
    <w:rsid w:val="003D72CD"/>
    <w:rsid w:val="003E0C08"/>
    <w:rsid w:val="003E0C8F"/>
    <w:rsid w:val="003E0CEF"/>
    <w:rsid w:val="003E1200"/>
    <w:rsid w:val="003E1860"/>
    <w:rsid w:val="003E2E9B"/>
    <w:rsid w:val="003E2F22"/>
    <w:rsid w:val="003E3768"/>
    <w:rsid w:val="003E4342"/>
    <w:rsid w:val="003E4888"/>
    <w:rsid w:val="003E4B39"/>
    <w:rsid w:val="003E5327"/>
    <w:rsid w:val="003E6168"/>
    <w:rsid w:val="003E6B3D"/>
    <w:rsid w:val="003E6CD0"/>
    <w:rsid w:val="003E765F"/>
    <w:rsid w:val="003F2D98"/>
    <w:rsid w:val="003F3755"/>
    <w:rsid w:val="003F5FBF"/>
    <w:rsid w:val="003F6F18"/>
    <w:rsid w:val="003F7CC3"/>
    <w:rsid w:val="004016E3"/>
    <w:rsid w:val="00406635"/>
    <w:rsid w:val="004067BF"/>
    <w:rsid w:val="00407A33"/>
    <w:rsid w:val="00410821"/>
    <w:rsid w:val="004108FD"/>
    <w:rsid w:val="00410C51"/>
    <w:rsid w:val="00411E48"/>
    <w:rsid w:val="00412BA7"/>
    <w:rsid w:val="00414B93"/>
    <w:rsid w:val="0041672D"/>
    <w:rsid w:val="00416F7C"/>
    <w:rsid w:val="0041727C"/>
    <w:rsid w:val="00417534"/>
    <w:rsid w:val="0041791F"/>
    <w:rsid w:val="00417D7A"/>
    <w:rsid w:val="004212D1"/>
    <w:rsid w:val="00422489"/>
    <w:rsid w:val="00423597"/>
    <w:rsid w:val="00424324"/>
    <w:rsid w:val="00424768"/>
    <w:rsid w:val="00425C7E"/>
    <w:rsid w:val="004261CF"/>
    <w:rsid w:val="00426407"/>
    <w:rsid w:val="00426E02"/>
    <w:rsid w:val="00433EBE"/>
    <w:rsid w:val="00435373"/>
    <w:rsid w:val="00437490"/>
    <w:rsid w:val="004374B9"/>
    <w:rsid w:val="004379A7"/>
    <w:rsid w:val="0044143B"/>
    <w:rsid w:val="0044212B"/>
    <w:rsid w:val="004422E4"/>
    <w:rsid w:val="004469C0"/>
    <w:rsid w:val="00446D8E"/>
    <w:rsid w:val="00453E15"/>
    <w:rsid w:val="0045538E"/>
    <w:rsid w:val="00455A31"/>
    <w:rsid w:val="00456BEE"/>
    <w:rsid w:val="004574D3"/>
    <w:rsid w:val="004609A6"/>
    <w:rsid w:val="00461333"/>
    <w:rsid w:val="00461970"/>
    <w:rsid w:val="00461BAD"/>
    <w:rsid w:val="00462373"/>
    <w:rsid w:val="00463EE0"/>
    <w:rsid w:val="00464A4E"/>
    <w:rsid w:val="00470836"/>
    <w:rsid w:val="00470FF7"/>
    <w:rsid w:val="00472166"/>
    <w:rsid w:val="00473136"/>
    <w:rsid w:val="0047355A"/>
    <w:rsid w:val="00474714"/>
    <w:rsid w:val="0047485C"/>
    <w:rsid w:val="00474DD0"/>
    <w:rsid w:val="004751FA"/>
    <w:rsid w:val="00475667"/>
    <w:rsid w:val="00476D2E"/>
    <w:rsid w:val="00481F85"/>
    <w:rsid w:val="004846D6"/>
    <w:rsid w:val="00484748"/>
    <w:rsid w:val="00486022"/>
    <w:rsid w:val="00487140"/>
    <w:rsid w:val="004916DD"/>
    <w:rsid w:val="00491B14"/>
    <w:rsid w:val="00492D40"/>
    <w:rsid w:val="0049346C"/>
    <w:rsid w:val="00493E88"/>
    <w:rsid w:val="0049525B"/>
    <w:rsid w:val="00496A2C"/>
    <w:rsid w:val="00496FC7"/>
    <w:rsid w:val="004971D9"/>
    <w:rsid w:val="004A012F"/>
    <w:rsid w:val="004A0706"/>
    <w:rsid w:val="004A30C3"/>
    <w:rsid w:val="004A4D80"/>
    <w:rsid w:val="004B17E2"/>
    <w:rsid w:val="004B32FB"/>
    <w:rsid w:val="004B41A1"/>
    <w:rsid w:val="004B5A00"/>
    <w:rsid w:val="004B73D3"/>
    <w:rsid w:val="004C3B0E"/>
    <w:rsid w:val="004C3CAD"/>
    <w:rsid w:val="004C40DF"/>
    <w:rsid w:val="004C4BD5"/>
    <w:rsid w:val="004C50DD"/>
    <w:rsid w:val="004C521E"/>
    <w:rsid w:val="004C591D"/>
    <w:rsid w:val="004C7006"/>
    <w:rsid w:val="004C7914"/>
    <w:rsid w:val="004D081F"/>
    <w:rsid w:val="004D09DE"/>
    <w:rsid w:val="004D15D4"/>
    <w:rsid w:val="004D18C4"/>
    <w:rsid w:val="004D210D"/>
    <w:rsid w:val="004D4F2B"/>
    <w:rsid w:val="004D544D"/>
    <w:rsid w:val="004E013A"/>
    <w:rsid w:val="004E05B0"/>
    <w:rsid w:val="004E0949"/>
    <w:rsid w:val="004E35AB"/>
    <w:rsid w:val="004E3D58"/>
    <w:rsid w:val="004E5D11"/>
    <w:rsid w:val="004E624F"/>
    <w:rsid w:val="004E7969"/>
    <w:rsid w:val="004F030F"/>
    <w:rsid w:val="004F1940"/>
    <w:rsid w:val="004F1C5C"/>
    <w:rsid w:val="004F24B7"/>
    <w:rsid w:val="004F4567"/>
    <w:rsid w:val="004F7702"/>
    <w:rsid w:val="00500532"/>
    <w:rsid w:val="00501E4A"/>
    <w:rsid w:val="00503259"/>
    <w:rsid w:val="005039BE"/>
    <w:rsid w:val="00504780"/>
    <w:rsid w:val="0050537F"/>
    <w:rsid w:val="005074F1"/>
    <w:rsid w:val="005103A0"/>
    <w:rsid w:val="00510B6B"/>
    <w:rsid w:val="00510FA2"/>
    <w:rsid w:val="0051105F"/>
    <w:rsid w:val="00512A83"/>
    <w:rsid w:val="005230CF"/>
    <w:rsid w:val="00524C20"/>
    <w:rsid w:val="005256CE"/>
    <w:rsid w:val="00527399"/>
    <w:rsid w:val="00527A3D"/>
    <w:rsid w:val="00527B30"/>
    <w:rsid w:val="00530394"/>
    <w:rsid w:val="00531151"/>
    <w:rsid w:val="00531ADA"/>
    <w:rsid w:val="00532354"/>
    <w:rsid w:val="00533F24"/>
    <w:rsid w:val="0053408F"/>
    <w:rsid w:val="00535778"/>
    <w:rsid w:val="00535BDF"/>
    <w:rsid w:val="005362E1"/>
    <w:rsid w:val="00537CBF"/>
    <w:rsid w:val="0054012A"/>
    <w:rsid w:val="005408C1"/>
    <w:rsid w:val="00545887"/>
    <w:rsid w:val="00546545"/>
    <w:rsid w:val="005471B9"/>
    <w:rsid w:val="005473AC"/>
    <w:rsid w:val="00550659"/>
    <w:rsid w:val="00551596"/>
    <w:rsid w:val="005524F6"/>
    <w:rsid w:val="00552AD6"/>
    <w:rsid w:val="00552B67"/>
    <w:rsid w:val="00553BB3"/>
    <w:rsid w:val="00553D28"/>
    <w:rsid w:val="00556486"/>
    <w:rsid w:val="005565B6"/>
    <w:rsid w:val="00560822"/>
    <w:rsid w:val="00561B85"/>
    <w:rsid w:val="005622A1"/>
    <w:rsid w:val="00562F94"/>
    <w:rsid w:val="00565B07"/>
    <w:rsid w:val="00565E19"/>
    <w:rsid w:val="005660A4"/>
    <w:rsid w:val="00566246"/>
    <w:rsid w:val="00566E10"/>
    <w:rsid w:val="005676E3"/>
    <w:rsid w:val="005708A1"/>
    <w:rsid w:val="00570B45"/>
    <w:rsid w:val="00570D98"/>
    <w:rsid w:val="0057187F"/>
    <w:rsid w:val="00571935"/>
    <w:rsid w:val="005734B2"/>
    <w:rsid w:val="00573EE5"/>
    <w:rsid w:val="0057505E"/>
    <w:rsid w:val="00575D73"/>
    <w:rsid w:val="005803A1"/>
    <w:rsid w:val="00580F7F"/>
    <w:rsid w:val="005817D0"/>
    <w:rsid w:val="0058748D"/>
    <w:rsid w:val="00593768"/>
    <w:rsid w:val="00594409"/>
    <w:rsid w:val="00595201"/>
    <w:rsid w:val="005958FB"/>
    <w:rsid w:val="005978C9"/>
    <w:rsid w:val="005A0686"/>
    <w:rsid w:val="005A0D2A"/>
    <w:rsid w:val="005A1B94"/>
    <w:rsid w:val="005A2663"/>
    <w:rsid w:val="005A3FF3"/>
    <w:rsid w:val="005A4BA5"/>
    <w:rsid w:val="005A5788"/>
    <w:rsid w:val="005A7CEC"/>
    <w:rsid w:val="005B086E"/>
    <w:rsid w:val="005B3304"/>
    <w:rsid w:val="005B749C"/>
    <w:rsid w:val="005C0A0A"/>
    <w:rsid w:val="005C1CD2"/>
    <w:rsid w:val="005C2461"/>
    <w:rsid w:val="005C266E"/>
    <w:rsid w:val="005C6FC9"/>
    <w:rsid w:val="005C7401"/>
    <w:rsid w:val="005D12B7"/>
    <w:rsid w:val="005D137A"/>
    <w:rsid w:val="005D3C88"/>
    <w:rsid w:val="005D4213"/>
    <w:rsid w:val="005D4799"/>
    <w:rsid w:val="005D5854"/>
    <w:rsid w:val="005D591A"/>
    <w:rsid w:val="005D6E53"/>
    <w:rsid w:val="005E0C32"/>
    <w:rsid w:val="005E5D89"/>
    <w:rsid w:val="005E7434"/>
    <w:rsid w:val="005F081E"/>
    <w:rsid w:val="005F0983"/>
    <w:rsid w:val="005F1FF2"/>
    <w:rsid w:val="005F2353"/>
    <w:rsid w:val="005F2C40"/>
    <w:rsid w:val="005F3E3E"/>
    <w:rsid w:val="005F68BE"/>
    <w:rsid w:val="005F7280"/>
    <w:rsid w:val="006021E0"/>
    <w:rsid w:val="0060370C"/>
    <w:rsid w:val="0060455A"/>
    <w:rsid w:val="00604736"/>
    <w:rsid w:val="00604AB5"/>
    <w:rsid w:val="006050BB"/>
    <w:rsid w:val="006063C0"/>
    <w:rsid w:val="006068BA"/>
    <w:rsid w:val="00606B9E"/>
    <w:rsid w:val="00607751"/>
    <w:rsid w:val="00611600"/>
    <w:rsid w:val="00611AAB"/>
    <w:rsid w:val="00612006"/>
    <w:rsid w:val="00612060"/>
    <w:rsid w:val="00612325"/>
    <w:rsid w:val="0061264D"/>
    <w:rsid w:val="006132DD"/>
    <w:rsid w:val="00613FBF"/>
    <w:rsid w:val="006144E1"/>
    <w:rsid w:val="00616913"/>
    <w:rsid w:val="006175C2"/>
    <w:rsid w:val="00620033"/>
    <w:rsid w:val="00620FED"/>
    <w:rsid w:val="00622D62"/>
    <w:rsid w:val="0062422B"/>
    <w:rsid w:val="006246D1"/>
    <w:rsid w:val="00624C51"/>
    <w:rsid w:val="00625CA2"/>
    <w:rsid w:val="00625EE3"/>
    <w:rsid w:val="0062654D"/>
    <w:rsid w:val="00626A99"/>
    <w:rsid w:val="0063026D"/>
    <w:rsid w:val="00632B08"/>
    <w:rsid w:val="00632C86"/>
    <w:rsid w:val="00632F62"/>
    <w:rsid w:val="006334D3"/>
    <w:rsid w:val="006342B6"/>
    <w:rsid w:val="006361DA"/>
    <w:rsid w:val="00636955"/>
    <w:rsid w:val="006414AC"/>
    <w:rsid w:val="0064299A"/>
    <w:rsid w:val="00642D51"/>
    <w:rsid w:val="0064352E"/>
    <w:rsid w:val="006443FD"/>
    <w:rsid w:val="0064541E"/>
    <w:rsid w:val="00645F04"/>
    <w:rsid w:val="00646EAE"/>
    <w:rsid w:val="006508DE"/>
    <w:rsid w:val="00650978"/>
    <w:rsid w:val="00651066"/>
    <w:rsid w:val="00651725"/>
    <w:rsid w:val="0065225C"/>
    <w:rsid w:val="006545CC"/>
    <w:rsid w:val="00655A43"/>
    <w:rsid w:val="00655E25"/>
    <w:rsid w:val="00656B5C"/>
    <w:rsid w:val="00657661"/>
    <w:rsid w:val="00660AF7"/>
    <w:rsid w:val="00661FAA"/>
    <w:rsid w:val="00663F08"/>
    <w:rsid w:val="00664278"/>
    <w:rsid w:val="0066468D"/>
    <w:rsid w:val="006647B7"/>
    <w:rsid w:val="0066599E"/>
    <w:rsid w:val="0066648C"/>
    <w:rsid w:val="006676E3"/>
    <w:rsid w:val="0067082D"/>
    <w:rsid w:val="00672CC7"/>
    <w:rsid w:val="00673B17"/>
    <w:rsid w:val="0068100D"/>
    <w:rsid w:val="00681A3A"/>
    <w:rsid w:val="00681DC7"/>
    <w:rsid w:val="00684F31"/>
    <w:rsid w:val="006868E9"/>
    <w:rsid w:val="00690F3B"/>
    <w:rsid w:val="0069179E"/>
    <w:rsid w:val="00693F5E"/>
    <w:rsid w:val="006965BF"/>
    <w:rsid w:val="00697B3B"/>
    <w:rsid w:val="006A07DC"/>
    <w:rsid w:val="006A17F5"/>
    <w:rsid w:val="006A20FA"/>
    <w:rsid w:val="006A2AA2"/>
    <w:rsid w:val="006B03D0"/>
    <w:rsid w:val="006B13FB"/>
    <w:rsid w:val="006B19B8"/>
    <w:rsid w:val="006B4431"/>
    <w:rsid w:val="006B5BC7"/>
    <w:rsid w:val="006C043F"/>
    <w:rsid w:val="006C1A5F"/>
    <w:rsid w:val="006C265D"/>
    <w:rsid w:val="006C45CC"/>
    <w:rsid w:val="006C4AD7"/>
    <w:rsid w:val="006C5638"/>
    <w:rsid w:val="006C781A"/>
    <w:rsid w:val="006D0439"/>
    <w:rsid w:val="006D3BB2"/>
    <w:rsid w:val="006D49AF"/>
    <w:rsid w:val="006D4FE8"/>
    <w:rsid w:val="006D5191"/>
    <w:rsid w:val="006D62B8"/>
    <w:rsid w:val="006E021D"/>
    <w:rsid w:val="006E04BF"/>
    <w:rsid w:val="006E12A2"/>
    <w:rsid w:val="006E1B02"/>
    <w:rsid w:val="006E447A"/>
    <w:rsid w:val="006E5186"/>
    <w:rsid w:val="006E5319"/>
    <w:rsid w:val="006E56F3"/>
    <w:rsid w:val="006E7EC8"/>
    <w:rsid w:val="006F1218"/>
    <w:rsid w:val="006F1C9F"/>
    <w:rsid w:val="006F1DBE"/>
    <w:rsid w:val="006F2F30"/>
    <w:rsid w:val="006F35B7"/>
    <w:rsid w:val="006F4AEB"/>
    <w:rsid w:val="006F5C55"/>
    <w:rsid w:val="006F5E97"/>
    <w:rsid w:val="006F63CE"/>
    <w:rsid w:val="00700150"/>
    <w:rsid w:val="00700B0E"/>
    <w:rsid w:val="00703075"/>
    <w:rsid w:val="00705E8F"/>
    <w:rsid w:val="007062A3"/>
    <w:rsid w:val="00707062"/>
    <w:rsid w:val="00712A51"/>
    <w:rsid w:val="007135D8"/>
    <w:rsid w:val="0071369B"/>
    <w:rsid w:val="00714D6C"/>
    <w:rsid w:val="00714E64"/>
    <w:rsid w:val="00716B98"/>
    <w:rsid w:val="00716E8C"/>
    <w:rsid w:val="0071704C"/>
    <w:rsid w:val="00720AAB"/>
    <w:rsid w:val="00723FC5"/>
    <w:rsid w:val="00724F16"/>
    <w:rsid w:val="0072689F"/>
    <w:rsid w:val="007310A6"/>
    <w:rsid w:val="00732054"/>
    <w:rsid w:val="00732305"/>
    <w:rsid w:val="00733668"/>
    <w:rsid w:val="00733B81"/>
    <w:rsid w:val="00734670"/>
    <w:rsid w:val="0073486F"/>
    <w:rsid w:val="00734891"/>
    <w:rsid w:val="007359CD"/>
    <w:rsid w:val="0073788D"/>
    <w:rsid w:val="00737B5D"/>
    <w:rsid w:val="007405AC"/>
    <w:rsid w:val="00743878"/>
    <w:rsid w:val="00745AD1"/>
    <w:rsid w:val="00745F74"/>
    <w:rsid w:val="00746F57"/>
    <w:rsid w:val="0074719E"/>
    <w:rsid w:val="00754C77"/>
    <w:rsid w:val="007554BA"/>
    <w:rsid w:val="007564BA"/>
    <w:rsid w:val="00757E30"/>
    <w:rsid w:val="00761567"/>
    <w:rsid w:val="0076182C"/>
    <w:rsid w:val="007623D6"/>
    <w:rsid w:val="007628EC"/>
    <w:rsid w:val="00771C76"/>
    <w:rsid w:val="007721E1"/>
    <w:rsid w:val="0077267D"/>
    <w:rsid w:val="00772B75"/>
    <w:rsid w:val="0077407E"/>
    <w:rsid w:val="00774343"/>
    <w:rsid w:val="00775B07"/>
    <w:rsid w:val="00776412"/>
    <w:rsid w:val="00776F6F"/>
    <w:rsid w:val="0078105E"/>
    <w:rsid w:val="007819FF"/>
    <w:rsid w:val="007823D0"/>
    <w:rsid w:val="00782CD2"/>
    <w:rsid w:val="007833DD"/>
    <w:rsid w:val="00783499"/>
    <w:rsid w:val="0078377A"/>
    <w:rsid w:val="00784503"/>
    <w:rsid w:val="007849D4"/>
    <w:rsid w:val="00784A9E"/>
    <w:rsid w:val="00787032"/>
    <w:rsid w:val="00787E51"/>
    <w:rsid w:val="0079004E"/>
    <w:rsid w:val="0079039C"/>
    <w:rsid w:val="0079341A"/>
    <w:rsid w:val="00793D3C"/>
    <w:rsid w:val="007946E7"/>
    <w:rsid w:val="007947AE"/>
    <w:rsid w:val="00794EAF"/>
    <w:rsid w:val="0079506A"/>
    <w:rsid w:val="00796AEF"/>
    <w:rsid w:val="00797412"/>
    <w:rsid w:val="007A04DC"/>
    <w:rsid w:val="007A1F56"/>
    <w:rsid w:val="007A3784"/>
    <w:rsid w:val="007A490C"/>
    <w:rsid w:val="007A636A"/>
    <w:rsid w:val="007A68DC"/>
    <w:rsid w:val="007A75F3"/>
    <w:rsid w:val="007B00D9"/>
    <w:rsid w:val="007B0ACB"/>
    <w:rsid w:val="007B0F08"/>
    <w:rsid w:val="007B29CF"/>
    <w:rsid w:val="007B600B"/>
    <w:rsid w:val="007B77AD"/>
    <w:rsid w:val="007C0372"/>
    <w:rsid w:val="007C066A"/>
    <w:rsid w:val="007C11B7"/>
    <w:rsid w:val="007C17B7"/>
    <w:rsid w:val="007C28CC"/>
    <w:rsid w:val="007C4111"/>
    <w:rsid w:val="007C51A5"/>
    <w:rsid w:val="007C619B"/>
    <w:rsid w:val="007C6EA8"/>
    <w:rsid w:val="007D0312"/>
    <w:rsid w:val="007D1863"/>
    <w:rsid w:val="007D2002"/>
    <w:rsid w:val="007D27E2"/>
    <w:rsid w:val="007D5145"/>
    <w:rsid w:val="007D6A0D"/>
    <w:rsid w:val="007D70EF"/>
    <w:rsid w:val="007E05FC"/>
    <w:rsid w:val="007E0C27"/>
    <w:rsid w:val="007E19AB"/>
    <w:rsid w:val="007E2626"/>
    <w:rsid w:val="007E279A"/>
    <w:rsid w:val="007E32C9"/>
    <w:rsid w:val="007E32F1"/>
    <w:rsid w:val="007E60F9"/>
    <w:rsid w:val="007E681D"/>
    <w:rsid w:val="007E73E6"/>
    <w:rsid w:val="007F4E28"/>
    <w:rsid w:val="007F699C"/>
    <w:rsid w:val="007F6EEF"/>
    <w:rsid w:val="007F72BA"/>
    <w:rsid w:val="007F7A2B"/>
    <w:rsid w:val="008010A6"/>
    <w:rsid w:val="00801355"/>
    <w:rsid w:val="00801AD6"/>
    <w:rsid w:val="008033FC"/>
    <w:rsid w:val="00805C18"/>
    <w:rsid w:val="00805CA0"/>
    <w:rsid w:val="008075AE"/>
    <w:rsid w:val="00807F1B"/>
    <w:rsid w:val="00810FC6"/>
    <w:rsid w:val="008150C9"/>
    <w:rsid w:val="00815160"/>
    <w:rsid w:val="00815B1E"/>
    <w:rsid w:val="00815DEC"/>
    <w:rsid w:val="00816DCE"/>
    <w:rsid w:val="00817769"/>
    <w:rsid w:val="008215FD"/>
    <w:rsid w:val="00822505"/>
    <w:rsid w:val="0082433F"/>
    <w:rsid w:val="0082622F"/>
    <w:rsid w:val="008263C5"/>
    <w:rsid w:val="008304B8"/>
    <w:rsid w:val="0083379A"/>
    <w:rsid w:val="008339AD"/>
    <w:rsid w:val="0083469B"/>
    <w:rsid w:val="00835BC9"/>
    <w:rsid w:val="00840DE2"/>
    <w:rsid w:val="00840EFF"/>
    <w:rsid w:val="00841DB2"/>
    <w:rsid w:val="00841E44"/>
    <w:rsid w:val="00842010"/>
    <w:rsid w:val="00842B21"/>
    <w:rsid w:val="008433C9"/>
    <w:rsid w:val="0084454B"/>
    <w:rsid w:val="00844F28"/>
    <w:rsid w:val="00844F9A"/>
    <w:rsid w:val="00845A15"/>
    <w:rsid w:val="00846108"/>
    <w:rsid w:val="00846723"/>
    <w:rsid w:val="00846DEB"/>
    <w:rsid w:val="0084756E"/>
    <w:rsid w:val="00847797"/>
    <w:rsid w:val="00847A29"/>
    <w:rsid w:val="00847DA7"/>
    <w:rsid w:val="00847FC5"/>
    <w:rsid w:val="00847FDA"/>
    <w:rsid w:val="00854440"/>
    <w:rsid w:val="008544D9"/>
    <w:rsid w:val="00854D25"/>
    <w:rsid w:val="0085723A"/>
    <w:rsid w:val="008618A9"/>
    <w:rsid w:val="00861A2B"/>
    <w:rsid w:val="00861C5F"/>
    <w:rsid w:val="00863110"/>
    <w:rsid w:val="008634BE"/>
    <w:rsid w:val="00864AB5"/>
    <w:rsid w:val="0086529D"/>
    <w:rsid w:val="00866D44"/>
    <w:rsid w:val="00870DC9"/>
    <w:rsid w:val="008733BD"/>
    <w:rsid w:val="008756B2"/>
    <w:rsid w:val="00877490"/>
    <w:rsid w:val="008775D2"/>
    <w:rsid w:val="00880136"/>
    <w:rsid w:val="008812AF"/>
    <w:rsid w:val="008819B6"/>
    <w:rsid w:val="008820B9"/>
    <w:rsid w:val="00882B67"/>
    <w:rsid w:val="00883E3A"/>
    <w:rsid w:val="00887D81"/>
    <w:rsid w:val="00887FB0"/>
    <w:rsid w:val="00890108"/>
    <w:rsid w:val="00890B81"/>
    <w:rsid w:val="00890BD2"/>
    <w:rsid w:val="008912D5"/>
    <w:rsid w:val="0089589D"/>
    <w:rsid w:val="00895B34"/>
    <w:rsid w:val="008A1BE5"/>
    <w:rsid w:val="008A36B7"/>
    <w:rsid w:val="008A4F38"/>
    <w:rsid w:val="008A5A1C"/>
    <w:rsid w:val="008A6F57"/>
    <w:rsid w:val="008B0E4B"/>
    <w:rsid w:val="008B11F4"/>
    <w:rsid w:val="008B26C0"/>
    <w:rsid w:val="008B3E27"/>
    <w:rsid w:val="008B422D"/>
    <w:rsid w:val="008B459A"/>
    <w:rsid w:val="008B6184"/>
    <w:rsid w:val="008B6729"/>
    <w:rsid w:val="008B6D73"/>
    <w:rsid w:val="008B7099"/>
    <w:rsid w:val="008C0112"/>
    <w:rsid w:val="008C0D72"/>
    <w:rsid w:val="008C0EEE"/>
    <w:rsid w:val="008C206D"/>
    <w:rsid w:val="008C24A3"/>
    <w:rsid w:val="008C332B"/>
    <w:rsid w:val="008C3916"/>
    <w:rsid w:val="008C6B23"/>
    <w:rsid w:val="008C7348"/>
    <w:rsid w:val="008D0760"/>
    <w:rsid w:val="008D087F"/>
    <w:rsid w:val="008D3CD1"/>
    <w:rsid w:val="008D4329"/>
    <w:rsid w:val="008D4393"/>
    <w:rsid w:val="008D48BF"/>
    <w:rsid w:val="008D4A0C"/>
    <w:rsid w:val="008D4C90"/>
    <w:rsid w:val="008D7272"/>
    <w:rsid w:val="008D729D"/>
    <w:rsid w:val="008D7AEB"/>
    <w:rsid w:val="008D7BB2"/>
    <w:rsid w:val="008E2832"/>
    <w:rsid w:val="008E4209"/>
    <w:rsid w:val="008E768F"/>
    <w:rsid w:val="008F0B8E"/>
    <w:rsid w:val="008F12A4"/>
    <w:rsid w:val="008F13CF"/>
    <w:rsid w:val="008F38C1"/>
    <w:rsid w:val="008F5375"/>
    <w:rsid w:val="008F55F4"/>
    <w:rsid w:val="008F6B0C"/>
    <w:rsid w:val="008F749A"/>
    <w:rsid w:val="00901166"/>
    <w:rsid w:val="00902557"/>
    <w:rsid w:val="00903C97"/>
    <w:rsid w:val="0090483E"/>
    <w:rsid w:val="009048A6"/>
    <w:rsid w:val="00904BA5"/>
    <w:rsid w:val="00904D1C"/>
    <w:rsid w:val="00905634"/>
    <w:rsid w:val="00905857"/>
    <w:rsid w:val="00905CB2"/>
    <w:rsid w:val="009069C2"/>
    <w:rsid w:val="0090783C"/>
    <w:rsid w:val="00907D10"/>
    <w:rsid w:val="00911D64"/>
    <w:rsid w:val="00912E90"/>
    <w:rsid w:val="009160F2"/>
    <w:rsid w:val="009172EA"/>
    <w:rsid w:val="00917DD3"/>
    <w:rsid w:val="0092086F"/>
    <w:rsid w:val="00924EC1"/>
    <w:rsid w:val="009268C6"/>
    <w:rsid w:val="00926A3F"/>
    <w:rsid w:val="00930018"/>
    <w:rsid w:val="009307AD"/>
    <w:rsid w:val="00932219"/>
    <w:rsid w:val="00932587"/>
    <w:rsid w:val="00932713"/>
    <w:rsid w:val="00935DA8"/>
    <w:rsid w:val="00936A9F"/>
    <w:rsid w:val="00937580"/>
    <w:rsid w:val="00937ED2"/>
    <w:rsid w:val="00940D5C"/>
    <w:rsid w:val="009418BD"/>
    <w:rsid w:val="0094197C"/>
    <w:rsid w:val="009458DC"/>
    <w:rsid w:val="00945ADE"/>
    <w:rsid w:val="0094615E"/>
    <w:rsid w:val="009468C4"/>
    <w:rsid w:val="00951DD2"/>
    <w:rsid w:val="009528D6"/>
    <w:rsid w:val="00954EF4"/>
    <w:rsid w:val="0095552D"/>
    <w:rsid w:val="00955B34"/>
    <w:rsid w:val="00955B95"/>
    <w:rsid w:val="00955EDB"/>
    <w:rsid w:val="0096028C"/>
    <w:rsid w:val="00962D7B"/>
    <w:rsid w:val="00962F14"/>
    <w:rsid w:val="00965590"/>
    <w:rsid w:val="00966396"/>
    <w:rsid w:val="00966CCC"/>
    <w:rsid w:val="00971474"/>
    <w:rsid w:val="00971F81"/>
    <w:rsid w:val="009726B9"/>
    <w:rsid w:val="00972F67"/>
    <w:rsid w:val="00976030"/>
    <w:rsid w:val="009774CE"/>
    <w:rsid w:val="00977BA3"/>
    <w:rsid w:val="00980C81"/>
    <w:rsid w:val="00983817"/>
    <w:rsid w:val="00984B1B"/>
    <w:rsid w:val="00985D30"/>
    <w:rsid w:val="009860B3"/>
    <w:rsid w:val="00986EF7"/>
    <w:rsid w:val="00990762"/>
    <w:rsid w:val="00990CAB"/>
    <w:rsid w:val="00990CC7"/>
    <w:rsid w:val="009919AA"/>
    <w:rsid w:val="009924E5"/>
    <w:rsid w:val="00992D5C"/>
    <w:rsid w:val="00992EA7"/>
    <w:rsid w:val="00996287"/>
    <w:rsid w:val="009963FA"/>
    <w:rsid w:val="0099665D"/>
    <w:rsid w:val="00997FBA"/>
    <w:rsid w:val="009A27A5"/>
    <w:rsid w:val="009A6342"/>
    <w:rsid w:val="009A76CA"/>
    <w:rsid w:val="009B42D5"/>
    <w:rsid w:val="009B45F1"/>
    <w:rsid w:val="009B4C3C"/>
    <w:rsid w:val="009B67ED"/>
    <w:rsid w:val="009C292E"/>
    <w:rsid w:val="009C2EBB"/>
    <w:rsid w:val="009C3F52"/>
    <w:rsid w:val="009C769E"/>
    <w:rsid w:val="009D2389"/>
    <w:rsid w:val="009D41F5"/>
    <w:rsid w:val="009D491E"/>
    <w:rsid w:val="009D5972"/>
    <w:rsid w:val="009D5E32"/>
    <w:rsid w:val="009E04A9"/>
    <w:rsid w:val="009E0C26"/>
    <w:rsid w:val="009E332A"/>
    <w:rsid w:val="009E3590"/>
    <w:rsid w:val="009E4AD4"/>
    <w:rsid w:val="009E4FBD"/>
    <w:rsid w:val="009E5524"/>
    <w:rsid w:val="009E5F4C"/>
    <w:rsid w:val="009E7B9A"/>
    <w:rsid w:val="009F1F0E"/>
    <w:rsid w:val="009F2EF3"/>
    <w:rsid w:val="009F4CD1"/>
    <w:rsid w:val="009F71DA"/>
    <w:rsid w:val="00A00B70"/>
    <w:rsid w:val="00A00D9C"/>
    <w:rsid w:val="00A0110D"/>
    <w:rsid w:val="00A03ECF"/>
    <w:rsid w:val="00A049F9"/>
    <w:rsid w:val="00A057E4"/>
    <w:rsid w:val="00A05A4D"/>
    <w:rsid w:val="00A06E95"/>
    <w:rsid w:val="00A076D5"/>
    <w:rsid w:val="00A1515E"/>
    <w:rsid w:val="00A15ACD"/>
    <w:rsid w:val="00A15D45"/>
    <w:rsid w:val="00A16BAD"/>
    <w:rsid w:val="00A16D92"/>
    <w:rsid w:val="00A17BA6"/>
    <w:rsid w:val="00A207A5"/>
    <w:rsid w:val="00A21599"/>
    <w:rsid w:val="00A22097"/>
    <w:rsid w:val="00A22786"/>
    <w:rsid w:val="00A23B74"/>
    <w:rsid w:val="00A2426F"/>
    <w:rsid w:val="00A2507C"/>
    <w:rsid w:val="00A26287"/>
    <w:rsid w:val="00A30C05"/>
    <w:rsid w:val="00A314D4"/>
    <w:rsid w:val="00A33684"/>
    <w:rsid w:val="00A36798"/>
    <w:rsid w:val="00A36BB9"/>
    <w:rsid w:val="00A40B4A"/>
    <w:rsid w:val="00A429DC"/>
    <w:rsid w:val="00A42DD4"/>
    <w:rsid w:val="00A42E08"/>
    <w:rsid w:val="00A47482"/>
    <w:rsid w:val="00A503C4"/>
    <w:rsid w:val="00A5103D"/>
    <w:rsid w:val="00A518A5"/>
    <w:rsid w:val="00A5243F"/>
    <w:rsid w:val="00A524B7"/>
    <w:rsid w:val="00A55FB6"/>
    <w:rsid w:val="00A5603A"/>
    <w:rsid w:val="00A57635"/>
    <w:rsid w:val="00A63501"/>
    <w:rsid w:val="00A6640B"/>
    <w:rsid w:val="00A674D3"/>
    <w:rsid w:val="00A67D2F"/>
    <w:rsid w:val="00A7020D"/>
    <w:rsid w:val="00A71867"/>
    <w:rsid w:val="00A71CC1"/>
    <w:rsid w:val="00A729AF"/>
    <w:rsid w:val="00A72AB5"/>
    <w:rsid w:val="00A73287"/>
    <w:rsid w:val="00A76AC8"/>
    <w:rsid w:val="00A77533"/>
    <w:rsid w:val="00A82240"/>
    <w:rsid w:val="00A82334"/>
    <w:rsid w:val="00A824CF"/>
    <w:rsid w:val="00A850D7"/>
    <w:rsid w:val="00A866A5"/>
    <w:rsid w:val="00A870C5"/>
    <w:rsid w:val="00A87A16"/>
    <w:rsid w:val="00A916AC"/>
    <w:rsid w:val="00AA0E10"/>
    <w:rsid w:val="00AA1225"/>
    <w:rsid w:val="00AA2939"/>
    <w:rsid w:val="00AA2F15"/>
    <w:rsid w:val="00AA3759"/>
    <w:rsid w:val="00AA3915"/>
    <w:rsid w:val="00AA3F3C"/>
    <w:rsid w:val="00AB115A"/>
    <w:rsid w:val="00AB131C"/>
    <w:rsid w:val="00AB1788"/>
    <w:rsid w:val="00AB2245"/>
    <w:rsid w:val="00AB2D85"/>
    <w:rsid w:val="00AB2FDC"/>
    <w:rsid w:val="00AB6980"/>
    <w:rsid w:val="00AC74D3"/>
    <w:rsid w:val="00AD1A12"/>
    <w:rsid w:val="00AD1F08"/>
    <w:rsid w:val="00AD363C"/>
    <w:rsid w:val="00AD39BE"/>
    <w:rsid w:val="00AD4620"/>
    <w:rsid w:val="00AD5605"/>
    <w:rsid w:val="00AD62A1"/>
    <w:rsid w:val="00AD6D7B"/>
    <w:rsid w:val="00AD6F21"/>
    <w:rsid w:val="00AD77C0"/>
    <w:rsid w:val="00AD78DA"/>
    <w:rsid w:val="00AD7FEE"/>
    <w:rsid w:val="00AE2921"/>
    <w:rsid w:val="00AE34CC"/>
    <w:rsid w:val="00AE4B58"/>
    <w:rsid w:val="00AE6885"/>
    <w:rsid w:val="00AF467C"/>
    <w:rsid w:val="00AF4F78"/>
    <w:rsid w:val="00AF69F3"/>
    <w:rsid w:val="00B0012B"/>
    <w:rsid w:val="00B019A2"/>
    <w:rsid w:val="00B01ACD"/>
    <w:rsid w:val="00B06247"/>
    <w:rsid w:val="00B06DEA"/>
    <w:rsid w:val="00B07D21"/>
    <w:rsid w:val="00B10666"/>
    <w:rsid w:val="00B12A76"/>
    <w:rsid w:val="00B1408B"/>
    <w:rsid w:val="00B15D7D"/>
    <w:rsid w:val="00B1669C"/>
    <w:rsid w:val="00B17E51"/>
    <w:rsid w:val="00B2141D"/>
    <w:rsid w:val="00B21E21"/>
    <w:rsid w:val="00B2244C"/>
    <w:rsid w:val="00B228C2"/>
    <w:rsid w:val="00B23338"/>
    <w:rsid w:val="00B23932"/>
    <w:rsid w:val="00B24F96"/>
    <w:rsid w:val="00B27746"/>
    <w:rsid w:val="00B31616"/>
    <w:rsid w:val="00B32561"/>
    <w:rsid w:val="00B329E1"/>
    <w:rsid w:val="00B32ADE"/>
    <w:rsid w:val="00B3340D"/>
    <w:rsid w:val="00B35235"/>
    <w:rsid w:val="00B36096"/>
    <w:rsid w:val="00B36A92"/>
    <w:rsid w:val="00B40E5D"/>
    <w:rsid w:val="00B41EA3"/>
    <w:rsid w:val="00B43B2E"/>
    <w:rsid w:val="00B4419E"/>
    <w:rsid w:val="00B44B5E"/>
    <w:rsid w:val="00B45B3B"/>
    <w:rsid w:val="00B465EB"/>
    <w:rsid w:val="00B47B55"/>
    <w:rsid w:val="00B50615"/>
    <w:rsid w:val="00B51862"/>
    <w:rsid w:val="00B54C9D"/>
    <w:rsid w:val="00B5508A"/>
    <w:rsid w:val="00B55304"/>
    <w:rsid w:val="00B56CF7"/>
    <w:rsid w:val="00B5752A"/>
    <w:rsid w:val="00B60D05"/>
    <w:rsid w:val="00B60EE1"/>
    <w:rsid w:val="00B60EE8"/>
    <w:rsid w:val="00B6464D"/>
    <w:rsid w:val="00B6626F"/>
    <w:rsid w:val="00B669DD"/>
    <w:rsid w:val="00B6748A"/>
    <w:rsid w:val="00B67F7A"/>
    <w:rsid w:val="00B70750"/>
    <w:rsid w:val="00B73CA8"/>
    <w:rsid w:val="00B7526B"/>
    <w:rsid w:val="00B758DF"/>
    <w:rsid w:val="00B77367"/>
    <w:rsid w:val="00B818A1"/>
    <w:rsid w:val="00B83150"/>
    <w:rsid w:val="00B843C4"/>
    <w:rsid w:val="00B86554"/>
    <w:rsid w:val="00B86E42"/>
    <w:rsid w:val="00B90BD4"/>
    <w:rsid w:val="00B910BD"/>
    <w:rsid w:val="00B956AC"/>
    <w:rsid w:val="00B958AA"/>
    <w:rsid w:val="00B96FED"/>
    <w:rsid w:val="00B971BD"/>
    <w:rsid w:val="00BA18CB"/>
    <w:rsid w:val="00BA1F6F"/>
    <w:rsid w:val="00BA2E03"/>
    <w:rsid w:val="00BA5605"/>
    <w:rsid w:val="00BB0D35"/>
    <w:rsid w:val="00BB1EC5"/>
    <w:rsid w:val="00BB63FF"/>
    <w:rsid w:val="00BC04DD"/>
    <w:rsid w:val="00BC0C1A"/>
    <w:rsid w:val="00BC1852"/>
    <w:rsid w:val="00BC1A7A"/>
    <w:rsid w:val="00BC210A"/>
    <w:rsid w:val="00BC2D4F"/>
    <w:rsid w:val="00BC4051"/>
    <w:rsid w:val="00BC4DC5"/>
    <w:rsid w:val="00BD1744"/>
    <w:rsid w:val="00BD2B76"/>
    <w:rsid w:val="00BD3D30"/>
    <w:rsid w:val="00BD5513"/>
    <w:rsid w:val="00BD5663"/>
    <w:rsid w:val="00BD601F"/>
    <w:rsid w:val="00BD7210"/>
    <w:rsid w:val="00BD7292"/>
    <w:rsid w:val="00BD7575"/>
    <w:rsid w:val="00BD7783"/>
    <w:rsid w:val="00BE0198"/>
    <w:rsid w:val="00BE073B"/>
    <w:rsid w:val="00BE1134"/>
    <w:rsid w:val="00BE4CD3"/>
    <w:rsid w:val="00BE5837"/>
    <w:rsid w:val="00BE6753"/>
    <w:rsid w:val="00BE7079"/>
    <w:rsid w:val="00BF0287"/>
    <w:rsid w:val="00BF10DC"/>
    <w:rsid w:val="00BF37BA"/>
    <w:rsid w:val="00BF468F"/>
    <w:rsid w:val="00BF739C"/>
    <w:rsid w:val="00BF7BA2"/>
    <w:rsid w:val="00C02404"/>
    <w:rsid w:val="00C0317E"/>
    <w:rsid w:val="00C03AE6"/>
    <w:rsid w:val="00C04FDE"/>
    <w:rsid w:val="00C051A6"/>
    <w:rsid w:val="00C0588C"/>
    <w:rsid w:val="00C068BF"/>
    <w:rsid w:val="00C06DA5"/>
    <w:rsid w:val="00C0798D"/>
    <w:rsid w:val="00C07AB9"/>
    <w:rsid w:val="00C07AD6"/>
    <w:rsid w:val="00C10598"/>
    <w:rsid w:val="00C10BCD"/>
    <w:rsid w:val="00C129B3"/>
    <w:rsid w:val="00C15BC9"/>
    <w:rsid w:val="00C20D9F"/>
    <w:rsid w:val="00C2109C"/>
    <w:rsid w:val="00C212D9"/>
    <w:rsid w:val="00C215C2"/>
    <w:rsid w:val="00C22C9A"/>
    <w:rsid w:val="00C24D4A"/>
    <w:rsid w:val="00C25B18"/>
    <w:rsid w:val="00C26BE1"/>
    <w:rsid w:val="00C313D5"/>
    <w:rsid w:val="00C31D89"/>
    <w:rsid w:val="00C3202A"/>
    <w:rsid w:val="00C32203"/>
    <w:rsid w:val="00C3243B"/>
    <w:rsid w:val="00C32846"/>
    <w:rsid w:val="00C33935"/>
    <w:rsid w:val="00C344CC"/>
    <w:rsid w:val="00C3661E"/>
    <w:rsid w:val="00C37533"/>
    <w:rsid w:val="00C404AB"/>
    <w:rsid w:val="00C414B4"/>
    <w:rsid w:val="00C43900"/>
    <w:rsid w:val="00C44FCD"/>
    <w:rsid w:val="00C453E2"/>
    <w:rsid w:val="00C45978"/>
    <w:rsid w:val="00C51351"/>
    <w:rsid w:val="00C51C1B"/>
    <w:rsid w:val="00C549F0"/>
    <w:rsid w:val="00C54BC3"/>
    <w:rsid w:val="00C571F0"/>
    <w:rsid w:val="00C57DF3"/>
    <w:rsid w:val="00C61DEE"/>
    <w:rsid w:val="00C623EE"/>
    <w:rsid w:val="00C62F85"/>
    <w:rsid w:val="00C6587D"/>
    <w:rsid w:val="00C674F4"/>
    <w:rsid w:val="00C72558"/>
    <w:rsid w:val="00C725A4"/>
    <w:rsid w:val="00C73C5C"/>
    <w:rsid w:val="00C74431"/>
    <w:rsid w:val="00C76ADF"/>
    <w:rsid w:val="00C779EE"/>
    <w:rsid w:val="00C8205C"/>
    <w:rsid w:val="00C82AEC"/>
    <w:rsid w:val="00C82CAE"/>
    <w:rsid w:val="00C837A1"/>
    <w:rsid w:val="00C857B0"/>
    <w:rsid w:val="00C87E59"/>
    <w:rsid w:val="00C90555"/>
    <w:rsid w:val="00C9330E"/>
    <w:rsid w:val="00C9465C"/>
    <w:rsid w:val="00CA21A5"/>
    <w:rsid w:val="00CA3B4C"/>
    <w:rsid w:val="00CA3E1B"/>
    <w:rsid w:val="00CA4298"/>
    <w:rsid w:val="00CA4630"/>
    <w:rsid w:val="00CA5749"/>
    <w:rsid w:val="00CA5BC4"/>
    <w:rsid w:val="00CA64C0"/>
    <w:rsid w:val="00CA6871"/>
    <w:rsid w:val="00CB0E0F"/>
    <w:rsid w:val="00CB1673"/>
    <w:rsid w:val="00CB261F"/>
    <w:rsid w:val="00CB5FFA"/>
    <w:rsid w:val="00CB6CF0"/>
    <w:rsid w:val="00CC47C9"/>
    <w:rsid w:val="00CC4D95"/>
    <w:rsid w:val="00CC4F65"/>
    <w:rsid w:val="00CC5FFD"/>
    <w:rsid w:val="00CD0832"/>
    <w:rsid w:val="00CD1E2B"/>
    <w:rsid w:val="00CD2074"/>
    <w:rsid w:val="00CD31DE"/>
    <w:rsid w:val="00CD4E55"/>
    <w:rsid w:val="00CD735A"/>
    <w:rsid w:val="00CE2F0C"/>
    <w:rsid w:val="00CE5F6C"/>
    <w:rsid w:val="00CE6A4E"/>
    <w:rsid w:val="00CE6D9C"/>
    <w:rsid w:val="00CE7833"/>
    <w:rsid w:val="00CE7EAC"/>
    <w:rsid w:val="00CF1C6A"/>
    <w:rsid w:val="00CF4188"/>
    <w:rsid w:val="00CF60C1"/>
    <w:rsid w:val="00CF66D5"/>
    <w:rsid w:val="00D00F69"/>
    <w:rsid w:val="00D02AF1"/>
    <w:rsid w:val="00D03641"/>
    <w:rsid w:val="00D06860"/>
    <w:rsid w:val="00D069C3"/>
    <w:rsid w:val="00D07600"/>
    <w:rsid w:val="00D112A1"/>
    <w:rsid w:val="00D121D8"/>
    <w:rsid w:val="00D14470"/>
    <w:rsid w:val="00D16165"/>
    <w:rsid w:val="00D17CBE"/>
    <w:rsid w:val="00D17FB0"/>
    <w:rsid w:val="00D207D8"/>
    <w:rsid w:val="00D25A86"/>
    <w:rsid w:val="00D276A4"/>
    <w:rsid w:val="00D27BA9"/>
    <w:rsid w:val="00D27EED"/>
    <w:rsid w:val="00D35A49"/>
    <w:rsid w:val="00D36269"/>
    <w:rsid w:val="00D37D44"/>
    <w:rsid w:val="00D41146"/>
    <w:rsid w:val="00D41670"/>
    <w:rsid w:val="00D41B99"/>
    <w:rsid w:val="00D422F9"/>
    <w:rsid w:val="00D42F81"/>
    <w:rsid w:val="00D44E79"/>
    <w:rsid w:val="00D452EE"/>
    <w:rsid w:val="00D46285"/>
    <w:rsid w:val="00D509E1"/>
    <w:rsid w:val="00D51327"/>
    <w:rsid w:val="00D53412"/>
    <w:rsid w:val="00D536A6"/>
    <w:rsid w:val="00D53CB3"/>
    <w:rsid w:val="00D54D4A"/>
    <w:rsid w:val="00D56524"/>
    <w:rsid w:val="00D5791E"/>
    <w:rsid w:val="00D57BD4"/>
    <w:rsid w:val="00D64A8E"/>
    <w:rsid w:val="00D651CE"/>
    <w:rsid w:val="00D65FAA"/>
    <w:rsid w:val="00D66D04"/>
    <w:rsid w:val="00D67AF8"/>
    <w:rsid w:val="00D738D8"/>
    <w:rsid w:val="00D73942"/>
    <w:rsid w:val="00D74F60"/>
    <w:rsid w:val="00D834E1"/>
    <w:rsid w:val="00D843BC"/>
    <w:rsid w:val="00D85791"/>
    <w:rsid w:val="00D85830"/>
    <w:rsid w:val="00D85E06"/>
    <w:rsid w:val="00D86183"/>
    <w:rsid w:val="00D87B80"/>
    <w:rsid w:val="00D87FF6"/>
    <w:rsid w:val="00D902DA"/>
    <w:rsid w:val="00D912D5"/>
    <w:rsid w:val="00D91730"/>
    <w:rsid w:val="00D91BF8"/>
    <w:rsid w:val="00D93E88"/>
    <w:rsid w:val="00DA05FE"/>
    <w:rsid w:val="00DA214E"/>
    <w:rsid w:val="00DA47B1"/>
    <w:rsid w:val="00DB35E2"/>
    <w:rsid w:val="00DB4CDB"/>
    <w:rsid w:val="00DB57DE"/>
    <w:rsid w:val="00DB5BC1"/>
    <w:rsid w:val="00DB7306"/>
    <w:rsid w:val="00DB7A25"/>
    <w:rsid w:val="00DB7DBB"/>
    <w:rsid w:val="00DC0357"/>
    <w:rsid w:val="00DC1044"/>
    <w:rsid w:val="00DC1A42"/>
    <w:rsid w:val="00DC1B4C"/>
    <w:rsid w:val="00DC25C6"/>
    <w:rsid w:val="00DC384F"/>
    <w:rsid w:val="00DC3F6A"/>
    <w:rsid w:val="00DC68C1"/>
    <w:rsid w:val="00DC74BB"/>
    <w:rsid w:val="00DD05EE"/>
    <w:rsid w:val="00DD0E9B"/>
    <w:rsid w:val="00DD1291"/>
    <w:rsid w:val="00DD17FC"/>
    <w:rsid w:val="00DD5AE2"/>
    <w:rsid w:val="00DD5E2A"/>
    <w:rsid w:val="00DD6204"/>
    <w:rsid w:val="00DD6244"/>
    <w:rsid w:val="00DD6876"/>
    <w:rsid w:val="00DE0E51"/>
    <w:rsid w:val="00DE2012"/>
    <w:rsid w:val="00DE33E9"/>
    <w:rsid w:val="00DE4FEE"/>
    <w:rsid w:val="00DE546C"/>
    <w:rsid w:val="00DE5952"/>
    <w:rsid w:val="00DF0CF8"/>
    <w:rsid w:val="00DF149E"/>
    <w:rsid w:val="00DF1692"/>
    <w:rsid w:val="00DF2A95"/>
    <w:rsid w:val="00DF30A8"/>
    <w:rsid w:val="00E02214"/>
    <w:rsid w:val="00E02474"/>
    <w:rsid w:val="00E029F3"/>
    <w:rsid w:val="00E02F42"/>
    <w:rsid w:val="00E052E8"/>
    <w:rsid w:val="00E061ED"/>
    <w:rsid w:val="00E067BF"/>
    <w:rsid w:val="00E07E31"/>
    <w:rsid w:val="00E10600"/>
    <w:rsid w:val="00E107F8"/>
    <w:rsid w:val="00E12009"/>
    <w:rsid w:val="00E12331"/>
    <w:rsid w:val="00E14EAA"/>
    <w:rsid w:val="00E16156"/>
    <w:rsid w:val="00E17988"/>
    <w:rsid w:val="00E21A8F"/>
    <w:rsid w:val="00E21F52"/>
    <w:rsid w:val="00E24C1B"/>
    <w:rsid w:val="00E25486"/>
    <w:rsid w:val="00E25F45"/>
    <w:rsid w:val="00E268AB"/>
    <w:rsid w:val="00E26DBA"/>
    <w:rsid w:val="00E3199A"/>
    <w:rsid w:val="00E31AD8"/>
    <w:rsid w:val="00E32DE1"/>
    <w:rsid w:val="00E3341F"/>
    <w:rsid w:val="00E33B92"/>
    <w:rsid w:val="00E33D11"/>
    <w:rsid w:val="00E36113"/>
    <w:rsid w:val="00E37294"/>
    <w:rsid w:val="00E37845"/>
    <w:rsid w:val="00E37850"/>
    <w:rsid w:val="00E37F2F"/>
    <w:rsid w:val="00E41C99"/>
    <w:rsid w:val="00E43815"/>
    <w:rsid w:val="00E44467"/>
    <w:rsid w:val="00E469A9"/>
    <w:rsid w:val="00E477C4"/>
    <w:rsid w:val="00E50276"/>
    <w:rsid w:val="00E540B3"/>
    <w:rsid w:val="00E547C7"/>
    <w:rsid w:val="00E551F3"/>
    <w:rsid w:val="00E57B4E"/>
    <w:rsid w:val="00E62307"/>
    <w:rsid w:val="00E67A94"/>
    <w:rsid w:val="00E70EBA"/>
    <w:rsid w:val="00E7126E"/>
    <w:rsid w:val="00E7156E"/>
    <w:rsid w:val="00E7193A"/>
    <w:rsid w:val="00E72B1D"/>
    <w:rsid w:val="00E7490C"/>
    <w:rsid w:val="00E77496"/>
    <w:rsid w:val="00E82588"/>
    <w:rsid w:val="00E8486A"/>
    <w:rsid w:val="00E86D6C"/>
    <w:rsid w:val="00E86F8A"/>
    <w:rsid w:val="00E9074A"/>
    <w:rsid w:val="00E92451"/>
    <w:rsid w:val="00E924EB"/>
    <w:rsid w:val="00E92E2B"/>
    <w:rsid w:val="00E9653A"/>
    <w:rsid w:val="00EA0128"/>
    <w:rsid w:val="00EA0F52"/>
    <w:rsid w:val="00EA152D"/>
    <w:rsid w:val="00EA28E9"/>
    <w:rsid w:val="00EA53BE"/>
    <w:rsid w:val="00EA6875"/>
    <w:rsid w:val="00EA7326"/>
    <w:rsid w:val="00EB27C3"/>
    <w:rsid w:val="00EB2D28"/>
    <w:rsid w:val="00EB4D78"/>
    <w:rsid w:val="00EB5CDE"/>
    <w:rsid w:val="00EC1DA5"/>
    <w:rsid w:val="00EC246E"/>
    <w:rsid w:val="00EC4156"/>
    <w:rsid w:val="00EC45E7"/>
    <w:rsid w:val="00EC52C0"/>
    <w:rsid w:val="00EC5A6A"/>
    <w:rsid w:val="00EC7AA4"/>
    <w:rsid w:val="00EC7C5B"/>
    <w:rsid w:val="00ED132A"/>
    <w:rsid w:val="00ED1F1B"/>
    <w:rsid w:val="00ED27C5"/>
    <w:rsid w:val="00ED4A2A"/>
    <w:rsid w:val="00ED4CF4"/>
    <w:rsid w:val="00ED5875"/>
    <w:rsid w:val="00ED65DD"/>
    <w:rsid w:val="00EE1CEF"/>
    <w:rsid w:val="00EE22C4"/>
    <w:rsid w:val="00EE3079"/>
    <w:rsid w:val="00EE3603"/>
    <w:rsid w:val="00EE4DCF"/>
    <w:rsid w:val="00EE6ABA"/>
    <w:rsid w:val="00EF0596"/>
    <w:rsid w:val="00EF1D9A"/>
    <w:rsid w:val="00EF3AE6"/>
    <w:rsid w:val="00EF51C4"/>
    <w:rsid w:val="00EF6EC0"/>
    <w:rsid w:val="00F011AA"/>
    <w:rsid w:val="00F019FA"/>
    <w:rsid w:val="00F02323"/>
    <w:rsid w:val="00F04406"/>
    <w:rsid w:val="00F05829"/>
    <w:rsid w:val="00F06685"/>
    <w:rsid w:val="00F10784"/>
    <w:rsid w:val="00F10A35"/>
    <w:rsid w:val="00F12717"/>
    <w:rsid w:val="00F12B3C"/>
    <w:rsid w:val="00F12F85"/>
    <w:rsid w:val="00F12FA5"/>
    <w:rsid w:val="00F13576"/>
    <w:rsid w:val="00F155FE"/>
    <w:rsid w:val="00F15C07"/>
    <w:rsid w:val="00F2010F"/>
    <w:rsid w:val="00F23102"/>
    <w:rsid w:val="00F23C51"/>
    <w:rsid w:val="00F2411A"/>
    <w:rsid w:val="00F24513"/>
    <w:rsid w:val="00F24C45"/>
    <w:rsid w:val="00F25238"/>
    <w:rsid w:val="00F25457"/>
    <w:rsid w:val="00F26E45"/>
    <w:rsid w:val="00F32490"/>
    <w:rsid w:val="00F33C8C"/>
    <w:rsid w:val="00F33F56"/>
    <w:rsid w:val="00F378F8"/>
    <w:rsid w:val="00F40713"/>
    <w:rsid w:val="00F41377"/>
    <w:rsid w:val="00F424DB"/>
    <w:rsid w:val="00F4550A"/>
    <w:rsid w:val="00F46874"/>
    <w:rsid w:val="00F46C32"/>
    <w:rsid w:val="00F47BE2"/>
    <w:rsid w:val="00F50B84"/>
    <w:rsid w:val="00F5374B"/>
    <w:rsid w:val="00F54A9B"/>
    <w:rsid w:val="00F55630"/>
    <w:rsid w:val="00F55A46"/>
    <w:rsid w:val="00F55B2F"/>
    <w:rsid w:val="00F60331"/>
    <w:rsid w:val="00F62F3B"/>
    <w:rsid w:val="00F64C24"/>
    <w:rsid w:val="00F656EB"/>
    <w:rsid w:val="00F65937"/>
    <w:rsid w:val="00F67237"/>
    <w:rsid w:val="00F70F1D"/>
    <w:rsid w:val="00F721B3"/>
    <w:rsid w:val="00F74199"/>
    <w:rsid w:val="00F74975"/>
    <w:rsid w:val="00F8100D"/>
    <w:rsid w:val="00F81410"/>
    <w:rsid w:val="00F829C8"/>
    <w:rsid w:val="00F84C0E"/>
    <w:rsid w:val="00F84F17"/>
    <w:rsid w:val="00F85888"/>
    <w:rsid w:val="00F8740A"/>
    <w:rsid w:val="00F91F8D"/>
    <w:rsid w:val="00F962B2"/>
    <w:rsid w:val="00F977B8"/>
    <w:rsid w:val="00FA3155"/>
    <w:rsid w:val="00FA6C2F"/>
    <w:rsid w:val="00FA6D47"/>
    <w:rsid w:val="00FA74AE"/>
    <w:rsid w:val="00FA7932"/>
    <w:rsid w:val="00FB0440"/>
    <w:rsid w:val="00FB09F2"/>
    <w:rsid w:val="00FB1AED"/>
    <w:rsid w:val="00FB2168"/>
    <w:rsid w:val="00FB2743"/>
    <w:rsid w:val="00FB69A0"/>
    <w:rsid w:val="00FB7F3D"/>
    <w:rsid w:val="00FC0188"/>
    <w:rsid w:val="00FC6ABA"/>
    <w:rsid w:val="00FC6D15"/>
    <w:rsid w:val="00FC78E5"/>
    <w:rsid w:val="00FD0A5B"/>
    <w:rsid w:val="00FD1380"/>
    <w:rsid w:val="00FD1BA1"/>
    <w:rsid w:val="00FD25DC"/>
    <w:rsid w:val="00FD53DC"/>
    <w:rsid w:val="00FD63BB"/>
    <w:rsid w:val="00FD69A5"/>
    <w:rsid w:val="00FD6B57"/>
    <w:rsid w:val="00FD6C5B"/>
    <w:rsid w:val="00FD726A"/>
    <w:rsid w:val="00FE1FB1"/>
    <w:rsid w:val="00FE35B4"/>
    <w:rsid w:val="00FE3ECA"/>
    <w:rsid w:val="00FE3EEC"/>
    <w:rsid w:val="00FE4012"/>
    <w:rsid w:val="00FE4789"/>
    <w:rsid w:val="00FE7E3B"/>
    <w:rsid w:val="00FF3999"/>
    <w:rsid w:val="00FF3B16"/>
    <w:rsid w:val="00FF48EC"/>
    <w:rsid w:val="00FF4EF5"/>
    <w:rsid w:val="00FF4F98"/>
    <w:rsid w:val="00FF72FE"/>
    <w:rsid w:val="00FF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14"/>
    <w:rPr>
      <w:sz w:val="22"/>
      <w:szCs w:val="22"/>
    </w:rPr>
  </w:style>
  <w:style w:type="paragraph" w:styleId="1">
    <w:name w:val="heading 1"/>
    <w:basedOn w:val="a"/>
    <w:next w:val="a"/>
    <w:link w:val="10"/>
    <w:uiPriority w:val="9"/>
    <w:qFormat/>
    <w:rsid w:val="00493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0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2E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1FA"/>
    <w:pPr>
      <w:tabs>
        <w:tab w:val="center" w:pos="4677"/>
        <w:tab w:val="right" w:pos="9355"/>
      </w:tabs>
    </w:pPr>
  </w:style>
  <w:style w:type="character" w:customStyle="1" w:styleId="a4">
    <w:name w:val="Верхний колонтитул Знак"/>
    <w:basedOn w:val="a0"/>
    <w:link w:val="a3"/>
    <w:uiPriority w:val="99"/>
    <w:rsid w:val="004751FA"/>
    <w:rPr>
      <w:sz w:val="22"/>
      <w:szCs w:val="22"/>
    </w:rPr>
  </w:style>
  <w:style w:type="paragraph" w:styleId="a5">
    <w:name w:val="footer"/>
    <w:basedOn w:val="a"/>
    <w:link w:val="a6"/>
    <w:uiPriority w:val="99"/>
    <w:unhideWhenUsed/>
    <w:rsid w:val="004751FA"/>
    <w:pPr>
      <w:tabs>
        <w:tab w:val="center" w:pos="4677"/>
        <w:tab w:val="right" w:pos="9355"/>
      </w:tabs>
    </w:pPr>
  </w:style>
  <w:style w:type="character" w:customStyle="1" w:styleId="a6">
    <w:name w:val="Нижний колонтитул Знак"/>
    <w:basedOn w:val="a0"/>
    <w:link w:val="a5"/>
    <w:uiPriority w:val="99"/>
    <w:rsid w:val="004751FA"/>
    <w:rPr>
      <w:sz w:val="22"/>
      <w:szCs w:val="22"/>
    </w:rPr>
  </w:style>
  <w:style w:type="character" w:customStyle="1" w:styleId="10">
    <w:name w:val="Заголовок 1 Знак"/>
    <w:basedOn w:val="a0"/>
    <w:link w:val="1"/>
    <w:uiPriority w:val="9"/>
    <w:rsid w:val="0049346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49346C"/>
    <w:pPr>
      <w:spacing w:line="276" w:lineRule="auto"/>
      <w:outlineLvl w:val="9"/>
    </w:pPr>
    <w:rPr>
      <w:lang w:eastAsia="ru-RU"/>
    </w:rPr>
  </w:style>
  <w:style w:type="paragraph" w:styleId="a8">
    <w:name w:val="Balloon Text"/>
    <w:basedOn w:val="a"/>
    <w:link w:val="a9"/>
    <w:uiPriority w:val="99"/>
    <w:semiHidden/>
    <w:unhideWhenUsed/>
    <w:rsid w:val="0049346C"/>
    <w:rPr>
      <w:rFonts w:ascii="Tahoma" w:hAnsi="Tahoma" w:cs="Tahoma"/>
      <w:sz w:val="16"/>
      <w:szCs w:val="16"/>
    </w:rPr>
  </w:style>
  <w:style w:type="character" w:customStyle="1" w:styleId="a9">
    <w:name w:val="Текст выноски Знак"/>
    <w:basedOn w:val="a0"/>
    <w:link w:val="a8"/>
    <w:uiPriority w:val="99"/>
    <w:semiHidden/>
    <w:rsid w:val="0049346C"/>
    <w:rPr>
      <w:rFonts w:ascii="Tahoma" w:hAnsi="Tahoma" w:cs="Tahoma"/>
      <w:sz w:val="16"/>
      <w:szCs w:val="16"/>
    </w:rPr>
  </w:style>
  <w:style w:type="paragraph" w:styleId="11">
    <w:name w:val="toc 1"/>
    <w:basedOn w:val="a"/>
    <w:next w:val="a"/>
    <w:autoRedefine/>
    <w:uiPriority w:val="39"/>
    <w:unhideWhenUsed/>
    <w:rsid w:val="0049346C"/>
    <w:pPr>
      <w:spacing w:after="100"/>
    </w:pPr>
  </w:style>
  <w:style w:type="character" w:styleId="aa">
    <w:name w:val="Hyperlink"/>
    <w:basedOn w:val="a0"/>
    <w:uiPriority w:val="99"/>
    <w:unhideWhenUsed/>
    <w:rsid w:val="0049346C"/>
    <w:rPr>
      <w:color w:val="0000FF" w:themeColor="hyperlink"/>
      <w:u w:val="single"/>
    </w:rPr>
  </w:style>
  <w:style w:type="character" w:customStyle="1" w:styleId="20">
    <w:name w:val="Заголовок 2 Знак"/>
    <w:basedOn w:val="a0"/>
    <w:link w:val="2"/>
    <w:uiPriority w:val="9"/>
    <w:rsid w:val="0049346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49346C"/>
    <w:pPr>
      <w:spacing w:after="100"/>
      <w:ind w:left="220"/>
    </w:pPr>
  </w:style>
  <w:style w:type="paragraph" w:styleId="ab">
    <w:name w:val="List Paragraph"/>
    <w:basedOn w:val="a"/>
    <w:uiPriority w:val="34"/>
    <w:qFormat/>
    <w:rsid w:val="00E107F8"/>
    <w:pPr>
      <w:ind w:left="720"/>
      <w:contextualSpacing/>
    </w:pPr>
  </w:style>
  <w:style w:type="paragraph" w:styleId="ac">
    <w:name w:val="footnote text"/>
    <w:basedOn w:val="a"/>
    <w:link w:val="ad"/>
    <w:uiPriority w:val="99"/>
    <w:unhideWhenUsed/>
    <w:rsid w:val="001F4FE6"/>
    <w:rPr>
      <w:sz w:val="20"/>
      <w:szCs w:val="20"/>
    </w:rPr>
  </w:style>
  <w:style w:type="character" w:customStyle="1" w:styleId="ad">
    <w:name w:val="Текст сноски Знак"/>
    <w:basedOn w:val="a0"/>
    <w:link w:val="ac"/>
    <w:uiPriority w:val="99"/>
    <w:rsid w:val="001F4FE6"/>
    <w:rPr>
      <w:sz w:val="20"/>
      <w:szCs w:val="20"/>
    </w:rPr>
  </w:style>
  <w:style w:type="character" w:styleId="ae">
    <w:name w:val="footnote reference"/>
    <w:basedOn w:val="a0"/>
    <w:uiPriority w:val="99"/>
    <w:semiHidden/>
    <w:unhideWhenUsed/>
    <w:rsid w:val="001F4FE6"/>
    <w:rPr>
      <w:vertAlign w:val="superscript"/>
    </w:rPr>
  </w:style>
  <w:style w:type="character" w:customStyle="1" w:styleId="apple-converted-space">
    <w:name w:val="apple-converted-space"/>
    <w:basedOn w:val="a0"/>
    <w:rsid w:val="001F4FE6"/>
  </w:style>
  <w:style w:type="character" w:styleId="af">
    <w:name w:val="Emphasis"/>
    <w:basedOn w:val="a0"/>
    <w:uiPriority w:val="20"/>
    <w:qFormat/>
    <w:rsid w:val="006021E0"/>
    <w:rPr>
      <w:i/>
      <w:iCs/>
    </w:rPr>
  </w:style>
  <w:style w:type="table" w:styleId="af0">
    <w:name w:val="Table Grid"/>
    <w:basedOn w:val="a1"/>
    <w:uiPriority w:val="59"/>
    <w:rsid w:val="0065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212E29"/>
    <w:pPr>
      <w:spacing w:before="100" w:beforeAutospacing="1" w:after="100" w:afterAutospacing="1"/>
    </w:pPr>
    <w:rPr>
      <w:rFonts w:ascii="Times New Roman" w:eastAsia="Times New Roman" w:hAnsi="Times New Roman" w:cs="Times New Roman"/>
      <w:sz w:val="24"/>
      <w:szCs w:val="24"/>
      <w:lang w:eastAsia="ru-RU"/>
    </w:rPr>
  </w:style>
  <w:style w:type="character" w:styleId="af2">
    <w:name w:val="Strong"/>
    <w:basedOn w:val="a0"/>
    <w:uiPriority w:val="22"/>
    <w:qFormat/>
    <w:rsid w:val="00EA28E9"/>
    <w:rPr>
      <w:b/>
      <w:bCs/>
    </w:rPr>
  </w:style>
  <w:style w:type="character" w:customStyle="1" w:styleId="30">
    <w:name w:val="Заголовок 3 Знак"/>
    <w:basedOn w:val="a0"/>
    <w:link w:val="3"/>
    <w:uiPriority w:val="9"/>
    <w:semiHidden/>
    <w:rsid w:val="00B1408B"/>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semiHidden/>
    <w:rsid w:val="00132E6C"/>
    <w:rPr>
      <w:rFonts w:asciiTheme="majorHAnsi" w:eastAsiaTheme="majorEastAsia" w:hAnsiTheme="majorHAnsi" w:cstheme="majorBidi"/>
      <w:b/>
      <w:bCs/>
      <w:i/>
      <w:iCs/>
      <w:color w:val="4F81BD" w:themeColor="accent1"/>
      <w:sz w:val="22"/>
      <w:szCs w:val="22"/>
    </w:rPr>
  </w:style>
  <w:style w:type="numbering" w:customStyle="1" w:styleId="12">
    <w:name w:val="Нет списка1"/>
    <w:next w:val="a2"/>
    <w:uiPriority w:val="99"/>
    <w:semiHidden/>
    <w:unhideWhenUsed/>
    <w:rsid w:val="009E3590"/>
  </w:style>
  <w:style w:type="table" w:customStyle="1" w:styleId="13">
    <w:name w:val="Сетка таблицы1"/>
    <w:basedOn w:val="a1"/>
    <w:next w:val="af0"/>
    <w:uiPriority w:val="59"/>
    <w:rsid w:val="009E3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AA0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CB1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14"/>
    <w:rPr>
      <w:sz w:val="22"/>
      <w:szCs w:val="22"/>
    </w:rPr>
  </w:style>
  <w:style w:type="paragraph" w:styleId="1">
    <w:name w:val="heading 1"/>
    <w:basedOn w:val="a"/>
    <w:next w:val="a"/>
    <w:link w:val="10"/>
    <w:uiPriority w:val="9"/>
    <w:qFormat/>
    <w:rsid w:val="00493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0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2E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1FA"/>
    <w:pPr>
      <w:tabs>
        <w:tab w:val="center" w:pos="4677"/>
        <w:tab w:val="right" w:pos="9355"/>
      </w:tabs>
    </w:pPr>
  </w:style>
  <w:style w:type="character" w:customStyle="1" w:styleId="a4">
    <w:name w:val="Верхний колонтитул Знак"/>
    <w:basedOn w:val="a0"/>
    <w:link w:val="a3"/>
    <w:uiPriority w:val="99"/>
    <w:rsid w:val="004751FA"/>
    <w:rPr>
      <w:sz w:val="22"/>
      <w:szCs w:val="22"/>
    </w:rPr>
  </w:style>
  <w:style w:type="paragraph" w:styleId="a5">
    <w:name w:val="footer"/>
    <w:basedOn w:val="a"/>
    <w:link w:val="a6"/>
    <w:uiPriority w:val="99"/>
    <w:unhideWhenUsed/>
    <w:rsid w:val="004751FA"/>
    <w:pPr>
      <w:tabs>
        <w:tab w:val="center" w:pos="4677"/>
        <w:tab w:val="right" w:pos="9355"/>
      </w:tabs>
    </w:pPr>
  </w:style>
  <w:style w:type="character" w:customStyle="1" w:styleId="a6">
    <w:name w:val="Нижний колонтитул Знак"/>
    <w:basedOn w:val="a0"/>
    <w:link w:val="a5"/>
    <w:uiPriority w:val="99"/>
    <w:rsid w:val="004751FA"/>
    <w:rPr>
      <w:sz w:val="22"/>
      <w:szCs w:val="22"/>
    </w:rPr>
  </w:style>
  <w:style w:type="character" w:customStyle="1" w:styleId="10">
    <w:name w:val="Заголовок 1 Знак"/>
    <w:basedOn w:val="a0"/>
    <w:link w:val="1"/>
    <w:uiPriority w:val="9"/>
    <w:rsid w:val="0049346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49346C"/>
    <w:pPr>
      <w:spacing w:line="276" w:lineRule="auto"/>
      <w:outlineLvl w:val="9"/>
    </w:pPr>
    <w:rPr>
      <w:lang w:eastAsia="ru-RU"/>
    </w:rPr>
  </w:style>
  <w:style w:type="paragraph" w:styleId="a8">
    <w:name w:val="Balloon Text"/>
    <w:basedOn w:val="a"/>
    <w:link w:val="a9"/>
    <w:uiPriority w:val="99"/>
    <w:semiHidden/>
    <w:unhideWhenUsed/>
    <w:rsid w:val="0049346C"/>
    <w:rPr>
      <w:rFonts w:ascii="Tahoma" w:hAnsi="Tahoma" w:cs="Tahoma"/>
      <w:sz w:val="16"/>
      <w:szCs w:val="16"/>
    </w:rPr>
  </w:style>
  <w:style w:type="character" w:customStyle="1" w:styleId="a9">
    <w:name w:val="Текст выноски Знак"/>
    <w:basedOn w:val="a0"/>
    <w:link w:val="a8"/>
    <w:uiPriority w:val="99"/>
    <w:semiHidden/>
    <w:rsid w:val="0049346C"/>
    <w:rPr>
      <w:rFonts w:ascii="Tahoma" w:hAnsi="Tahoma" w:cs="Tahoma"/>
      <w:sz w:val="16"/>
      <w:szCs w:val="16"/>
    </w:rPr>
  </w:style>
  <w:style w:type="paragraph" w:styleId="11">
    <w:name w:val="toc 1"/>
    <w:basedOn w:val="a"/>
    <w:next w:val="a"/>
    <w:autoRedefine/>
    <w:uiPriority w:val="39"/>
    <w:unhideWhenUsed/>
    <w:rsid w:val="0049346C"/>
    <w:pPr>
      <w:spacing w:after="100"/>
    </w:pPr>
  </w:style>
  <w:style w:type="character" w:styleId="aa">
    <w:name w:val="Hyperlink"/>
    <w:basedOn w:val="a0"/>
    <w:uiPriority w:val="99"/>
    <w:unhideWhenUsed/>
    <w:rsid w:val="0049346C"/>
    <w:rPr>
      <w:color w:val="0000FF" w:themeColor="hyperlink"/>
      <w:u w:val="single"/>
    </w:rPr>
  </w:style>
  <w:style w:type="character" w:customStyle="1" w:styleId="20">
    <w:name w:val="Заголовок 2 Знак"/>
    <w:basedOn w:val="a0"/>
    <w:link w:val="2"/>
    <w:uiPriority w:val="9"/>
    <w:rsid w:val="0049346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49346C"/>
    <w:pPr>
      <w:spacing w:after="100"/>
      <w:ind w:left="220"/>
    </w:pPr>
  </w:style>
  <w:style w:type="paragraph" w:styleId="ab">
    <w:name w:val="List Paragraph"/>
    <w:basedOn w:val="a"/>
    <w:uiPriority w:val="34"/>
    <w:qFormat/>
    <w:rsid w:val="00E107F8"/>
    <w:pPr>
      <w:ind w:left="720"/>
      <w:contextualSpacing/>
    </w:pPr>
  </w:style>
  <w:style w:type="paragraph" w:styleId="ac">
    <w:name w:val="footnote text"/>
    <w:basedOn w:val="a"/>
    <w:link w:val="ad"/>
    <w:uiPriority w:val="99"/>
    <w:unhideWhenUsed/>
    <w:rsid w:val="001F4FE6"/>
    <w:rPr>
      <w:sz w:val="20"/>
      <w:szCs w:val="20"/>
    </w:rPr>
  </w:style>
  <w:style w:type="character" w:customStyle="1" w:styleId="ad">
    <w:name w:val="Текст сноски Знак"/>
    <w:basedOn w:val="a0"/>
    <w:link w:val="ac"/>
    <w:uiPriority w:val="99"/>
    <w:rsid w:val="001F4FE6"/>
    <w:rPr>
      <w:sz w:val="20"/>
      <w:szCs w:val="20"/>
    </w:rPr>
  </w:style>
  <w:style w:type="character" w:styleId="ae">
    <w:name w:val="footnote reference"/>
    <w:basedOn w:val="a0"/>
    <w:uiPriority w:val="99"/>
    <w:semiHidden/>
    <w:unhideWhenUsed/>
    <w:rsid w:val="001F4FE6"/>
    <w:rPr>
      <w:vertAlign w:val="superscript"/>
    </w:rPr>
  </w:style>
  <w:style w:type="character" w:customStyle="1" w:styleId="apple-converted-space">
    <w:name w:val="apple-converted-space"/>
    <w:basedOn w:val="a0"/>
    <w:rsid w:val="001F4FE6"/>
  </w:style>
  <w:style w:type="character" w:styleId="af">
    <w:name w:val="Emphasis"/>
    <w:basedOn w:val="a0"/>
    <w:uiPriority w:val="20"/>
    <w:qFormat/>
    <w:rsid w:val="006021E0"/>
    <w:rPr>
      <w:i/>
      <w:iCs/>
    </w:rPr>
  </w:style>
  <w:style w:type="table" w:styleId="af0">
    <w:name w:val="Table Grid"/>
    <w:basedOn w:val="a1"/>
    <w:uiPriority w:val="59"/>
    <w:rsid w:val="0065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212E29"/>
    <w:pPr>
      <w:spacing w:before="100" w:beforeAutospacing="1" w:after="100" w:afterAutospacing="1"/>
    </w:pPr>
    <w:rPr>
      <w:rFonts w:ascii="Times New Roman" w:eastAsia="Times New Roman" w:hAnsi="Times New Roman" w:cs="Times New Roman"/>
      <w:sz w:val="24"/>
      <w:szCs w:val="24"/>
      <w:lang w:eastAsia="ru-RU"/>
    </w:rPr>
  </w:style>
  <w:style w:type="character" w:styleId="af2">
    <w:name w:val="Strong"/>
    <w:basedOn w:val="a0"/>
    <w:uiPriority w:val="22"/>
    <w:qFormat/>
    <w:rsid w:val="00EA28E9"/>
    <w:rPr>
      <w:b/>
      <w:bCs/>
    </w:rPr>
  </w:style>
  <w:style w:type="character" w:customStyle="1" w:styleId="30">
    <w:name w:val="Заголовок 3 Знак"/>
    <w:basedOn w:val="a0"/>
    <w:link w:val="3"/>
    <w:uiPriority w:val="9"/>
    <w:semiHidden/>
    <w:rsid w:val="00B1408B"/>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semiHidden/>
    <w:rsid w:val="00132E6C"/>
    <w:rPr>
      <w:rFonts w:asciiTheme="majorHAnsi" w:eastAsiaTheme="majorEastAsia" w:hAnsiTheme="majorHAnsi" w:cstheme="majorBidi"/>
      <w:b/>
      <w:bCs/>
      <w:i/>
      <w:iCs/>
      <w:color w:val="4F81BD" w:themeColor="accent1"/>
      <w:sz w:val="22"/>
      <w:szCs w:val="22"/>
    </w:rPr>
  </w:style>
  <w:style w:type="numbering" w:customStyle="1" w:styleId="12">
    <w:name w:val="Нет списка1"/>
    <w:next w:val="a2"/>
    <w:uiPriority w:val="99"/>
    <w:semiHidden/>
    <w:unhideWhenUsed/>
    <w:rsid w:val="009E3590"/>
  </w:style>
  <w:style w:type="table" w:customStyle="1" w:styleId="13">
    <w:name w:val="Сетка таблицы1"/>
    <w:basedOn w:val="a1"/>
    <w:next w:val="af0"/>
    <w:uiPriority w:val="59"/>
    <w:rsid w:val="009E3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AA0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CB1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820">
      <w:bodyDiv w:val="1"/>
      <w:marLeft w:val="0"/>
      <w:marRight w:val="0"/>
      <w:marTop w:val="0"/>
      <w:marBottom w:val="0"/>
      <w:divBdr>
        <w:top w:val="none" w:sz="0" w:space="0" w:color="auto"/>
        <w:left w:val="none" w:sz="0" w:space="0" w:color="auto"/>
        <w:bottom w:val="none" w:sz="0" w:space="0" w:color="auto"/>
        <w:right w:val="none" w:sz="0" w:space="0" w:color="auto"/>
      </w:divBdr>
    </w:div>
    <w:div w:id="41367748">
      <w:bodyDiv w:val="1"/>
      <w:marLeft w:val="0"/>
      <w:marRight w:val="0"/>
      <w:marTop w:val="0"/>
      <w:marBottom w:val="0"/>
      <w:divBdr>
        <w:top w:val="none" w:sz="0" w:space="0" w:color="auto"/>
        <w:left w:val="none" w:sz="0" w:space="0" w:color="auto"/>
        <w:bottom w:val="none" w:sz="0" w:space="0" w:color="auto"/>
        <w:right w:val="none" w:sz="0" w:space="0" w:color="auto"/>
      </w:divBdr>
    </w:div>
    <w:div w:id="82335659">
      <w:bodyDiv w:val="1"/>
      <w:marLeft w:val="0"/>
      <w:marRight w:val="0"/>
      <w:marTop w:val="0"/>
      <w:marBottom w:val="0"/>
      <w:divBdr>
        <w:top w:val="none" w:sz="0" w:space="0" w:color="auto"/>
        <w:left w:val="none" w:sz="0" w:space="0" w:color="auto"/>
        <w:bottom w:val="none" w:sz="0" w:space="0" w:color="auto"/>
        <w:right w:val="none" w:sz="0" w:space="0" w:color="auto"/>
      </w:divBdr>
    </w:div>
    <w:div w:id="131949427">
      <w:bodyDiv w:val="1"/>
      <w:marLeft w:val="0"/>
      <w:marRight w:val="0"/>
      <w:marTop w:val="0"/>
      <w:marBottom w:val="0"/>
      <w:divBdr>
        <w:top w:val="none" w:sz="0" w:space="0" w:color="auto"/>
        <w:left w:val="none" w:sz="0" w:space="0" w:color="auto"/>
        <w:bottom w:val="none" w:sz="0" w:space="0" w:color="auto"/>
        <w:right w:val="none" w:sz="0" w:space="0" w:color="auto"/>
      </w:divBdr>
    </w:div>
    <w:div w:id="148600650">
      <w:bodyDiv w:val="1"/>
      <w:marLeft w:val="0"/>
      <w:marRight w:val="0"/>
      <w:marTop w:val="0"/>
      <w:marBottom w:val="0"/>
      <w:divBdr>
        <w:top w:val="none" w:sz="0" w:space="0" w:color="auto"/>
        <w:left w:val="none" w:sz="0" w:space="0" w:color="auto"/>
        <w:bottom w:val="none" w:sz="0" w:space="0" w:color="auto"/>
        <w:right w:val="none" w:sz="0" w:space="0" w:color="auto"/>
      </w:divBdr>
    </w:div>
    <w:div w:id="163018081">
      <w:bodyDiv w:val="1"/>
      <w:marLeft w:val="0"/>
      <w:marRight w:val="0"/>
      <w:marTop w:val="0"/>
      <w:marBottom w:val="0"/>
      <w:divBdr>
        <w:top w:val="none" w:sz="0" w:space="0" w:color="auto"/>
        <w:left w:val="none" w:sz="0" w:space="0" w:color="auto"/>
        <w:bottom w:val="none" w:sz="0" w:space="0" w:color="auto"/>
        <w:right w:val="none" w:sz="0" w:space="0" w:color="auto"/>
      </w:divBdr>
    </w:div>
    <w:div w:id="181406270">
      <w:bodyDiv w:val="1"/>
      <w:marLeft w:val="0"/>
      <w:marRight w:val="0"/>
      <w:marTop w:val="0"/>
      <w:marBottom w:val="0"/>
      <w:divBdr>
        <w:top w:val="none" w:sz="0" w:space="0" w:color="auto"/>
        <w:left w:val="none" w:sz="0" w:space="0" w:color="auto"/>
        <w:bottom w:val="none" w:sz="0" w:space="0" w:color="auto"/>
        <w:right w:val="none" w:sz="0" w:space="0" w:color="auto"/>
      </w:divBdr>
    </w:div>
    <w:div w:id="182743481">
      <w:bodyDiv w:val="1"/>
      <w:marLeft w:val="0"/>
      <w:marRight w:val="0"/>
      <w:marTop w:val="0"/>
      <w:marBottom w:val="0"/>
      <w:divBdr>
        <w:top w:val="none" w:sz="0" w:space="0" w:color="auto"/>
        <w:left w:val="none" w:sz="0" w:space="0" w:color="auto"/>
        <w:bottom w:val="none" w:sz="0" w:space="0" w:color="auto"/>
        <w:right w:val="none" w:sz="0" w:space="0" w:color="auto"/>
      </w:divBdr>
    </w:div>
    <w:div w:id="224680952">
      <w:bodyDiv w:val="1"/>
      <w:marLeft w:val="0"/>
      <w:marRight w:val="0"/>
      <w:marTop w:val="0"/>
      <w:marBottom w:val="0"/>
      <w:divBdr>
        <w:top w:val="none" w:sz="0" w:space="0" w:color="auto"/>
        <w:left w:val="none" w:sz="0" w:space="0" w:color="auto"/>
        <w:bottom w:val="none" w:sz="0" w:space="0" w:color="auto"/>
        <w:right w:val="none" w:sz="0" w:space="0" w:color="auto"/>
      </w:divBdr>
    </w:div>
    <w:div w:id="257251200">
      <w:bodyDiv w:val="1"/>
      <w:marLeft w:val="0"/>
      <w:marRight w:val="0"/>
      <w:marTop w:val="0"/>
      <w:marBottom w:val="0"/>
      <w:divBdr>
        <w:top w:val="none" w:sz="0" w:space="0" w:color="auto"/>
        <w:left w:val="none" w:sz="0" w:space="0" w:color="auto"/>
        <w:bottom w:val="none" w:sz="0" w:space="0" w:color="auto"/>
        <w:right w:val="none" w:sz="0" w:space="0" w:color="auto"/>
      </w:divBdr>
    </w:div>
    <w:div w:id="333411858">
      <w:bodyDiv w:val="1"/>
      <w:marLeft w:val="0"/>
      <w:marRight w:val="0"/>
      <w:marTop w:val="0"/>
      <w:marBottom w:val="0"/>
      <w:divBdr>
        <w:top w:val="none" w:sz="0" w:space="0" w:color="auto"/>
        <w:left w:val="none" w:sz="0" w:space="0" w:color="auto"/>
        <w:bottom w:val="none" w:sz="0" w:space="0" w:color="auto"/>
        <w:right w:val="none" w:sz="0" w:space="0" w:color="auto"/>
      </w:divBdr>
    </w:div>
    <w:div w:id="359360631">
      <w:bodyDiv w:val="1"/>
      <w:marLeft w:val="0"/>
      <w:marRight w:val="0"/>
      <w:marTop w:val="0"/>
      <w:marBottom w:val="0"/>
      <w:divBdr>
        <w:top w:val="none" w:sz="0" w:space="0" w:color="auto"/>
        <w:left w:val="none" w:sz="0" w:space="0" w:color="auto"/>
        <w:bottom w:val="none" w:sz="0" w:space="0" w:color="auto"/>
        <w:right w:val="none" w:sz="0" w:space="0" w:color="auto"/>
      </w:divBdr>
    </w:div>
    <w:div w:id="389495849">
      <w:bodyDiv w:val="1"/>
      <w:marLeft w:val="0"/>
      <w:marRight w:val="0"/>
      <w:marTop w:val="0"/>
      <w:marBottom w:val="0"/>
      <w:divBdr>
        <w:top w:val="none" w:sz="0" w:space="0" w:color="auto"/>
        <w:left w:val="none" w:sz="0" w:space="0" w:color="auto"/>
        <w:bottom w:val="none" w:sz="0" w:space="0" w:color="auto"/>
        <w:right w:val="none" w:sz="0" w:space="0" w:color="auto"/>
      </w:divBdr>
    </w:div>
    <w:div w:id="424305352">
      <w:bodyDiv w:val="1"/>
      <w:marLeft w:val="0"/>
      <w:marRight w:val="0"/>
      <w:marTop w:val="0"/>
      <w:marBottom w:val="0"/>
      <w:divBdr>
        <w:top w:val="none" w:sz="0" w:space="0" w:color="auto"/>
        <w:left w:val="none" w:sz="0" w:space="0" w:color="auto"/>
        <w:bottom w:val="none" w:sz="0" w:space="0" w:color="auto"/>
        <w:right w:val="none" w:sz="0" w:space="0" w:color="auto"/>
      </w:divBdr>
    </w:div>
    <w:div w:id="497889771">
      <w:bodyDiv w:val="1"/>
      <w:marLeft w:val="0"/>
      <w:marRight w:val="0"/>
      <w:marTop w:val="0"/>
      <w:marBottom w:val="0"/>
      <w:divBdr>
        <w:top w:val="none" w:sz="0" w:space="0" w:color="auto"/>
        <w:left w:val="none" w:sz="0" w:space="0" w:color="auto"/>
        <w:bottom w:val="none" w:sz="0" w:space="0" w:color="auto"/>
        <w:right w:val="none" w:sz="0" w:space="0" w:color="auto"/>
      </w:divBdr>
    </w:div>
    <w:div w:id="535896405">
      <w:bodyDiv w:val="1"/>
      <w:marLeft w:val="0"/>
      <w:marRight w:val="0"/>
      <w:marTop w:val="0"/>
      <w:marBottom w:val="0"/>
      <w:divBdr>
        <w:top w:val="none" w:sz="0" w:space="0" w:color="auto"/>
        <w:left w:val="none" w:sz="0" w:space="0" w:color="auto"/>
        <w:bottom w:val="none" w:sz="0" w:space="0" w:color="auto"/>
        <w:right w:val="none" w:sz="0" w:space="0" w:color="auto"/>
      </w:divBdr>
    </w:div>
    <w:div w:id="563102613">
      <w:bodyDiv w:val="1"/>
      <w:marLeft w:val="0"/>
      <w:marRight w:val="0"/>
      <w:marTop w:val="0"/>
      <w:marBottom w:val="0"/>
      <w:divBdr>
        <w:top w:val="none" w:sz="0" w:space="0" w:color="auto"/>
        <w:left w:val="none" w:sz="0" w:space="0" w:color="auto"/>
        <w:bottom w:val="none" w:sz="0" w:space="0" w:color="auto"/>
        <w:right w:val="none" w:sz="0" w:space="0" w:color="auto"/>
      </w:divBdr>
    </w:div>
    <w:div w:id="612830764">
      <w:bodyDiv w:val="1"/>
      <w:marLeft w:val="0"/>
      <w:marRight w:val="0"/>
      <w:marTop w:val="0"/>
      <w:marBottom w:val="0"/>
      <w:divBdr>
        <w:top w:val="none" w:sz="0" w:space="0" w:color="auto"/>
        <w:left w:val="none" w:sz="0" w:space="0" w:color="auto"/>
        <w:bottom w:val="none" w:sz="0" w:space="0" w:color="auto"/>
        <w:right w:val="none" w:sz="0" w:space="0" w:color="auto"/>
      </w:divBdr>
    </w:div>
    <w:div w:id="686443164">
      <w:bodyDiv w:val="1"/>
      <w:marLeft w:val="0"/>
      <w:marRight w:val="0"/>
      <w:marTop w:val="0"/>
      <w:marBottom w:val="0"/>
      <w:divBdr>
        <w:top w:val="none" w:sz="0" w:space="0" w:color="auto"/>
        <w:left w:val="none" w:sz="0" w:space="0" w:color="auto"/>
        <w:bottom w:val="none" w:sz="0" w:space="0" w:color="auto"/>
        <w:right w:val="none" w:sz="0" w:space="0" w:color="auto"/>
      </w:divBdr>
    </w:div>
    <w:div w:id="728966912">
      <w:bodyDiv w:val="1"/>
      <w:marLeft w:val="0"/>
      <w:marRight w:val="0"/>
      <w:marTop w:val="0"/>
      <w:marBottom w:val="0"/>
      <w:divBdr>
        <w:top w:val="none" w:sz="0" w:space="0" w:color="auto"/>
        <w:left w:val="none" w:sz="0" w:space="0" w:color="auto"/>
        <w:bottom w:val="none" w:sz="0" w:space="0" w:color="auto"/>
        <w:right w:val="none" w:sz="0" w:space="0" w:color="auto"/>
      </w:divBdr>
    </w:div>
    <w:div w:id="744690458">
      <w:bodyDiv w:val="1"/>
      <w:marLeft w:val="0"/>
      <w:marRight w:val="0"/>
      <w:marTop w:val="0"/>
      <w:marBottom w:val="0"/>
      <w:divBdr>
        <w:top w:val="none" w:sz="0" w:space="0" w:color="auto"/>
        <w:left w:val="none" w:sz="0" w:space="0" w:color="auto"/>
        <w:bottom w:val="none" w:sz="0" w:space="0" w:color="auto"/>
        <w:right w:val="none" w:sz="0" w:space="0" w:color="auto"/>
      </w:divBdr>
    </w:div>
    <w:div w:id="804934277">
      <w:bodyDiv w:val="1"/>
      <w:marLeft w:val="0"/>
      <w:marRight w:val="0"/>
      <w:marTop w:val="0"/>
      <w:marBottom w:val="0"/>
      <w:divBdr>
        <w:top w:val="none" w:sz="0" w:space="0" w:color="auto"/>
        <w:left w:val="none" w:sz="0" w:space="0" w:color="auto"/>
        <w:bottom w:val="none" w:sz="0" w:space="0" w:color="auto"/>
        <w:right w:val="none" w:sz="0" w:space="0" w:color="auto"/>
      </w:divBdr>
    </w:div>
    <w:div w:id="808479583">
      <w:bodyDiv w:val="1"/>
      <w:marLeft w:val="0"/>
      <w:marRight w:val="0"/>
      <w:marTop w:val="0"/>
      <w:marBottom w:val="0"/>
      <w:divBdr>
        <w:top w:val="none" w:sz="0" w:space="0" w:color="auto"/>
        <w:left w:val="none" w:sz="0" w:space="0" w:color="auto"/>
        <w:bottom w:val="none" w:sz="0" w:space="0" w:color="auto"/>
        <w:right w:val="none" w:sz="0" w:space="0" w:color="auto"/>
      </w:divBdr>
    </w:div>
    <w:div w:id="809976860">
      <w:bodyDiv w:val="1"/>
      <w:marLeft w:val="0"/>
      <w:marRight w:val="0"/>
      <w:marTop w:val="0"/>
      <w:marBottom w:val="0"/>
      <w:divBdr>
        <w:top w:val="none" w:sz="0" w:space="0" w:color="auto"/>
        <w:left w:val="none" w:sz="0" w:space="0" w:color="auto"/>
        <w:bottom w:val="none" w:sz="0" w:space="0" w:color="auto"/>
        <w:right w:val="none" w:sz="0" w:space="0" w:color="auto"/>
      </w:divBdr>
    </w:div>
    <w:div w:id="823273901">
      <w:bodyDiv w:val="1"/>
      <w:marLeft w:val="0"/>
      <w:marRight w:val="0"/>
      <w:marTop w:val="0"/>
      <w:marBottom w:val="0"/>
      <w:divBdr>
        <w:top w:val="none" w:sz="0" w:space="0" w:color="auto"/>
        <w:left w:val="none" w:sz="0" w:space="0" w:color="auto"/>
        <w:bottom w:val="none" w:sz="0" w:space="0" w:color="auto"/>
        <w:right w:val="none" w:sz="0" w:space="0" w:color="auto"/>
      </w:divBdr>
    </w:div>
    <w:div w:id="828520142">
      <w:bodyDiv w:val="1"/>
      <w:marLeft w:val="0"/>
      <w:marRight w:val="0"/>
      <w:marTop w:val="0"/>
      <w:marBottom w:val="0"/>
      <w:divBdr>
        <w:top w:val="none" w:sz="0" w:space="0" w:color="auto"/>
        <w:left w:val="none" w:sz="0" w:space="0" w:color="auto"/>
        <w:bottom w:val="none" w:sz="0" w:space="0" w:color="auto"/>
        <w:right w:val="none" w:sz="0" w:space="0" w:color="auto"/>
      </w:divBdr>
    </w:div>
    <w:div w:id="903106268">
      <w:bodyDiv w:val="1"/>
      <w:marLeft w:val="0"/>
      <w:marRight w:val="0"/>
      <w:marTop w:val="0"/>
      <w:marBottom w:val="0"/>
      <w:divBdr>
        <w:top w:val="none" w:sz="0" w:space="0" w:color="auto"/>
        <w:left w:val="none" w:sz="0" w:space="0" w:color="auto"/>
        <w:bottom w:val="none" w:sz="0" w:space="0" w:color="auto"/>
        <w:right w:val="none" w:sz="0" w:space="0" w:color="auto"/>
      </w:divBdr>
    </w:div>
    <w:div w:id="959534779">
      <w:bodyDiv w:val="1"/>
      <w:marLeft w:val="0"/>
      <w:marRight w:val="0"/>
      <w:marTop w:val="0"/>
      <w:marBottom w:val="0"/>
      <w:divBdr>
        <w:top w:val="none" w:sz="0" w:space="0" w:color="auto"/>
        <w:left w:val="none" w:sz="0" w:space="0" w:color="auto"/>
        <w:bottom w:val="none" w:sz="0" w:space="0" w:color="auto"/>
        <w:right w:val="none" w:sz="0" w:space="0" w:color="auto"/>
      </w:divBdr>
    </w:div>
    <w:div w:id="990909214">
      <w:bodyDiv w:val="1"/>
      <w:marLeft w:val="0"/>
      <w:marRight w:val="0"/>
      <w:marTop w:val="0"/>
      <w:marBottom w:val="0"/>
      <w:divBdr>
        <w:top w:val="none" w:sz="0" w:space="0" w:color="auto"/>
        <w:left w:val="none" w:sz="0" w:space="0" w:color="auto"/>
        <w:bottom w:val="none" w:sz="0" w:space="0" w:color="auto"/>
        <w:right w:val="none" w:sz="0" w:space="0" w:color="auto"/>
      </w:divBdr>
    </w:div>
    <w:div w:id="1007752581">
      <w:bodyDiv w:val="1"/>
      <w:marLeft w:val="0"/>
      <w:marRight w:val="0"/>
      <w:marTop w:val="0"/>
      <w:marBottom w:val="0"/>
      <w:divBdr>
        <w:top w:val="none" w:sz="0" w:space="0" w:color="auto"/>
        <w:left w:val="none" w:sz="0" w:space="0" w:color="auto"/>
        <w:bottom w:val="none" w:sz="0" w:space="0" w:color="auto"/>
        <w:right w:val="none" w:sz="0" w:space="0" w:color="auto"/>
      </w:divBdr>
    </w:div>
    <w:div w:id="1159612709">
      <w:bodyDiv w:val="1"/>
      <w:marLeft w:val="0"/>
      <w:marRight w:val="0"/>
      <w:marTop w:val="0"/>
      <w:marBottom w:val="0"/>
      <w:divBdr>
        <w:top w:val="none" w:sz="0" w:space="0" w:color="auto"/>
        <w:left w:val="none" w:sz="0" w:space="0" w:color="auto"/>
        <w:bottom w:val="none" w:sz="0" w:space="0" w:color="auto"/>
        <w:right w:val="none" w:sz="0" w:space="0" w:color="auto"/>
      </w:divBdr>
    </w:div>
    <w:div w:id="1176848214">
      <w:bodyDiv w:val="1"/>
      <w:marLeft w:val="0"/>
      <w:marRight w:val="0"/>
      <w:marTop w:val="0"/>
      <w:marBottom w:val="0"/>
      <w:divBdr>
        <w:top w:val="none" w:sz="0" w:space="0" w:color="auto"/>
        <w:left w:val="none" w:sz="0" w:space="0" w:color="auto"/>
        <w:bottom w:val="none" w:sz="0" w:space="0" w:color="auto"/>
        <w:right w:val="none" w:sz="0" w:space="0" w:color="auto"/>
      </w:divBdr>
    </w:div>
    <w:div w:id="1198087233">
      <w:bodyDiv w:val="1"/>
      <w:marLeft w:val="0"/>
      <w:marRight w:val="0"/>
      <w:marTop w:val="0"/>
      <w:marBottom w:val="0"/>
      <w:divBdr>
        <w:top w:val="none" w:sz="0" w:space="0" w:color="auto"/>
        <w:left w:val="none" w:sz="0" w:space="0" w:color="auto"/>
        <w:bottom w:val="none" w:sz="0" w:space="0" w:color="auto"/>
        <w:right w:val="none" w:sz="0" w:space="0" w:color="auto"/>
      </w:divBdr>
    </w:div>
    <w:div w:id="1210613069">
      <w:bodyDiv w:val="1"/>
      <w:marLeft w:val="0"/>
      <w:marRight w:val="0"/>
      <w:marTop w:val="0"/>
      <w:marBottom w:val="0"/>
      <w:divBdr>
        <w:top w:val="none" w:sz="0" w:space="0" w:color="auto"/>
        <w:left w:val="none" w:sz="0" w:space="0" w:color="auto"/>
        <w:bottom w:val="none" w:sz="0" w:space="0" w:color="auto"/>
        <w:right w:val="none" w:sz="0" w:space="0" w:color="auto"/>
      </w:divBdr>
    </w:div>
    <w:div w:id="1256406390">
      <w:bodyDiv w:val="1"/>
      <w:marLeft w:val="0"/>
      <w:marRight w:val="0"/>
      <w:marTop w:val="0"/>
      <w:marBottom w:val="0"/>
      <w:divBdr>
        <w:top w:val="none" w:sz="0" w:space="0" w:color="auto"/>
        <w:left w:val="none" w:sz="0" w:space="0" w:color="auto"/>
        <w:bottom w:val="none" w:sz="0" w:space="0" w:color="auto"/>
        <w:right w:val="none" w:sz="0" w:space="0" w:color="auto"/>
      </w:divBdr>
    </w:div>
    <w:div w:id="1257903774">
      <w:bodyDiv w:val="1"/>
      <w:marLeft w:val="0"/>
      <w:marRight w:val="0"/>
      <w:marTop w:val="0"/>
      <w:marBottom w:val="0"/>
      <w:divBdr>
        <w:top w:val="none" w:sz="0" w:space="0" w:color="auto"/>
        <w:left w:val="none" w:sz="0" w:space="0" w:color="auto"/>
        <w:bottom w:val="none" w:sz="0" w:space="0" w:color="auto"/>
        <w:right w:val="none" w:sz="0" w:space="0" w:color="auto"/>
      </w:divBdr>
    </w:div>
    <w:div w:id="1291133084">
      <w:bodyDiv w:val="1"/>
      <w:marLeft w:val="0"/>
      <w:marRight w:val="0"/>
      <w:marTop w:val="0"/>
      <w:marBottom w:val="0"/>
      <w:divBdr>
        <w:top w:val="none" w:sz="0" w:space="0" w:color="auto"/>
        <w:left w:val="none" w:sz="0" w:space="0" w:color="auto"/>
        <w:bottom w:val="none" w:sz="0" w:space="0" w:color="auto"/>
        <w:right w:val="none" w:sz="0" w:space="0" w:color="auto"/>
      </w:divBdr>
    </w:div>
    <w:div w:id="1294361761">
      <w:bodyDiv w:val="1"/>
      <w:marLeft w:val="0"/>
      <w:marRight w:val="0"/>
      <w:marTop w:val="0"/>
      <w:marBottom w:val="0"/>
      <w:divBdr>
        <w:top w:val="none" w:sz="0" w:space="0" w:color="auto"/>
        <w:left w:val="none" w:sz="0" w:space="0" w:color="auto"/>
        <w:bottom w:val="none" w:sz="0" w:space="0" w:color="auto"/>
        <w:right w:val="none" w:sz="0" w:space="0" w:color="auto"/>
      </w:divBdr>
    </w:div>
    <w:div w:id="1308584215">
      <w:bodyDiv w:val="1"/>
      <w:marLeft w:val="0"/>
      <w:marRight w:val="0"/>
      <w:marTop w:val="0"/>
      <w:marBottom w:val="0"/>
      <w:divBdr>
        <w:top w:val="none" w:sz="0" w:space="0" w:color="auto"/>
        <w:left w:val="none" w:sz="0" w:space="0" w:color="auto"/>
        <w:bottom w:val="none" w:sz="0" w:space="0" w:color="auto"/>
        <w:right w:val="none" w:sz="0" w:space="0" w:color="auto"/>
      </w:divBdr>
    </w:div>
    <w:div w:id="1349604892">
      <w:bodyDiv w:val="1"/>
      <w:marLeft w:val="0"/>
      <w:marRight w:val="0"/>
      <w:marTop w:val="0"/>
      <w:marBottom w:val="0"/>
      <w:divBdr>
        <w:top w:val="none" w:sz="0" w:space="0" w:color="auto"/>
        <w:left w:val="none" w:sz="0" w:space="0" w:color="auto"/>
        <w:bottom w:val="none" w:sz="0" w:space="0" w:color="auto"/>
        <w:right w:val="none" w:sz="0" w:space="0" w:color="auto"/>
      </w:divBdr>
    </w:div>
    <w:div w:id="1356733534">
      <w:bodyDiv w:val="1"/>
      <w:marLeft w:val="0"/>
      <w:marRight w:val="0"/>
      <w:marTop w:val="0"/>
      <w:marBottom w:val="0"/>
      <w:divBdr>
        <w:top w:val="none" w:sz="0" w:space="0" w:color="auto"/>
        <w:left w:val="none" w:sz="0" w:space="0" w:color="auto"/>
        <w:bottom w:val="none" w:sz="0" w:space="0" w:color="auto"/>
        <w:right w:val="none" w:sz="0" w:space="0" w:color="auto"/>
      </w:divBdr>
    </w:div>
    <w:div w:id="1362584344">
      <w:bodyDiv w:val="1"/>
      <w:marLeft w:val="0"/>
      <w:marRight w:val="0"/>
      <w:marTop w:val="0"/>
      <w:marBottom w:val="0"/>
      <w:divBdr>
        <w:top w:val="none" w:sz="0" w:space="0" w:color="auto"/>
        <w:left w:val="none" w:sz="0" w:space="0" w:color="auto"/>
        <w:bottom w:val="none" w:sz="0" w:space="0" w:color="auto"/>
        <w:right w:val="none" w:sz="0" w:space="0" w:color="auto"/>
      </w:divBdr>
    </w:div>
    <w:div w:id="1406685531">
      <w:bodyDiv w:val="1"/>
      <w:marLeft w:val="0"/>
      <w:marRight w:val="0"/>
      <w:marTop w:val="0"/>
      <w:marBottom w:val="0"/>
      <w:divBdr>
        <w:top w:val="none" w:sz="0" w:space="0" w:color="auto"/>
        <w:left w:val="none" w:sz="0" w:space="0" w:color="auto"/>
        <w:bottom w:val="none" w:sz="0" w:space="0" w:color="auto"/>
        <w:right w:val="none" w:sz="0" w:space="0" w:color="auto"/>
      </w:divBdr>
    </w:div>
    <w:div w:id="1435393626">
      <w:bodyDiv w:val="1"/>
      <w:marLeft w:val="0"/>
      <w:marRight w:val="0"/>
      <w:marTop w:val="0"/>
      <w:marBottom w:val="0"/>
      <w:divBdr>
        <w:top w:val="none" w:sz="0" w:space="0" w:color="auto"/>
        <w:left w:val="none" w:sz="0" w:space="0" w:color="auto"/>
        <w:bottom w:val="none" w:sz="0" w:space="0" w:color="auto"/>
        <w:right w:val="none" w:sz="0" w:space="0" w:color="auto"/>
      </w:divBdr>
      <w:divsChild>
        <w:div w:id="1613435457">
          <w:marLeft w:val="0"/>
          <w:marRight w:val="0"/>
          <w:marTop w:val="0"/>
          <w:marBottom w:val="0"/>
          <w:divBdr>
            <w:top w:val="none" w:sz="0" w:space="0" w:color="auto"/>
            <w:left w:val="none" w:sz="0" w:space="0" w:color="auto"/>
            <w:bottom w:val="none" w:sz="0" w:space="0" w:color="auto"/>
            <w:right w:val="none" w:sz="0" w:space="0" w:color="auto"/>
          </w:divBdr>
        </w:div>
      </w:divsChild>
    </w:div>
    <w:div w:id="1444568992">
      <w:bodyDiv w:val="1"/>
      <w:marLeft w:val="0"/>
      <w:marRight w:val="0"/>
      <w:marTop w:val="0"/>
      <w:marBottom w:val="0"/>
      <w:divBdr>
        <w:top w:val="none" w:sz="0" w:space="0" w:color="auto"/>
        <w:left w:val="none" w:sz="0" w:space="0" w:color="auto"/>
        <w:bottom w:val="none" w:sz="0" w:space="0" w:color="auto"/>
        <w:right w:val="none" w:sz="0" w:space="0" w:color="auto"/>
      </w:divBdr>
    </w:div>
    <w:div w:id="1450079120">
      <w:bodyDiv w:val="1"/>
      <w:marLeft w:val="0"/>
      <w:marRight w:val="0"/>
      <w:marTop w:val="0"/>
      <w:marBottom w:val="0"/>
      <w:divBdr>
        <w:top w:val="none" w:sz="0" w:space="0" w:color="auto"/>
        <w:left w:val="none" w:sz="0" w:space="0" w:color="auto"/>
        <w:bottom w:val="none" w:sz="0" w:space="0" w:color="auto"/>
        <w:right w:val="none" w:sz="0" w:space="0" w:color="auto"/>
      </w:divBdr>
    </w:div>
    <w:div w:id="1452166294">
      <w:bodyDiv w:val="1"/>
      <w:marLeft w:val="0"/>
      <w:marRight w:val="0"/>
      <w:marTop w:val="0"/>
      <w:marBottom w:val="0"/>
      <w:divBdr>
        <w:top w:val="none" w:sz="0" w:space="0" w:color="auto"/>
        <w:left w:val="none" w:sz="0" w:space="0" w:color="auto"/>
        <w:bottom w:val="none" w:sz="0" w:space="0" w:color="auto"/>
        <w:right w:val="none" w:sz="0" w:space="0" w:color="auto"/>
      </w:divBdr>
    </w:div>
    <w:div w:id="1514492988">
      <w:bodyDiv w:val="1"/>
      <w:marLeft w:val="0"/>
      <w:marRight w:val="0"/>
      <w:marTop w:val="0"/>
      <w:marBottom w:val="0"/>
      <w:divBdr>
        <w:top w:val="none" w:sz="0" w:space="0" w:color="auto"/>
        <w:left w:val="none" w:sz="0" w:space="0" w:color="auto"/>
        <w:bottom w:val="none" w:sz="0" w:space="0" w:color="auto"/>
        <w:right w:val="none" w:sz="0" w:space="0" w:color="auto"/>
      </w:divBdr>
    </w:div>
    <w:div w:id="1541287116">
      <w:bodyDiv w:val="1"/>
      <w:marLeft w:val="0"/>
      <w:marRight w:val="0"/>
      <w:marTop w:val="0"/>
      <w:marBottom w:val="0"/>
      <w:divBdr>
        <w:top w:val="none" w:sz="0" w:space="0" w:color="auto"/>
        <w:left w:val="none" w:sz="0" w:space="0" w:color="auto"/>
        <w:bottom w:val="none" w:sz="0" w:space="0" w:color="auto"/>
        <w:right w:val="none" w:sz="0" w:space="0" w:color="auto"/>
      </w:divBdr>
    </w:div>
    <w:div w:id="1584945868">
      <w:bodyDiv w:val="1"/>
      <w:marLeft w:val="0"/>
      <w:marRight w:val="0"/>
      <w:marTop w:val="0"/>
      <w:marBottom w:val="0"/>
      <w:divBdr>
        <w:top w:val="none" w:sz="0" w:space="0" w:color="auto"/>
        <w:left w:val="none" w:sz="0" w:space="0" w:color="auto"/>
        <w:bottom w:val="none" w:sz="0" w:space="0" w:color="auto"/>
        <w:right w:val="none" w:sz="0" w:space="0" w:color="auto"/>
      </w:divBdr>
    </w:div>
    <w:div w:id="1650163148">
      <w:bodyDiv w:val="1"/>
      <w:marLeft w:val="0"/>
      <w:marRight w:val="0"/>
      <w:marTop w:val="0"/>
      <w:marBottom w:val="0"/>
      <w:divBdr>
        <w:top w:val="none" w:sz="0" w:space="0" w:color="auto"/>
        <w:left w:val="none" w:sz="0" w:space="0" w:color="auto"/>
        <w:bottom w:val="none" w:sz="0" w:space="0" w:color="auto"/>
        <w:right w:val="none" w:sz="0" w:space="0" w:color="auto"/>
      </w:divBdr>
    </w:div>
    <w:div w:id="1656060189">
      <w:bodyDiv w:val="1"/>
      <w:marLeft w:val="0"/>
      <w:marRight w:val="0"/>
      <w:marTop w:val="0"/>
      <w:marBottom w:val="0"/>
      <w:divBdr>
        <w:top w:val="none" w:sz="0" w:space="0" w:color="auto"/>
        <w:left w:val="none" w:sz="0" w:space="0" w:color="auto"/>
        <w:bottom w:val="none" w:sz="0" w:space="0" w:color="auto"/>
        <w:right w:val="none" w:sz="0" w:space="0" w:color="auto"/>
      </w:divBdr>
    </w:div>
    <w:div w:id="1661959990">
      <w:bodyDiv w:val="1"/>
      <w:marLeft w:val="0"/>
      <w:marRight w:val="0"/>
      <w:marTop w:val="0"/>
      <w:marBottom w:val="0"/>
      <w:divBdr>
        <w:top w:val="none" w:sz="0" w:space="0" w:color="auto"/>
        <w:left w:val="none" w:sz="0" w:space="0" w:color="auto"/>
        <w:bottom w:val="none" w:sz="0" w:space="0" w:color="auto"/>
        <w:right w:val="none" w:sz="0" w:space="0" w:color="auto"/>
      </w:divBdr>
    </w:div>
    <w:div w:id="1664892444">
      <w:bodyDiv w:val="1"/>
      <w:marLeft w:val="0"/>
      <w:marRight w:val="0"/>
      <w:marTop w:val="0"/>
      <w:marBottom w:val="0"/>
      <w:divBdr>
        <w:top w:val="none" w:sz="0" w:space="0" w:color="auto"/>
        <w:left w:val="none" w:sz="0" w:space="0" w:color="auto"/>
        <w:bottom w:val="none" w:sz="0" w:space="0" w:color="auto"/>
        <w:right w:val="none" w:sz="0" w:space="0" w:color="auto"/>
      </w:divBdr>
    </w:div>
    <w:div w:id="1685478553">
      <w:bodyDiv w:val="1"/>
      <w:marLeft w:val="0"/>
      <w:marRight w:val="0"/>
      <w:marTop w:val="0"/>
      <w:marBottom w:val="0"/>
      <w:divBdr>
        <w:top w:val="none" w:sz="0" w:space="0" w:color="auto"/>
        <w:left w:val="none" w:sz="0" w:space="0" w:color="auto"/>
        <w:bottom w:val="none" w:sz="0" w:space="0" w:color="auto"/>
        <w:right w:val="none" w:sz="0" w:space="0" w:color="auto"/>
      </w:divBdr>
    </w:div>
    <w:div w:id="1731417769">
      <w:bodyDiv w:val="1"/>
      <w:marLeft w:val="0"/>
      <w:marRight w:val="0"/>
      <w:marTop w:val="0"/>
      <w:marBottom w:val="0"/>
      <w:divBdr>
        <w:top w:val="none" w:sz="0" w:space="0" w:color="auto"/>
        <w:left w:val="none" w:sz="0" w:space="0" w:color="auto"/>
        <w:bottom w:val="none" w:sz="0" w:space="0" w:color="auto"/>
        <w:right w:val="none" w:sz="0" w:space="0" w:color="auto"/>
      </w:divBdr>
    </w:div>
    <w:div w:id="1765567673">
      <w:bodyDiv w:val="1"/>
      <w:marLeft w:val="0"/>
      <w:marRight w:val="0"/>
      <w:marTop w:val="0"/>
      <w:marBottom w:val="0"/>
      <w:divBdr>
        <w:top w:val="none" w:sz="0" w:space="0" w:color="auto"/>
        <w:left w:val="none" w:sz="0" w:space="0" w:color="auto"/>
        <w:bottom w:val="none" w:sz="0" w:space="0" w:color="auto"/>
        <w:right w:val="none" w:sz="0" w:space="0" w:color="auto"/>
      </w:divBdr>
    </w:div>
    <w:div w:id="1787384935">
      <w:bodyDiv w:val="1"/>
      <w:marLeft w:val="0"/>
      <w:marRight w:val="0"/>
      <w:marTop w:val="0"/>
      <w:marBottom w:val="0"/>
      <w:divBdr>
        <w:top w:val="none" w:sz="0" w:space="0" w:color="auto"/>
        <w:left w:val="none" w:sz="0" w:space="0" w:color="auto"/>
        <w:bottom w:val="none" w:sz="0" w:space="0" w:color="auto"/>
        <w:right w:val="none" w:sz="0" w:space="0" w:color="auto"/>
      </w:divBdr>
    </w:div>
    <w:div w:id="1801419768">
      <w:bodyDiv w:val="1"/>
      <w:marLeft w:val="0"/>
      <w:marRight w:val="0"/>
      <w:marTop w:val="0"/>
      <w:marBottom w:val="0"/>
      <w:divBdr>
        <w:top w:val="none" w:sz="0" w:space="0" w:color="auto"/>
        <w:left w:val="none" w:sz="0" w:space="0" w:color="auto"/>
        <w:bottom w:val="none" w:sz="0" w:space="0" w:color="auto"/>
        <w:right w:val="none" w:sz="0" w:space="0" w:color="auto"/>
      </w:divBdr>
    </w:div>
    <w:div w:id="1836066565">
      <w:bodyDiv w:val="1"/>
      <w:marLeft w:val="0"/>
      <w:marRight w:val="0"/>
      <w:marTop w:val="0"/>
      <w:marBottom w:val="0"/>
      <w:divBdr>
        <w:top w:val="none" w:sz="0" w:space="0" w:color="auto"/>
        <w:left w:val="none" w:sz="0" w:space="0" w:color="auto"/>
        <w:bottom w:val="none" w:sz="0" w:space="0" w:color="auto"/>
        <w:right w:val="none" w:sz="0" w:space="0" w:color="auto"/>
      </w:divBdr>
      <w:divsChild>
        <w:div w:id="1391424303">
          <w:marLeft w:val="0"/>
          <w:marRight w:val="0"/>
          <w:marTop w:val="0"/>
          <w:marBottom w:val="0"/>
          <w:divBdr>
            <w:top w:val="none" w:sz="0" w:space="0" w:color="auto"/>
            <w:left w:val="none" w:sz="0" w:space="0" w:color="auto"/>
            <w:bottom w:val="none" w:sz="0" w:space="0" w:color="auto"/>
            <w:right w:val="none" w:sz="0" w:space="0" w:color="auto"/>
          </w:divBdr>
        </w:div>
      </w:divsChild>
    </w:div>
    <w:div w:id="1862428308">
      <w:bodyDiv w:val="1"/>
      <w:marLeft w:val="0"/>
      <w:marRight w:val="0"/>
      <w:marTop w:val="0"/>
      <w:marBottom w:val="0"/>
      <w:divBdr>
        <w:top w:val="none" w:sz="0" w:space="0" w:color="auto"/>
        <w:left w:val="none" w:sz="0" w:space="0" w:color="auto"/>
        <w:bottom w:val="none" w:sz="0" w:space="0" w:color="auto"/>
        <w:right w:val="none" w:sz="0" w:space="0" w:color="auto"/>
      </w:divBdr>
    </w:div>
    <w:div w:id="1876190472">
      <w:bodyDiv w:val="1"/>
      <w:marLeft w:val="0"/>
      <w:marRight w:val="0"/>
      <w:marTop w:val="0"/>
      <w:marBottom w:val="0"/>
      <w:divBdr>
        <w:top w:val="none" w:sz="0" w:space="0" w:color="auto"/>
        <w:left w:val="none" w:sz="0" w:space="0" w:color="auto"/>
        <w:bottom w:val="none" w:sz="0" w:space="0" w:color="auto"/>
        <w:right w:val="none" w:sz="0" w:space="0" w:color="auto"/>
      </w:divBdr>
    </w:div>
    <w:div w:id="1918592056">
      <w:bodyDiv w:val="1"/>
      <w:marLeft w:val="0"/>
      <w:marRight w:val="0"/>
      <w:marTop w:val="0"/>
      <w:marBottom w:val="0"/>
      <w:divBdr>
        <w:top w:val="none" w:sz="0" w:space="0" w:color="auto"/>
        <w:left w:val="none" w:sz="0" w:space="0" w:color="auto"/>
        <w:bottom w:val="none" w:sz="0" w:space="0" w:color="auto"/>
        <w:right w:val="none" w:sz="0" w:space="0" w:color="auto"/>
      </w:divBdr>
    </w:div>
    <w:div w:id="1997877497">
      <w:bodyDiv w:val="1"/>
      <w:marLeft w:val="0"/>
      <w:marRight w:val="0"/>
      <w:marTop w:val="0"/>
      <w:marBottom w:val="0"/>
      <w:divBdr>
        <w:top w:val="none" w:sz="0" w:space="0" w:color="auto"/>
        <w:left w:val="none" w:sz="0" w:space="0" w:color="auto"/>
        <w:bottom w:val="none" w:sz="0" w:space="0" w:color="auto"/>
        <w:right w:val="none" w:sz="0" w:space="0" w:color="auto"/>
      </w:divBdr>
      <w:divsChild>
        <w:div w:id="1034040277">
          <w:marLeft w:val="0"/>
          <w:marRight w:val="0"/>
          <w:marTop w:val="0"/>
          <w:marBottom w:val="0"/>
          <w:divBdr>
            <w:top w:val="none" w:sz="0" w:space="0" w:color="auto"/>
            <w:left w:val="none" w:sz="0" w:space="0" w:color="auto"/>
            <w:bottom w:val="none" w:sz="0" w:space="0" w:color="auto"/>
            <w:right w:val="none" w:sz="0" w:space="0" w:color="auto"/>
          </w:divBdr>
        </w:div>
      </w:divsChild>
    </w:div>
    <w:div w:id="2034190051">
      <w:bodyDiv w:val="1"/>
      <w:marLeft w:val="0"/>
      <w:marRight w:val="0"/>
      <w:marTop w:val="0"/>
      <w:marBottom w:val="0"/>
      <w:divBdr>
        <w:top w:val="none" w:sz="0" w:space="0" w:color="auto"/>
        <w:left w:val="none" w:sz="0" w:space="0" w:color="auto"/>
        <w:bottom w:val="none" w:sz="0" w:space="0" w:color="auto"/>
        <w:right w:val="none" w:sz="0" w:space="0" w:color="auto"/>
      </w:divBdr>
    </w:div>
    <w:div w:id="2082210807">
      <w:bodyDiv w:val="1"/>
      <w:marLeft w:val="0"/>
      <w:marRight w:val="0"/>
      <w:marTop w:val="0"/>
      <w:marBottom w:val="0"/>
      <w:divBdr>
        <w:top w:val="none" w:sz="0" w:space="0" w:color="auto"/>
        <w:left w:val="none" w:sz="0" w:space="0" w:color="auto"/>
        <w:bottom w:val="none" w:sz="0" w:space="0" w:color="auto"/>
        <w:right w:val="none" w:sz="0" w:space="0" w:color="auto"/>
      </w:divBdr>
    </w:div>
    <w:div w:id="2131125684">
      <w:bodyDiv w:val="1"/>
      <w:marLeft w:val="0"/>
      <w:marRight w:val="0"/>
      <w:marTop w:val="0"/>
      <w:marBottom w:val="0"/>
      <w:divBdr>
        <w:top w:val="none" w:sz="0" w:space="0" w:color="auto"/>
        <w:left w:val="none" w:sz="0" w:space="0" w:color="auto"/>
        <w:bottom w:val="none" w:sz="0" w:space="0" w:color="auto"/>
        <w:right w:val="none" w:sz="0" w:space="0" w:color="auto"/>
      </w:divBdr>
    </w:div>
    <w:div w:id="2131896660">
      <w:bodyDiv w:val="1"/>
      <w:marLeft w:val="0"/>
      <w:marRight w:val="0"/>
      <w:marTop w:val="0"/>
      <w:marBottom w:val="0"/>
      <w:divBdr>
        <w:top w:val="none" w:sz="0" w:space="0" w:color="auto"/>
        <w:left w:val="none" w:sz="0" w:space="0" w:color="auto"/>
        <w:bottom w:val="none" w:sz="0" w:space="0" w:color="auto"/>
        <w:right w:val="none" w:sz="0" w:space="0" w:color="auto"/>
      </w:divBdr>
    </w:div>
    <w:div w:id="2144304826">
      <w:bodyDiv w:val="1"/>
      <w:marLeft w:val="0"/>
      <w:marRight w:val="0"/>
      <w:marTop w:val="0"/>
      <w:marBottom w:val="0"/>
      <w:divBdr>
        <w:top w:val="none" w:sz="0" w:space="0" w:color="auto"/>
        <w:left w:val="none" w:sz="0" w:space="0" w:color="auto"/>
        <w:bottom w:val="none" w:sz="0" w:space="0" w:color="auto"/>
        <w:right w:val="none" w:sz="0" w:space="0" w:color="auto"/>
      </w:divBdr>
    </w:div>
    <w:div w:id="21462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image" Target="media/image14.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oleObject" Target="embeddings/oleObject23.bin"/><Relationship Id="rId10" Type="http://schemas.openxmlformats.org/officeDocument/2006/relationships/chart" Target="charts/chart2.xml"/><Relationship Id="rId19" Type="http://schemas.openxmlformats.org/officeDocument/2006/relationships/oleObject" Target="embeddings/oleObject4.bin"/><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oleObject" Target="embeddings/oleObject26.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oleObject" Target="embeddings/oleObject22.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5.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спроса на персонал</a:t>
            </a:r>
          </a:p>
        </c:rich>
      </c:tx>
      <c:layout>
        <c:manualLayout>
          <c:xMode val="edge"/>
          <c:yMode val="edge"/>
          <c:x val="0.30731417875965045"/>
          <c:y val="0"/>
        </c:manualLayout>
      </c:layout>
      <c:overlay val="0"/>
    </c:title>
    <c:autoTitleDeleted val="0"/>
    <c:plotArea>
      <c:layout/>
      <c:barChart>
        <c:barDir val="bar"/>
        <c:grouping val="clustered"/>
        <c:varyColors val="0"/>
        <c:ser>
          <c:idx val="0"/>
          <c:order val="0"/>
          <c:tx>
            <c:strRef>
              <c:f>Лист1!$B$1</c:f>
              <c:strCache>
                <c:ptCount val="1"/>
                <c:pt idx="0">
                  <c:v>Доля вакансий</c:v>
                </c:pt>
              </c:strCache>
            </c:strRef>
          </c:tx>
          <c:invertIfNegative val="0"/>
          <c:dLbls>
            <c:showLegendKey val="0"/>
            <c:showVal val="1"/>
            <c:showCatName val="0"/>
            <c:showSerName val="0"/>
            <c:showPercent val="0"/>
            <c:showBubbleSize val="0"/>
            <c:showLeaderLines val="0"/>
          </c:dLbls>
          <c:cat>
            <c:strRef>
              <c:f>Лист1!$A$2:$A$11</c:f>
              <c:strCache>
                <c:ptCount val="10"/>
                <c:pt idx="0">
                  <c:v>Продажи</c:v>
                </c:pt>
                <c:pt idx="1">
                  <c:v>Рабочий персонал</c:v>
                </c:pt>
                <c:pt idx="2">
                  <c:v>Производство</c:v>
                </c:pt>
                <c:pt idx="3">
                  <c:v>Транспорт,логистика,ВЭД</c:v>
                </c:pt>
                <c:pt idx="4">
                  <c:v>Строительство и недвижимость</c:v>
                </c:pt>
                <c:pt idx="5">
                  <c:v>Банки,инвестиции,лизинг</c:v>
                </c:pt>
                <c:pt idx="6">
                  <c:v>Маркетинг,реклама,PR</c:v>
                </c:pt>
                <c:pt idx="7">
                  <c:v>Медицина и фармацевтика</c:v>
                </c:pt>
                <c:pt idx="8">
                  <c:v>IT и телекоммуникация</c:v>
                </c:pt>
                <c:pt idx="9">
                  <c:v>Бухгалтерия,финансы,аудит</c:v>
                </c:pt>
              </c:strCache>
            </c:strRef>
          </c:cat>
          <c:val>
            <c:numRef>
              <c:f>Лист1!$B$2:$B$11</c:f>
              <c:numCache>
                <c:formatCode>General</c:formatCode>
                <c:ptCount val="10"/>
                <c:pt idx="0">
                  <c:v>31</c:v>
                </c:pt>
                <c:pt idx="1">
                  <c:v>12</c:v>
                </c:pt>
                <c:pt idx="2">
                  <c:v>10</c:v>
                </c:pt>
                <c:pt idx="3">
                  <c:v>6</c:v>
                </c:pt>
                <c:pt idx="4">
                  <c:v>5</c:v>
                </c:pt>
                <c:pt idx="5">
                  <c:v>4</c:v>
                </c:pt>
                <c:pt idx="6">
                  <c:v>4</c:v>
                </c:pt>
                <c:pt idx="7">
                  <c:v>4</c:v>
                </c:pt>
                <c:pt idx="8">
                  <c:v>3</c:v>
                </c:pt>
                <c:pt idx="9">
                  <c:v>3</c:v>
                </c:pt>
              </c:numCache>
            </c:numRef>
          </c:val>
        </c:ser>
        <c:dLbls>
          <c:showLegendKey val="0"/>
          <c:showVal val="0"/>
          <c:showCatName val="0"/>
          <c:showSerName val="0"/>
          <c:showPercent val="0"/>
          <c:showBubbleSize val="0"/>
        </c:dLbls>
        <c:gapWidth val="150"/>
        <c:axId val="206165120"/>
        <c:axId val="206166656"/>
      </c:barChart>
      <c:catAx>
        <c:axId val="206165120"/>
        <c:scaling>
          <c:orientation val="maxMin"/>
        </c:scaling>
        <c:delete val="0"/>
        <c:axPos val="l"/>
        <c:majorTickMark val="out"/>
        <c:minorTickMark val="none"/>
        <c:tickLblPos val="nextTo"/>
        <c:txPr>
          <a:bodyPr/>
          <a:lstStyle/>
          <a:p>
            <a:pPr>
              <a:defRPr sz="800"/>
            </a:pPr>
            <a:endParaRPr lang="ru-RU"/>
          </a:p>
        </c:txPr>
        <c:crossAx val="206166656"/>
        <c:crosses val="autoZero"/>
        <c:auto val="1"/>
        <c:lblAlgn val="ctr"/>
        <c:lblOffset val="100"/>
        <c:noMultiLvlLbl val="0"/>
      </c:catAx>
      <c:valAx>
        <c:axId val="206166656"/>
        <c:scaling>
          <c:orientation val="minMax"/>
        </c:scaling>
        <c:delete val="0"/>
        <c:axPos val="t"/>
        <c:majorGridlines/>
        <c:numFmt formatCode="General" sourceLinked="1"/>
        <c:majorTickMark val="out"/>
        <c:minorTickMark val="none"/>
        <c:tickLblPos val="nextTo"/>
        <c:crossAx val="206165120"/>
        <c:crosses val="autoZero"/>
        <c:crossBetween val="between"/>
      </c:valAx>
    </c:plotArea>
    <c:legend>
      <c:legendPos val="r"/>
      <c:layout>
        <c:manualLayout>
          <c:xMode val="edge"/>
          <c:yMode val="edge"/>
          <c:x val="0.77830015182756007"/>
          <c:y val="0.5288455818022747"/>
          <c:w val="0.21972473303850715"/>
          <c:h val="9.0009524070815194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a:t>
            </a:r>
            <a:r>
              <a:rPr lang="ru-RU" baseline="0"/>
              <a:t> предложения персонала</a:t>
            </a:r>
            <a:endParaRPr lang="ru-RU"/>
          </a:p>
        </c:rich>
      </c:tx>
      <c:overlay val="0"/>
    </c:title>
    <c:autoTitleDeleted val="0"/>
    <c:plotArea>
      <c:layout/>
      <c:barChart>
        <c:barDir val="bar"/>
        <c:grouping val="clustered"/>
        <c:varyColors val="0"/>
        <c:ser>
          <c:idx val="0"/>
          <c:order val="0"/>
          <c:tx>
            <c:strRef>
              <c:f>Лист1!$B$1</c:f>
              <c:strCache>
                <c:ptCount val="1"/>
                <c:pt idx="0">
                  <c:v>Доля резюме</c:v>
                </c:pt>
              </c:strCache>
            </c:strRef>
          </c:tx>
          <c:invertIfNegative val="0"/>
          <c:dLbls>
            <c:showLegendKey val="0"/>
            <c:showVal val="1"/>
            <c:showCatName val="0"/>
            <c:showSerName val="0"/>
            <c:showPercent val="0"/>
            <c:showBubbleSize val="0"/>
            <c:showLeaderLines val="0"/>
          </c:dLbls>
          <c:cat>
            <c:strRef>
              <c:f>Лист1!$A$2:$A$11</c:f>
              <c:strCache>
                <c:ptCount val="10"/>
                <c:pt idx="0">
                  <c:v>Продажи</c:v>
                </c:pt>
                <c:pt idx="1">
                  <c:v>Административная работа</c:v>
                </c:pt>
                <c:pt idx="2">
                  <c:v>Транспорт,логистика,ВЭД</c:v>
                </c:pt>
                <c:pt idx="3">
                  <c:v>Бухгалтерия,финансы,аудит</c:v>
                </c:pt>
                <c:pt idx="4">
                  <c:v>Производство</c:v>
                </c:pt>
                <c:pt idx="5">
                  <c:v>Строительство и недвижимость</c:v>
                </c:pt>
                <c:pt idx="6">
                  <c:v>Топ-персонал</c:v>
                </c:pt>
                <c:pt idx="7">
                  <c:v>IT и телекоммуникации</c:v>
                </c:pt>
                <c:pt idx="8">
                  <c:v>Банки,инвестиции,лизинг</c:v>
                </c:pt>
                <c:pt idx="9">
                  <c:v>Рабочий персонал</c:v>
                </c:pt>
              </c:strCache>
            </c:strRef>
          </c:cat>
          <c:val>
            <c:numRef>
              <c:f>Лист1!$B$2:$B$11</c:f>
              <c:numCache>
                <c:formatCode>General</c:formatCode>
                <c:ptCount val="10"/>
                <c:pt idx="0">
                  <c:v>17</c:v>
                </c:pt>
                <c:pt idx="1">
                  <c:v>9</c:v>
                </c:pt>
                <c:pt idx="2">
                  <c:v>9</c:v>
                </c:pt>
                <c:pt idx="3">
                  <c:v>7</c:v>
                </c:pt>
                <c:pt idx="4">
                  <c:v>7</c:v>
                </c:pt>
                <c:pt idx="5">
                  <c:v>6</c:v>
                </c:pt>
                <c:pt idx="6">
                  <c:v>6</c:v>
                </c:pt>
                <c:pt idx="7">
                  <c:v>4</c:v>
                </c:pt>
                <c:pt idx="8">
                  <c:v>4</c:v>
                </c:pt>
                <c:pt idx="9">
                  <c:v>4</c:v>
                </c:pt>
              </c:numCache>
            </c:numRef>
          </c:val>
        </c:ser>
        <c:dLbls>
          <c:showLegendKey val="0"/>
          <c:showVal val="0"/>
          <c:showCatName val="0"/>
          <c:showSerName val="0"/>
          <c:showPercent val="0"/>
          <c:showBubbleSize val="0"/>
        </c:dLbls>
        <c:gapWidth val="150"/>
        <c:axId val="212409728"/>
        <c:axId val="212415616"/>
      </c:barChart>
      <c:catAx>
        <c:axId val="212409728"/>
        <c:scaling>
          <c:orientation val="maxMin"/>
        </c:scaling>
        <c:delete val="0"/>
        <c:axPos val="l"/>
        <c:majorTickMark val="out"/>
        <c:minorTickMark val="none"/>
        <c:tickLblPos val="nextTo"/>
        <c:txPr>
          <a:bodyPr/>
          <a:lstStyle/>
          <a:p>
            <a:pPr>
              <a:defRPr sz="800"/>
            </a:pPr>
            <a:endParaRPr lang="ru-RU"/>
          </a:p>
        </c:txPr>
        <c:crossAx val="212415616"/>
        <c:crosses val="autoZero"/>
        <c:auto val="1"/>
        <c:lblAlgn val="ctr"/>
        <c:lblOffset val="100"/>
        <c:noMultiLvlLbl val="0"/>
      </c:catAx>
      <c:valAx>
        <c:axId val="212415616"/>
        <c:scaling>
          <c:orientation val="minMax"/>
        </c:scaling>
        <c:delete val="0"/>
        <c:axPos val="t"/>
        <c:majorGridlines/>
        <c:numFmt formatCode="General" sourceLinked="1"/>
        <c:majorTickMark val="out"/>
        <c:minorTickMark val="none"/>
        <c:tickLblPos val="nextTo"/>
        <c:crossAx val="21240972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В 2015 году</c:v>
                </c:pt>
              </c:strCache>
            </c:strRef>
          </c:tx>
          <c:invertIfNegative val="0"/>
          <c:dLbls>
            <c:showLegendKey val="0"/>
            <c:showVal val="1"/>
            <c:showCatName val="0"/>
            <c:showSerName val="0"/>
            <c:showPercent val="0"/>
            <c:showBubbleSize val="0"/>
            <c:showLeaderLines val="0"/>
          </c:dLbls>
          <c:cat>
            <c:strRef>
              <c:f>Лист1!$A$2:$A$12</c:f>
              <c:strCache>
                <c:ptCount val="11"/>
                <c:pt idx="0">
                  <c:v>Увольнение неэффективных работников</c:v>
                </c:pt>
                <c:pt idx="1">
                  <c:v>Добавление нагрузки без прибавки к оплате</c:v>
                </c:pt>
                <c:pt idx="2">
                  <c:v>Сокращение бонусов персоналу</c:v>
                </c:pt>
                <c:pt idx="3">
                  <c:v>Понижение в должности из по итогам оценки</c:v>
                </c:pt>
                <c:pt idx="4">
                  <c:v>Привлечение временных сотрудников</c:v>
                </c:pt>
                <c:pt idx="5">
                  <c:v>Перевод отдельных процессов на аутсорсинг</c:v>
                </c:pt>
                <c:pt idx="6">
                  <c:v>Сокращение бонусов руководству</c:v>
                </c:pt>
                <c:pt idx="7">
                  <c:v>Сокращение оклада персоналу</c:v>
                </c:pt>
                <c:pt idx="8">
                  <c:v>Сокращение рабочей недели до 36-,20-часовой</c:v>
                </c:pt>
                <c:pt idx="9">
                  <c:v>Сокращение оклада руководству</c:v>
                </c:pt>
                <c:pt idx="10">
                  <c:v>Другое</c:v>
                </c:pt>
              </c:strCache>
            </c:strRef>
          </c:cat>
          <c:val>
            <c:numRef>
              <c:f>Лист1!$B$2:$B$12</c:f>
              <c:numCache>
                <c:formatCode>General</c:formatCode>
                <c:ptCount val="11"/>
                <c:pt idx="0">
                  <c:v>62</c:v>
                </c:pt>
                <c:pt idx="1">
                  <c:v>61</c:v>
                </c:pt>
                <c:pt idx="2">
                  <c:v>31</c:v>
                </c:pt>
                <c:pt idx="3">
                  <c:v>21</c:v>
                </c:pt>
                <c:pt idx="4">
                  <c:v>20</c:v>
                </c:pt>
                <c:pt idx="5">
                  <c:v>17</c:v>
                </c:pt>
                <c:pt idx="6">
                  <c:v>17</c:v>
                </c:pt>
                <c:pt idx="7">
                  <c:v>14</c:v>
                </c:pt>
                <c:pt idx="8">
                  <c:v>10</c:v>
                </c:pt>
                <c:pt idx="9">
                  <c:v>7</c:v>
                </c:pt>
                <c:pt idx="10">
                  <c:v>14</c:v>
                </c:pt>
              </c:numCache>
            </c:numRef>
          </c:val>
        </c:ser>
        <c:ser>
          <c:idx val="1"/>
          <c:order val="1"/>
          <c:tx>
            <c:strRef>
              <c:f>Лист1!$C$1</c:f>
              <c:strCache>
                <c:ptCount val="1"/>
                <c:pt idx="0">
                  <c:v>В 2008 году</c:v>
                </c:pt>
              </c:strCache>
            </c:strRef>
          </c:tx>
          <c:invertIfNegative val="0"/>
          <c:dLbls>
            <c:showLegendKey val="0"/>
            <c:showVal val="1"/>
            <c:showCatName val="0"/>
            <c:showSerName val="0"/>
            <c:showPercent val="0"/>
            <c:showBubbleSize val="0"/>
            <c:showLeaderLines val="0"/>
          </c:dLbls>
          <c:cat>
            <c:strRef>
              <c:f>Лист1!$A$2:$A$12</c:f>
              <c:strCache>
                <c:ptCount val="11"/>
                <c:pt idx="0">
                  <c:v>Увольнение неэффективных работников</c:v>
                </c:pt>
                <c:pt idx="1">
                  <c:v>Добавление нагрузки без прибавки к оплате</c:v>
                </c:pt>
                <c:pt idx="2">
                  <c:v>Сокращение бонусов персоналу</c:v>
                </c:pt>
                <c:pt idx="3">
                  <c:v>Понижение в должности из по итогам оценки</c:v>
                </c:pt>
                <c:pt idx="4">
                  <c:v>Привлечение временных сотрудников</c:v>
                </c:pt>
                <c:pt idx="5">
                  <c:v>Перевод отдельных процессов на аутсорсинг</c:v>
                </c:pt>
                <c:pt idx="6">
                  <c:v>Сокращение бонусов руководству</c:v>
                </c:pt>
                <c:pt idx="7">
                  <c:v>Сокращение оклада персоналу</c:v>
                </c:pt>
                <c:pt idx="8">
                  <c:v>Сокращение рабочей недели до 36-,20-часовой</c:v>
                </c:pt>
                <c:pt idx="9">
                  <c:v>Сокращение оклада руководству</c:v>
                </c:pt>
                <c:pt idx="10">
                  <c:v>Другое</c:v>
                </c:pt>
              </c:strCache>
            </c:strRef>
          </c:cat>
          <c:val>
            <c:numRef>
              <c:f>Лист1!$C$2:$C$12</c:f>
              <c:numCache>
                <c:formatCode>General</c:formatCode>
                <c:ptCount val="11"/>
                <c:pt idx="0">
                  <c:v>35</c:v>
                </c:pt>
                <c:pt idx="1">
                  <c:v>24</c:v>
                </c:pt>
                <c:pt idx="2">
                  <c:v>21</c:v>
                </c:pt>
                <c:pt idx="3">
                  <c:v>6</c:v>
                </c:pt>
                <c:pt idx="4">
                  <c:v>17</c:v>
                </c:pt>
                <c:pt idx="5">
                  <c:v>4</c:v>
                </c:pt>
                <c:pt idx="6">
                  <c:v>14</c:v>
                </c:pt>
                <c:pt idx="7">
                  <c:v>7</c:v>
                </c:pt>
                <c:pt idx="8">
                  <c:v>9</c:v>
                </c:pt>
                <c:pt idx="9">
                  <c:v>3</c:v>
                </c:pt>
                <c:pt idx="10">
                  <c:v>8</c:v>
                </c:pt>
              </c:numCache>
            </c:numRef>
          </c:val>
        </c:ser>
        <c:dLbls>
          <c:showLegendKey val="0"/>
          <c:showVal val="0"/>
          <c:showCatName val="0"/>
          <c:showSerName val="0"/>
          <c:showPercent val="0"/>
          <c:showBubbleSize val="0"/>
        </c:dLbls>
        <c:gapWidth val="150"/>
        <c:axId val="213801600"/>
        <c:axId val="214110592"/>
      </c:barChart>
      <c:catAx>
        <c:axId val="213801600"/>
        <c:scaling>
          <c:orientation val="maxMin"/>
        </c:scaling>
        <c:delete val="0"/>
        <c:axPos val="l"/>
        <c:majorTickMark val="out"/>
        <c:minorTickMark val="none"/>
        <c:tickLblPos val="nextTo"/>
        <c:txPr>
          <a:bodyPr/>
          <a:lstStyle/>
          <a:p>
            <a:pPr>
              <a:defRPr sz="800"/>
            </a:pPr>
            <a:endParaRPr lang="ru-RU"/>
          </a:p>
        </c:txPr>
        <c:crossAx val="214110592"/>
        <c:crosses val="autoZero"/>
        <c:auto val="1"/>
        <c:lblAlgn val="ctr"/>
        <c:lblOffset val="100"/>
        <c:noMultiLvlLbl val="0"/>
      </c:catAx>
      <c:valAx>
        <c:axId val="214110592"/>
        <c:scaling>
          <c:orientation val="minMax"/>
        </c:scaling>
        <c:delete val="0"/>
        <c:axPos val="t"/>
        <c:majorGridlines/>
        <c:numFmt formatCode="General" sourceLinked="1"/>
        <c:majorTickMark val="out"/>
        <c:minorTickMark val="none"/>
        <c:tickLblPos val="nextTo"/>
        <c:crossAx val="2138016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093F-3123-4F21-BD56-C64F741A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19470</Words>
  <Characters>110982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Гейс</dc:creator>
  <cp:lastModifiedBy>Эдуард Гейс</cp:lastModifiedBy>
  <cp:revision>3</cp:revision>
  <cp:lastPrinted>2015-05-17T17:51:00Z</cp:lastPrinted>
  <dcterms:created xsi:type="dcterms:W3CDTF">2017-05-14T23:17:00Z</dcterms:created>
  <dcterms:modified xsi:type="dcterms:W3CDTF">2017-05-15T00:49:00Z</dcterms:modified>
</cp:coreProperties>
</file>