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C7" w:rsidRPr="00E755C8" w:rsidRDefault="000975C7" w:rsidP="0088107E">
      <w:pPr>
        <w:spacing w:line="360" w:lineRule="auto"/>
        <w:ind w:right="-1"/>
        <w:jc w:val="center"/>
        <w:rPr>
          <w:sz w:val="24"/>
        </w:rPr>
      </w:pPr>
    </w:p>
    <w:p w:rsidR="0088107E" w:rsidRPr="00890029" w:rsidRDefault="0088107E" w:rsidP="0088107E">
      <w:pPr>
        <w:spacing w:line="360" w:lineRule="auto"/>
        <w:ind w:right="-1"/>
        <w:jc w:val="center"/>
        <w:rPr>
          <w:sz w:val="24"/>
          <w:szCs w:val="24"/>
        </w:rPr>
      </w:pPr>
      <w:r w:rsidRPr="00890029">
        <w:rPr>
          <w:sz w:val="24"/>
        </w:rPr>
        <w:t>Санкт-Петербургский Государственный Университет</w:t>
      </w:r>
    </w:p>
    <w:p w:rsidR="0088107E" w:rsidRPr="00890029" w:rsidRDefault="0088107E" w:rsidP="0088107E">
      <w:pPr>
        <w:spacing w:line="360" w:lineRule="auto"/>
        <w:ind w:left="-851" w:right="-1003"/>
        <w:jc w:val="center"/>
        <w:rPr>
          <w:sz w:val="24"/>
        </w:rPr>
      </w:pPr>
      <w:r w:rsidRPr="00890029">
        <w:rPr>
          <w:sz w:val="24"/>
        </w:rPr>
        <w:t>Экономический факультет</w:t>
      </w:r>
    </w:p>
    <w:p w:rsidR="0088107E" w:rsidRPr="00890029" w:rsidRDefault="0088107E" w:rsidP="0088107E">
      <w:pPr>
        <w:spacing w:line="360" w:lineRule="auto"/>
        <w:ind w:right="-1003"/>
        <w:jc w:val="center"/>
        <w:rPr>
          <w:sz w:val="24"/>
        </w:rPr>
      </w:pPr>
    </w:p>
    <w:p w:rsidR="0088107E" w:rsidRPr="00890029" w:rsidRDefault="0088107E" w:rsidP="0088107E">
      <w:pPr>
        <w:spacing w:line="360" w:lineRule="auto"/>
        <w:ind w:right="-1003"/>
        <w:jc w:val="center"/>
        <w:rPr>
          <w:sz w:val="24"/>
        </w:rPr>
      </w:pPr>
    </w:p>
    <w:p w:rsidR="0088107E" w:rsidRPr="00890029" w:rsidRDefault="0088107E" w:rsidP="0088107E">
      <w:pPr>
        <w:spacing w:line="360" w:lineRule="auto"/>
        <w:ind w:right="-1003"/>
        <w:jc w:val="center"/>
        <w:rPr>
          <w:sz w:val="24"/>
        </w:rPr>
      </w:pPr>
    </w:p>
    <w:p w:rsidR="0088107E" w:rsidRPr="00890029" w:rsidRDefault="0088107E" w:rsidP="0088107E">
      <w:pPr>
        <w:spacing w:line="360" w:lineRule="auto"/>
        <w:ind w:left="567" w:right="-143"/>
        <w:jc w:val="center"/>
        <w:rPr>
          <w:sz w:val="24"/>
        </w:rPr>
      </w:pPr>
    </w:p>
    <w:p w:rsidR="0088107E" w:rsidRPr="00890029" w:rsidRDefault="00BB6163" w:rsidP="0088107E">
      <w:pPr>
        <w:spacing w:line="360" w:lineRule="auto"/>
        <w:ind w:right="-143"/>
        <w:jc w:val="center"/>
        <w:rPr>
          <w:sz w:val="32"/>
        </w:rPr>
      </w:pPr>
      <w:r>
        <w:rPr>
          <w:sz w:val="32"/>
        </w:rPr>
        <w:t>ВЫПУСКНАЯ КВАЛИФИКАЦИОННАЯ РАБОТА</w:t>
      </w:r>
    </w:p>
    <w:p w:rsidR="0088107E" w:rsidRPr="00890029" w:rsidRDefault="0088107E" w:rsidP="0088107E">
      <w:pPr>
        <w:spacing w:line="360" w:lineRule="auto"/>
        <w:ind w:left="-709" w:right="-143"/>
        <w:jc w:val="center"/>
        <w:rPr>
          <w:sz w:val="24"/>
        </w:rPr>
      </w:pPr>
      <w:r w:rsidRPr="00890029">
        <w:rPr>
          <w:sz w:val="24"/>
        </w:rPr>
        <w:t>Основная образовате</w:t>
      </w:r>
      <w:r w:rsidR="009862E0">
        <w:rPr>
          <w:sz w:val="24"/>
        </w:rPr>
        <w:t>льная программа по направлению</w:t>
      </w:r>
      <w:r w:rsidRPr="00890029">
        <w:rPr>
          <w:sz w:val="24"/>
        </w:rPr>
        <w:t xml:space="preserve"> «Управление персоналом»</w:t>
      </w:r>
    </w:p>
    <w:p w:rsidR="0088107E" w:rsidRPr="004A21BD" w:rsidRDefault="004A21BD" w:rsidP="0088107E">
      <w:pPr>
        <w:spacing w:line="360" w:lineRule="auto"/>
        <w:ind w:left="-709" w:right="-143"/>
        <w:jc w:val="center"/>
        <w:rPr>
          <w:sz w:val="32"/>
        </w:rPr>
      </w:pPr>
      <w:r>
        <w:rPr>
          <w:sz w:val="32"/>
        </w:rPr>
        <w:t>Совершенствование организационной культуры предприятия с помощью инструментов управления персоналом</w:t>
      </w:r>
    </w:p>
    <w:p w:rsidR="0088107E" w:rsidRDefault="0088107E" w:rsidP="0088107E">
      <w:pPr>
        <w:spacing w:line="360" w:lineRule="auto"/>
        <w:ind w:right="-1003"/>
        <w:rPr>
          <w:sz w:val="32"/>
        </w:rPr>
      </w:pPr>
    </w:p>
    <w:p w:rsidR="000975C7" w:rsidRDefault="000975C7" w:rsidP="0088107E">
      <w:pPr>
        <w:spacing w:line="360" w:lineRule="auto"/>
        <w:ind w:right="-1003"/>
        <w:rPr>
          <w:sz w:val="32"/>
        </w:rPr>
      </w:pPr>
    </w:p>
    <w:p w:rsidR="000975C7" w:rsidRPr="00890029" w:rsidRDefault="000975C7" w:rsidP="000975C7">
      <w:pPr>
        <w:spacing w:line="360" w:lineRule="auto"/>
        <w:ind w:left="5103"/>
        <w:jc w:val="both"/>
        <w:rPr>
          <w:sz w:val="24"/>
        </w:rPr>
      </w:pPr>
      <w:r>
        <w:rPr>
          <w:sz w:val="24"/>
        </w:rPr>
        <w:t>Выполнил</w:t>
      </w:r>
      <w:r w:rsidR="0088107E" w:rsidRPr="00890029">
        <w:rPr>
          <w:sz w:val="24"/>
        </w:rPr>
        <w:t>:</w:t>
      </w:r>
    </w:p>
    <w:p w:rsidR="000975C7" w:rsidRPr="00890029" w:rsidRDefault="000975C7" w:rsidP="000975C7">
      <w:pPr>
        <w:spacing w:line="360" w:lineRule="auto"/>
        <w:ind w:left="5103"/>
        <w:jc w:val="both"/>
        <w:rPr>
          <w:sz w:val="24"/>
        </w:rPr>
      </w:pPr>
      <w:r>
        <w:rPr>
          <w:sz w:val="24"/>
        </w:rPr>
        <w:t>Бакалавриант</w:t>
      </w:r>
      <w:r w:rsidRPr="00890029">
        <w:rPr>
          <w:sz w:val="24"/>
        </w:rPr>
        <w:t xml:space="preserve"> </w:t>
      </w:r>
      <w:r w:rsidR="004A21BD">
        <w:rPr>
          <w:sz w:val="24"/>
        </w:rPr>
        <w:t>4 курса, УП-4</w:t>
      </w:r>
      <w:r w:rsidRPr="00890029">
        <w:rPr>
          <w:sz w:val="24"/>
        </w:rPr>
        <w:t xml:space="preserve"> группы</w:t>
      </w:r>
    </w:p>
    <w:p w:rsidR="000975C7" w:rsidRPr="00890029" w:rsidRDefault="000975C7" w:rsidP="00F87410">
      <w:pPr>
        <w:spacing w:line="360" w:lineRule="auto"/>
        <w:ind w:left="5103"/>
        <w:rPr>
          <w:sz w:val="24"/>
        </w:rPr>
      </w:pPr>
      <w:r w:rsidRPr="00890029">
        <w:rPr>
          <w:sz w:val="24"/>
        </w:rPr>
        <w:t>Пух Глеб</w:t>
      </w:r>
      <w:r w:rsidR="00FE6FBF" w:rsidRPr="00FE6FBF">
        <w:rPr>
          <w:sz w:val="24"/>
        </w:rPr>
        <w:t xml:space="preserve"> </w:t>
      </w:r>
      <w:r w:rsidR="00FE6FBF">
        <w:rPr>
          <w:sz w:val="24"/>
        </w:rPr>
        <w:t>Олегович</w:t>
      </w:r>
      <w:r w:rsidR="00502668">
        <w:rPr>
          <w:sz w:val="24"/>
        </w:rPr>
        <w:t xml:space="preserve"> </w:t>
      </w:r>
      <w:r w:rsidRPr="00890029">
        <w:rPr>
          <w:sz w:val="24"/>
        </w:rPr>
        <w:t>__________________/Подпись/</w:t>
      </w:r>
    </w:p>
    <w:p w:rsidR="000975C7" w:rsidRDefault="000975C7" w:rsidP="000975C7">
      <w:pPr>
        <w:tabs>
          <w:tab w:val="left" w:pos="8625"/>
        </w:tabs>
        <w:spacing w:line="360" w:lineRule="auto"/>
        <w:ind w:left="5103"/>
        <w:jc w:val="both"/>
        <w:rPr>
          <w:sz w:val="24"/>
        </w:rPr>
      </w:pPr>
    </w:p>
    <w:p w:rsidR="000975C7" w:rsidRPr="00890029" w:rsidRDefault="000975C7" w:rsidP="000975C7">
      <w:pPr>
        <w:tabs>
          <w:tab w:val="left" w:pos="8625"/>
        </w:tabs>
        <w:spacing w:line="360" w:lineRule="auto"/>
        <w:ind w:left="5103"/>
        <w:jc w:val="both"/>
        <w:rPr>
          <w:sz w:val="24"/>
        </w:rPr>
      </w:pPr>
      <w:r w:rsidRPr="00890029">
        <w:rPr>
          <w:sz w:val="24"/>
        </w:rPr>
        <w:tab/>
      </w:r>
    </w:p>
    <w:p w:rsidR="000975C7" w:rsidRPr="00890029" w:rsidRDefault="000975C7" w:rsidP="000975C7">
      <w:pPr>
        <w:spacing w:line="360" w:lineRule="auto"/>
        <w:ind w:left="5103"/>
        <w:jc w:val="both"/>
        <w:rPr>
          <w:sz w:val="24"/>
        </w:rPr>
      </w:pPr>
      <w:r w:rsidRPr="00890029">
        <w:rPr>
          <w:sz w:val="24"/>
        </w:rPr>
        <w:t>Научный руководитель:</w:t>
      </w:r>
    </w:p>
    <w:p w:rsidR="000975C7" w:rsidRPr="00890029" w:rsidRDefault="000975C7" w:rsidP="000975C7">
      <w:pPr>
        <w:spacing w:line="360" w:lineRule="auto"/>
        <w:ind w:left="5103"/>
        <w:jc w:val="both"/>
        <w:rPr>
          <w:sz w:val="24"/>
        </w:rPr>
      </w:pPr>
      <w:r>
        <w:rPr>
          <w:sz w:val="24"/>
        </w:rPr>
        <w:t>К</w:t>
      </w:r>
      <w:r w:rsidRPr="00890029">
        <w:rPr>
          <w:sz w:val="24"/>
        </w:rPr>
        <w:t>.</w:t>
      </w:r>
      <w:r>
        <w:rPr>
          <w:sz w:val="24"/>
        </w:rPr>
        <w:t>э</w:t>
      </w:r>
      <w:r w:rsidRPr="00890029">
        <w:rPr>
          <w:sz w:val="24"/>
        </w:rPr>
        <w:t xml:space="preserve">.н., </w:t>
      </w:r>
      <w:r w:rsidR="002E6619">
        <w:rPr>
          <w:sz w:val="24"/>
        </w:rPr>
        <w:t>доцент</w:t>
      </w:r>
      <w:r w:rsidR="002E6619" w:rsidRPr="002E6619">
        <w:rPr>
          <w:sz w:val="24"/>
        </w:rPr>
        <w:t xml:space="preserve"> </w:t>
      </w:r>
      <w:r>
        <w:rPr>
          <w:sz w:val="24"/>
        </w:rPr>
        <w:t>кафедры управления и планирования социально-экономических процессов</w:t>
      </w:r>
      <w:r w:rsidRPr="00890029">
        <w:rPr>
          <w:sz w:val="24"/>
        </w:rPr>
        <w:t xml:space="preserve"> СПбГУ</w:t>
      </w:r>
    </w:p>
    <w:p w:rsidR="000975C7" w:rsidRPr="00890029" w:rsidRDefault="004A21BD" w:rsidP="000975C7">
      <w:pPr>
        <w:spacing w:line="360" w:lineRule="auto"/>
        <w:ind w:left="5103"/>
        <w:jc w:val="both"/>
        <w:rPr>
          <w:sz w:val="24"/>
        </w:rPr>
      </w:pPr>
      <w:r>
        <w:rPr>
          <w:sz w:val="24"/>
        </w:rPr>
        <w:t>Мелякова Евгения Валерьевна</w:t>
      </w:r>
    </w:p>
    <w:p w:rsidR="000975C7" w:rsidRPr="00890029" w:rsidRDefault="000975C7" w:rsidP="000975C7">
      <w:pPr>
        <w:spacing w:line="360" w:lineRule="auto"/>
        <w:ind w:left="5103"/>
        <w:jc w:val="both"/>
        <w:rPr>
          <w:sz w:val="24"/>
        </w:rPr>
      </w:pPr>
      <w:r w:rsidRPr="00890029">
        <w:rPr>
          <w:sz w:val="24"/>
        </w:rPr>
        <w:t>____________________ /Подпись/</w:t>
      </w:r>
    </w:p>
    <w:p w:rsidR="0088107E" w:rsidRDefault="0088107E" w:rsidP="0088107E">
      <w:pPr>
        <w:spacing w:line="360" w:lineRule="auto"/>
        <w:ind w:right="-1003"/>
        <w:rPr>
          <w:sz w:val="24"/>
        </w:rPr>
      </w:pPr>
    </w:p>
    <w:p w:rsidR="000975C7" w:rsidRDefault="000975C7" w:rsidP="0088107E">
      <w:pPr>
        <w:spacing w:line="360" w:lineRule="auto"/>
        <w:ind w:right="-1003"/>
        <w:rPr>
          <w:sz w:val="24"/>
        </w:rPr>
      </w:pPr>
    </w:p>
    <w:p w:rsidR="004D0BCF" w:rsidRDefault="004D0BCF" w:rsidP="0088107E">
      <w:pPr>
        <w:spacing w:line="360" w:lineRule="auto"/>
        <w:ind w:right="-1003"/>
        <w:rPr>
          <w:sz w:val="24"/>
        </w:rPr>
      </w:pPr>
    </w:p>
    <w:p w:rsidR="004D0BCF" w:rsidRDefault="004D0BCF" w:rsidP="0088107E">
      <w:pPr>
        <w:spacing w:line="360" w:lineRule="auto"/>
        <w:ind w:right="-1003"/>
        <w:rPr>
          <w:sz w:val="24"/>
        </w:rPr>
      </w:pPr>
    </w:p>
    <w:p w:rsidR="004D0BCF" w:rsidRDefault="004D0BCF" w:rsidP="0088107E">
      <w:pPr>
        <w:spacing w:line="360" w:lineRule="auto"/>
        <w:ind w:right="-1003"/>
        <w:rPr>
          <w:sz w:val="24"/>
        </w:rPr>
      </w:pPr>
    </w:p>
    <w:p w:rsidR="000975C7" w:rsidRDefault="000975C7" w:rsidP="0088107E">
      <w:pPr>
        <w:spacing w:line="360" w:lineRule="auto"/>
        <w:ind w:right="-1003"/>
        <w:rPr>
          <w:sz w:val="24"/>
        </w:rPr>
      </w:pPr>
    </w:p>
    <w:p w:rsidR="0088107E" w:rsidRPr="00890029" w:rsidRDefault="0088107E" w:rsidP="0088107E">
      <w:pPr>
        <w:spacing w:line="360" w:lineRule="auto"/>
        <w:ind w:left="-1134" w:right="-1003"/>
        <w:jc w:val="center"/>
        <w:rPr>
          <w:sz w:val="24"/>
        </w:rPr>
      </w:pPr>
      <w:r w:rsidRPr="00890029">
        <w:rPr>
          <w:sz w:val="24"/>
        </w:rPr>
        <w:t>Санкт-Петербург</w:t>
      </w:r>
    </w:p>
    <w:p w:rsidR="009E02FF" w:rsidRPr="00890029" w:rsidRDefault="0088107E" w:rsidP="0088107E">
      <w:pPr>
        <w:spacing w:line="360" w:lineRule="auto"/>
        <w:ind w:left="-1134" w:right="-1003"/>
        <w:jc w:val="center"/>
        <w:rPr>
          <w:sz w:val="24"/>
        </w:rPr>
      </w:pPr>
      <w:r w:rsidRPr="00F87410">
        <w:rPr>
          <w:sz w:val="24"/>
        </w:rPr>
        <w:t>201</w:t>
      </w:r>
      <w:r w:rsidR="00E413A8">
        <w:rPr>
          <w:sz w:val="24"/>
        </w:rPr>
        <w:t>7</w:t>
      </w:r>
    </w:p>
    <w:p w:rsidR="00020D29" w:rsidRPr="007065C1" w:rsidRDefault="007065C1" w:rsidP="004228AA">
      <w:pPr>
        <w:pageBreakBefore/>
        <w:spacing w:line="360" w:lineRule="auto"/>
        <w:ind w:left="-1134" w:right="-1004"/>
        <w:jc w:val="center"/>
        <w:rPr>
          <w:sz w:val="28"/>
        </w:rPr>
      </w:pPr>
      <w:r w:rsidRPr="007065C1">
        <w:rPr>
          <w:sz w:val="28"/>
        </w:rPr>
        <w:lastRenderedPageBreak/>
        <w:t>ОГЛАВЛЕНИЕ</w:t>
      </w:r>
    </w:p>
    <w:sdt>
      <w:sdtPr>
        <w:rPr>
          <w:rFonts w:ascii="Times New Roman" w:eastAsia="Times New Roman" w:hAnsi="Times New Roman" w:cs="Times New Roman"/>
          <w:color w:val="auto"/>
          <w:sz w:val="24"/>
          <w:szCs w:val="24"/>
          <w:lang w:eastAsia="en-US"/>
        </w:rPr>
        <w:id w:val="-432289848"/>
        <w:docPartObj>
          <w:docPartGallery w:val="Table of Contents"/>
          <w:docPartUnique/>
        </w:docPartObj>
      </w:sdtPr>
      <w:sdtEndPr>
        <w:rPr>
          <w:bCs/>
        </w:rPr>
      </w:sdtEndPr>
      <w:sdtContent>
        <w:p w:rsidR="005412F0" w:rsidRPr="00192CE6" w:rsidRDefault="005412F0">
          <w:pPr>
            <w:pStyle w:val="aff"/>
            <w:rPr>
              <w:sz w:val="24"/>
              <w:szCs w:val="24"/>
            </w:rPr>
          </w:pPr>
        </w:p>
        <w:p w:rsidR="00192CE6" w:rsidRPr="00192CE6" w:rsidRDefault="005412F0"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r w:rsidRPr="00192CE6">
            <w:rPr>
              <w:b w:val="0"/>
              <w:sz w:val="24"/>
              <w:szCs w:val="24"/>
            </w:rPr>
            <w:fldChar w:fldCharType="begin"/>
          </w:r>
          <w:r w:rsidRPr="00192CE6">
            <w:rPr>
              <w:b w:val="0"/>
              <w:sz w:val="24"/>
              <w:szCs w:val="24"/>
            </w:rPr>
            <w:instrText xml:space="preserve"> TOC \o "1-3" \h \z \u </w:instrText>
          </w:r>
          <w:r w:rsidRPr="00192CE6">
            <w:rPr>
              <w:b w:val="0"/>
              <w:sz w:val="24"/>
              <w:szCs w:val="24"/>
            </w:rPr>
            <w:fldChar w:fldCharType="separate"/>
          </w:r>
          <w:hyperlink w:anchor="_Toc482537193" w:history="1">
            <w:r w:rsidR="00192CE6" w:rsidRPr="00192CE6">
              <w:rPr>
                <w:rStyle w:val="a6"/>
                <w:b w:val="0"/>
                <w:caps w:val="0"/>
                <w:noProof/>
                <w:sz w:val="24"/>
                <w:szCs w:val="24"/>
              </w:rPr>
              <w:t>Введение</w:t>
            </w:r>
            <w:r w:rsidR="00192CE6" w:rsidRPr="00192CE6">
              <w:rPr>
                <w:b w:val="0"/>
                <w:caps w:val="0"/>
                <w:noProof/>
                <w:webHidden/>
                <w:sz w:val="24"/>
                <w:szCs w:val="24"/>
              </w:rPr>
              <w:tab/>
            </w:r>
            <w:r w:rsidR="00192CE6" w:rsidRPr="00192CE6">
              <w:rPr>
                <w:b w:val="0"/>
                <w:caps w:val="0"/>
                <w:noProof/>
                <w:webHidden/>
                <w:sz w:val="24"/>
                <w:szCs w:val="24"/>
              </w:rPr>
              <w:fldChar w:fldCharType="begin"/>
            </w:r>
            <w:r w:rsidR="00192CE6" w:rsidRPr="00192CE6">
              <w:rPr>
                <w:b w:val="0"/>
                <w:caps w:val="0"/>
                <w:noProof/>
                <w:webHidden/>
                <w:sz w:val="24"/>
                <w:szCs w:val="24"/>
              </w:rPr>
              <w:instrText xml:space="preserve"> PAGEREF _Toc482537193 \h </w:instrText>
            </w:r>
            <w:r w:rsidR="00192CE6" w:rsidRPr="00192CE6">
              <w:rPr>
                <w:b w:val="0"/>
                <w:caps w:val="0"/>
                <w:noProof/>
                <w:webHidden/>
                <w:sz w:val="24"/>
                <w:szCs w:val="24"/>
              </w:rPr>
            </w:r>
            <w:r w:rsidR="00192CE6" w:rsidRPr="00192CE6">
              <w:rPr>
                <w:b w:val="0"/>
                <w:caps w:val="0"/>
                <w:noProof/>
                <w:webHidden/>
                <w:sz w:val="24"/>
                <w:szCs w:val="24"/>
              </w:rPr>
              <w:fldChar w:fldCharType="separate"/>
            </w:r>
            <w:r w:rsidR="00192CE6" w:rsidRPr="00192CE6">
              <w:rPr>
                <w:b w:val="0"/>
                <w:caps w:val="0"/>
                <w:noProof/>
                <w:webHidden/>
                <w:sz w:val="24"/>
                <w:szCs w:val="24"/>
              </w:rPr>
              <w:t>3</w:t>
            </w:r>
            <w:r w:rsidR="00192CE6" w:rsidRPr="00192CE6">
              <w:rPr>
                <w:b w:val="0"/>
                <w:caps w:val="0"/>
                <w:noProof/>
                <w:webHidden/>
                <w:sz w:val="24"/>
                <w:szCs w:val="24"/>
              </w:rPr>
              <w:fldChar w:fldCharType="end"/>
            </w:r>
          </w:hyperlink>
        </w:p>
        <w:p w:rsidR="00192CE6" w:rsidRPr="00192CE6" w:rsidRDefault="00192CE6"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hyperlink w:anchor="_Toc482537194" w:history="1">
            <w:r w:rsidRPr="00192CE6">
              <w:rPr>
                <w:rStyle w:val="a6"/>
                <w:b w:val="0"/>
                <w:caps w:val="0"/>
                <w:noProof/>
                <w:sz w:val="24"/>
                <w:szCs w:val="24"/>
              </w:rPr>
              <w:t>Глава 1. Теоретические основы управления организационной культурой</w:t>
            </w:r>
            <w:r w:rsidRPr="00192CE6">
              <w:rPr>
                <w:b w:val="0"/>
                <w:caps w:val="0"/>
                <w:noProof/>
                <w:webHidden/>
                <w:sz w:val="24"/>
                <w:szCs w:val="24"/>
              </w:rPr>
              <w:tab/>
            </w:r>
            <w:r w:rsidRPr="00192CE6">
              <w:rPr>
                <w:b w:val="0"/>
                <w:caps w:val="0"/>
                <w:noProof/>
                <w:webHidden/>
                <w:sz w:val="24"/>
                <w:szCs w:val="24"/>
              </w:rPr>
              <w:fldChar w:fldCharType="begin"/>
            </w:r>
            <w:r w:rsidRPr="00192CE6">
              <w:rPr>
                <w:b w:val="0"/>
                <w:caps w:val="0"/>
                <w:noProof/>
                <w:webHidden/>
                <w:sz w:val="24"/>
                <w:szCs w:val="24"/>
              </w:rPr>
              <w:instrText xml:space="preserve"> PAGEREF _Toc482537194 \h </w:instrText>
            </w:r>
            <w:r w:rsidRPr="00192CE6">
              <w:rPr>
                <w:b w:val="0"/>
                <w:caps w:val="0"/>
                <w:noProof/>
                <w:webHidden/>
                <w:sz w:val="24"/>
                <w:szCs w:val="24"/>
              </w:rPr>
            </w:r>
            <w:r w:rsidRPr="00192CE6">
              <w:rPr>
                <w:b w:val="0"/>
                <w:caps w:val="0"/>
                <w:noProof/>
                <w:webHidden/>
                <w:sz w:val="24"/>
                <w:szCs w:val="24"/>
              </w:rPr>
              <w:fldChar w:fldCharType="separate"/>
            </w:r>
            <w:r w:rsidRPr="00192CE6">
              <w:rPr>
                <w:b w:val="0"/>
                <w:caps w:val="0"/>
                <w:noProof/>
                <w:webHidden/>
                <w:sz w:val="24"/>
                <w:szCs w:val="24"/>
              </w:rPr>
              <w:t>5</w:t>
            </w:r>
            <w:r w:rsidRPr="00192CE6">
              <w:rPr>
                <w:b w:val="0"/>
                <w: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195" w:history="1">
            <w:r w:rsidRPr="00192CE6">
              <w:rPr>
                <w:rStyle w:val="a6"/>
                <w:smallCaps w:val="0"/>
                <w:noProof/>
                <w:sz w:val="24"/>
                <w:szCs w:val="24"/>
              </w:rPr>
              <w:t>1.1 Организационная культура: понятие, сущность, свойства</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_Toc482537195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5</w:t>
            </w:r>
            <w:r w:rsidRPr="00192CE6">
              <w:rPr>
                <w:small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196" w:history="1">
            <w:r w:rsidRPr="00192CE6">
              <w:rPr>
                <w:rStyle w:val="a6"/>
                <w:smallCaps w:val="0"/>
                <w:noProof/>
                <w:sz w:val="24"/>
                <w:szCs w:val="24"/>
              </w:rPr>
              <w:t>1.2 Анализ функций организационной культуры</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_Toc482537196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10</w:t>
            </w:r>
            <w:r w:rsidRPr="00192CE6">
              <w:rPr>
                <w:small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197" w:history="1">
            <w:r w:rsidRPr="00192CE6">
              <w:rPr>
                <w:rStyle w:val="a6"/>
                <w:smallCaps w:val="0"/>
                <w:noProof/>
                <w:sz w:val="24"/>
                <w:szCs w:val="24"/>
              </w:rPr>
              <w:t>1.3 Классификации организационной культуры</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_Toc482537197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12</w:t>
            </w:r>
            <w:r w:rsidRPr="00192CE6">
              <w:rPr>
                <w:smallCaps w:val="0"/>
                <w:noProof/>
                <w:webHidden/>
                <w:sz w:val="24"/>
                <w:szCs w:val="24"/>
              </w:rPr>
              <w:fldChar w:fldCharType="end"/>
            </w:r>
          </w:hyperlink>
        </w:p>
        <w:p w:rsidR="00192CE6" w:rsidRPr="00192CE6" w:rsidRDefault="00192CE6"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hyperlink w:anchor="_Toc482537198" w:history="1">
            <w:r w:rsidRPr="00192CE6">
              <w:rPr>
                <w:rStyle w:val="a6"/>
                <w:b w:val="0"/>
                <w:caps w:val="0"/>
                <w:noProof/>
                <w:sz w:val="24"/>
                <w:szCs w:val="24"/>
              </w:rPr>
              <w:t>Глава 2. Методологические аспекты развития организационной культуры с помощью инструментов управления персоналом</w:t>
            </w:r>
            <w:r w:rsidRPr="00192CE6">
              <w:rPr>
                <w:b w:val="0"/>
                <w:caps w:val="0"/>
                <w:noProof/>
                <w:webHidden/>
                <w:sz w:val="24"/>
                <w:szCs w:val="24"/>
              </w:rPr>
              <w:tab/>
            </w:r>
            <w:r w:rsidRPr="00192CE6">
              <w:rPr>
                <w:b w:val="0"/>
                <w:caps w:val="0"/>
                <w:noProof/>
                <w:webHidden/>
                <w:sz w:val="24"/>
                <w:szCs w:val="24"/>
              </w:rPr>
              <w:fldChar w:fldCharType="begin"/>
            </w:r>
            <w:r w:rsidRPr="00192CE6">
              <w:rPr>
                <w:b w:val="0"/>
                <w:caps w:val="0"/>
                <w:noProof/>
                <w:webHidden/>
                <w:sz w:val="24"/>
                <w:szCs w:val="24"/>
              </w:rPr>
              <w:instrText xml:space="preserve"> PAGEREF _Toc482537198 \h </w:instrText>
            </w:r>
            <w:r w:rsidRPr="00192CE6">
              <w:rPr>
                <w:b w:val="0"/>
                <w:caps w:val="0"/>
                <w:noProof/>
                <w:webHidden/>
                <w:sz w:val="24"/>
                <w:szCs w:val="24"/>
              </w:rPr>
            </w:r>
            <w:r w:rsidRPr="00192CE6">
              <w:rPr>
                <w:b w:val="0"/>
                <w:caps w:val="0"/>
                <w:noProof/>
                <w:webHidden/>
                <w:sz w:val="24"/>
                <w:szCs w:val="24"/>
              </w:rPr>
              <w:fldChar w:fldCharType="separate"/>
            </w:r>
            <w:r w:rsidRPr="00192CE6">
              <w:rPr>
                <w:b w:val="0"/>
                <w:caps w:val="0"/>
                <w:noProof/>
                <w:webHidden/>
                <w:sz w:val="24"/>
                <w:szCs w:val="24"/>
              </w:rPr>
              <w:t>17</w:t>
            </w:r>
            <w:r w:rsidRPr="00192CE6">
              <w:rPr>
                <w:b w:val="0"/>
                <w: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199" w:history="1">
            <w:r w:rsidRPr="00192CE6">
              <w:rPr>
                <w:rStyle w:val="a6"/>
                <w:smallCaps w:val="0"/>
                <w:noProof/>
                <w:sz w:val="24"/>
                <w:szCs w:val="24"/>
              </w:rPr>
              <w:t>2.1 Анализ элементов организационной культуры и способов их развития</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_Toc482537199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17</w:t>
            </w:r>
            <w:r w:rsidRPr="00192CE6">
              <w:rPr>
                <w:small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200" w:history="1">
            <w:r w:rsidRPr="00192CE6">
              <w:rPr>
                <w:rStyle w:val="a6"/>
                <w:smallCaps w:val="0"/>
                <w:noProof/>
                <w:sz w:val="24"/>
                <w:szCs w:val="24"/>
              </w:rPr>
              <w:t>2.2 Сравнительный анализ методов управления организационной культурой</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_Toc482537200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26</w:t>
            </w:r>
            <w:r w:rsidRPr="00192CE6">
              <w:rPr>
                <w:smallCaps w:val="0"/>
                <w:noProof/>
                <w:webHidden/>
                <w:sz w:val="24"/>
                <w:szCs w:val="24"/>
              </w:rPr>
              <w:fldChar w:fldCharType="end"/>
            </w:r>
          </w:hyperlink>
        </w:p>
        <w:p w:rsidR="00192CE6" w:rsidRPr="00192CE6" w:rsidRDefault="00192CE6"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hyperlink w:anchor="_Toc482537201" w:history="1">
            <w:r w:rsidRPr="00192CE6">
              <w:rPr>
                <w:rStyle w:val="a6"/>
                <w:b w:val="0"/>
                <w:caps w:val="0"/>
                <w:noProof/>
                <w:sz w:val="24"/>
                <w:szCs w:val="24"/>
              </w:rPr>
              <w:t xml:space="preserve">Глава 3. Совершенствование организационной культуры на примере </w:t>
            </w:r>
            <w:r w:rsidR="00BC3C8E">
              <w:rPr>
                <w:rStyle w:val="a6"/>
                <w:b w:val="0"/>
                <w:caps w:val="0"/>
                <w:noProof/>
                <w:sz w:val="24"/>
                <w:szCs w:val="24"/>
              </w:rPr>
              <w:t>ЧОУ «“Биг Б</w:t>
            </w:r>
            <w:r w:rsidRPr="00192CE6">
              <w:rPr>
                <w:rStyle w:val="a6"/>
                <w:b w:val="0"/>
                <w:caps w:val="0"/>
                <w:noProof/>
                <w:sz w:val="24"/>
                <w:szCs w:val="24"/>
              </w:rPr>
              <w:t>ен” – центр изучения английского языка»</w:t>
            </w:r>
            <w:r w:rsidRPr="00192CE6">
              <w:rPr>
                <w:b w:val="0"/>
                <w:caps w:val="0"/>
                <w:noProof/>
                <w:webHidden/>
                <w:sz w:val="24"/>
                <w:szCs w:val="24"/>
              </w:rPr>
              <w:tab/>
            </w:r>
            <w:r w:rsidRPr="00192CE6">
              <w:rPr>
                <w:b w:val="0"/>
                <w:caps w:val="0"/>
                <w:noProof/>
                <w:webHidden/>
                <w:sz w:val="24"/>
                <w:szCs w:val="24"/>
              </w:rPr>
              <w:fldChar w:fldCharType="begin"/>
            </w:r>
            <w:r w:rsidRPr="00192CE6">
              <w:rPr>
                <w:b w:val="0"/>
                <w:caps w:val="0"/>
                <w:noProof/>
                <w:webHidden/>
                <w:sz w:val="24"/>
                <w:szCs w:val="24"/>
              </w:rPr>
              <w:instrText xml:space="preserve"> PAGEREF _Toc482537201 \h </w:instrText>
            </w:r>
            <w:r w:rsidRPr="00192CE6">
              <w:rPr>
                <w:b w:val="0"/>
                <w:caps w:val="0"/>
                <w:noProof/>
                <w:webHidden/>
                <w:sz w:val="24"/>
                <w:szCs w:val="24"/>
              </w:rPr>
            </w:r>
            <w:r w:rsidRPr="00192CE6">
              <w:rPr>
                <w:b w:val="0"/>
                <w:caps w:val="0"/>
                <w:noProof/>
                <w:webHidden/>
                <w:sz w:val="24"/>
                <w:szCs w:val="24"/>
              </w:rPr>
              <w:fldChar w:fldCharType="separate"/>
            </w:r>
            <w:r w:rsidRPr="00192CE6">
              <w:rPr>
                <w:b w:val="0"/>
                <w:caps w:val="0"/>
                <w:noProof/>
                <w:webHidden/>
                <w:sz w:val="24"/>
                <w:szCs w:val="24"/>
              </w:rPr>
              <w:t>34</w:t>
            </w:r>
            <w:r w:rsidRPr="00192CE6">
              <w:rPr>
                <w:b w:val="0"/>
                <w: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202" w:history="1">
            <w:r w:rsidRPr="00192CE6">
              <w:rPr>
                <w:rStyle w:val="a6"/>
                <w:smallCaps w:val="0"/>
                <w:noProof/>
                <w:sz w:val="24"/>
                <w:szCs w:val="24"/>
              </w:rPr>
              <w:t>3.1 О</w:t>
            </w:r>
            <w:r w:rsidR="00BC3C8E">
              <w:rPr>
                <w:rStyle w:val="a6"/>
                <w:smallCaps w:val="0"/>
                <w:noProof/>
                <w:sz w:val="24"/>
                <w:szCs w:val="24"/>
              </w:rPr>
              <w:t>бщая информация о ЧОУ «“Биг Б</w:t>
            </w:r>
            <w:r w:rsidRPr="00192CE6">
              <w:rPr>
                <w:rStyle w:val="a6"/>
                <w:smallCaps w:val="0"/>
                <w:noProof/>
                <w:sz w:val="24"/>
                <w:szCs w:val="24"/>
              </w:rPr>
              <w:t>ен” – центр изучения английского языка»</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_Toc482537202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34</w:t>
            </w:r>
            <w:r w:rsidRPr="00192CE6">
              <w:rPr>
                <w:small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203" w:history="1">
            <w:r w:rsidRPr="00192CE6">
              <w:rPr>
                <w:rStyle w:val="a6"/>
                <w:smallCaps w:val="0"/>
                <w:noProof/>
                <w:sz w:val="24"/>
                <w:szCs w:val="24"/>
              </w:rPr>
              <w:t>3.2 Характеристика организационной структуры</w:t>
            </w:r>
            <w:r w:rsidR="00BC3C8E">
              <w:rPr>
                <w:rStyle w:val="a6"/>
                <w:smallCaps w:val="0"/>
                <w:noProof/>
                <w:sz w:val="24"/>
                <w:szCs w:val="24"/>
              </w:rPr>
              <w:t xml:space="preserve"> и финансового положения ЧОУ «“Б</w:t>
            </w:r>
            <w:r w:rsidRPr="00192CE6">
              <w:rPr>
                <w:rStyle w:val="a6"/>
                <w:smallCaps w:val="0"/>
                <w:noProof/>
                <w:sz w:val="24"/>
                <w:szCs w:val="24"/>
              </w:rPr>
              <w:t>иг бен” – центр изучения английского языка»</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_Toc482537203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36</w:t>
            </w:r>
            <w:r w:rsidRPr="00192CE6">
              <w:rPr>
                <w:small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204" w:history="1">
            <w:r w:rsidRPr="00192CE6">
              <w:rPr>
                <w:rStyle w:val="a6"/>
                <w:smallCaps w:val="0"/>
                <w:noProof/>
                <w:sz w:val="24"/>
                <w:szCs w:val="24"/>
              </w:rPr>
              <w:t xml:space="preserve">3.3 Анализ ключевых элементов организационной культуры </w:t>
            </w:r>
            <w:r w:rsidR="00BC3C8E">
              <w:rPr>
                <w:rStyle w:val="a6"/>
                <w:smallCaps w:val="0"/>
                <w:noProof/>
                <w:sz w:val="24"/>
                <w:szCs w:val="24"/>
              </w:rPr>
              <w:t>ЧОУ</w:t>
            </w:r>
            <w:r w:rsidRPr="00192CE6">
              <w:rPr>
                <w:rStyle w:val="a6"/>
                <w:smallCaps w:val="0"/>
                <w:noProof/>
                <w:sz w:val="24"/>
                <w:szCs w:val="24"/>
              </w:rPr>
              <w:t xml:space="preserve"> «</w:t>
            </w:r>
            <w:r w:rsidR="00BC3C8E">
              <w:rPr>
                <w:rStyle w:val="a6"/>
                <w:smallCaps w:val="0"/>
                <w:noProof/>
                <w:sz w:val="24"/>
                <w:szCs w:val="24"/>
              </w:rPr>
              <w:t>Биг Б</w:t>
            </w:r>
            <w:r w:rsidRPr="00192CE6">
              <w:rPr>
                <w:rStyle w:val="a6"/>
                <w:smallCaps w:val="0"/>
                <w:noProof/>
                <w:sz w:val="24"/>
                <w:szCs w:val="24"/>
              </w:rPr>
              <w:t>ен»</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_Toc482537204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38</w:t>
            </w:r>
            <w:r w:rsidRPr="00192CE6">
              <w:rPr>
                <w:small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205" w:history="1">
            <w:r w:rsidRPr="00192CE6">
              <w:rPr>
                <w:rStyle w:val="a6"/>
                <w:smallCaps w:val="0"/>
                <w:noProof/>
                <w:sz w:val="24"/>
                <w:szCs w:val="24"/>
              </w:rPr>
              <w:t xml:space="preserve">3.4 Определение типа и направлений развития организационной культуры </w:t>
            </w:r>
            <w:r w:rsidR="00BC3C8E">
              <w:rPr>
                <w:rStyle w:val="a6"/>
                <w:smallCaps w:val="0"/>
                <w:noProof/>
                <w:sz w:val="24"/>
                <w:szCs w:val="24"/>
              </w:rPr>
              <w:t>ЧОУ</w:t>
            </w:r>
            <w:r w:rsidRPr="00192CE6">
              <w:rPr>
                <w:rStyle w:val="a6"/>
                <w:smallCaps w:val="0"/>
                <w:noProof/>
                <w:sz w:val="24"/>
                <w:szCs w:val="24"/>
              </w:rPr>
              <w:t xml:space="preserve"> «</w:t>
            </w:r>
            <w:r w:rsidR="00BC3C8E">
              <w:rPr>
                <w:rStyle w:val="a6"/>
                <w:smallCaps w:val="0"/>
                <w:noProof/>
                <w:sz w:val="24"/>
                <w:szCs w:val="24"/>
              </w:rPr>
              <w:t>Б</w:t>
            </w:r>
            <w:r w:rsidRPr="00192CE6">
              <w:rPr>
                <w:rStyle w:val="a6"/>
                <w:smallCaps w:val="0"/>
                <w:noProof/>
                <w:sz w:val="24"/>
                <w:szCs w:val="24"/>
              </w:rPr>
              <w:t xml:space="preserve">иг </w:t>
            </w:r>
            <w:r w:rsidR="00BC3C8E">
              <w:rPr>
                <w:rStyle w:val="a6"/>
                <w:smallCaps w:val="0"/>
                <w:noProof/>
                <w:sz w:val="24"/>
                <w:szCs w:val="24"/>
              </w:rPr>
              <w:t>Б</w:t>
            </w:r>
            <w:r w:rsidRPr="00192CE6">
              <w:rPr>
                <w:rStyle w:val="a6"/>
                <w:smallCaps w:val="0"/>
                <w:noProof/>
                <w:sz w:val="24"/>
                <w:szCs w:val="24"/>
              </w:rPr>
              <w:t>ен»</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_Toc482537205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41</w:t>
            </w:r>
            <w:r w:rsidRPr="00192CE6">
              <w:rPr>
                <w:smallCaps w:val="0"/>
                <w:noProof/>
                <w:webHidden/>
                <w:sz w:val="24"/>
                <w:szCs w:val="24"/>
              </w:rPr>
              <w:fldChar w:fldCharType="end"/>
            </w:r>
          </w:hyperlink>
        </w:p>
        <w:p w:rsidR="00192CE6" w:rsidRPr="00192CE6" w:rsidRDefault="00192CE6" w:rsidP="00192CE6">
          <w:pPr>
            <w:pStyle w:val="21"/>
            <w:spacing w:line="240" w:lineRule="auto"/>
            <w:jc w:val="both"/>
            <w:rPr>
              <w:rFonts w:asciiTheme="minorHAnsi" w:eastAsiaTheme="minorEastAsia" w:hAnsiTheme="minorHAnsi" w:cstheme="minorBidi"/>
              <w:smallCaps w:val="0"/>
              <w:noProof/>
              <w:sz w:val="24"/>
              <w:szCs w:val="24"/>
              <w:lang w:eastAsia="ru-RU"/>
            </w:rPr>
          </w:pPr>
          <w:hyperlink w:anchor="_Toc482537206" w:history="1">
            <w:r w:rsidRPr="00192CE6">
              <w:rPr>
                <w:rStyle w:val="a6"/>
                <w:smallCaps w:val="0"/>
                <w:noProof/>
                <w:sz w:val="24"/>
                <w:szCs w:val="24"/>
              </w:rPr>
              <w:t>3.5 Рекомендации по совершенствованию организационной культуры компании</w:t>
            </w:r>
            <w:r w:rsidRPr="00192CE6">
              <w:rPr>
                <w:smallCaps w:val="0"/>
                <w:noProof/>
                <w:webHidden/>
                <w:sz w:val="24"/>
                <w:szCs w:val="24"/>
              </w:rPr>
              <w:tab/>
            </w:r>
            <w:r w:rsidRPr="00192CE6">
              <w:rPr>
                <w:smallCaps w:val="0"/>
                <w:noProof/>
                <w:webHidden/>
                <w:sz w:val="24"/>
                <w:szCs w:val="24"/>
              </w:rPr>
              <w:fldChar w:fldCharType="begin"/>
            </w:r>
            <w:r w:rsidRPr="00192CE6">
              <w:rPr>
                <w:smallCaps w:val="0"/>
                <w:noProof/>
                <w:webHidden/>
                <w:sz w:val="24"/>
                <w:szCs w:val="24"/>
              </w:rPr>
              <w:instrText xml:space="preserve"> PAGEREF _Toc482537206 \h </w:instrText>
            </w:r>
            <w:r w:rsidRPr="00192CE6">
              <w:rPr>
                <w:smallCaps w:val="0"/>
                <w:noProof/>
                <w:webHidden/>
                <w:sz w:val="24"/>
                <w:szCs w:val="24"/>
              </w:rPr>
            </w:r>
            <w:r w:rsidRPr="00192CE6">
              <w:rPr>
                <w:smallCaps w:val="0"/>
                <w:noProof/>
                <w:webHidden/>
                <w:sz w:val="24"/>
                <w:szCs w:val="24"/>
              </w:rPr>
              <w:fldChar w:fldCharType="separate"/>
            </w:r>
            <w:r w:rsidRPr="00192CE6">
              <w:rPr>
                <w:smallCaps w:val="0"/>
                <w:noProof/>
                <w:webHidden/>
                <w:sz w:val="24"/>
                <w:szCs w:val="24"/>
              </w:rPr>
              <w:t>44</w:t>
            </w:r>
            <w:r w:rsidRPr="00192CE6">
              <w:rPr>
                <w:smallCaps w:val="0"/>
                <w:noProof/>
                <w:webHidden/>
                <w:sz w:val="24"/>
                <w:szCs w:val="24"/>
              </w:rPr>
              <w:fldChar w:fldCharType="end"/>
            </w:r>
          </w:hyperlink>
        </w:p>
        <w:p w:rsidR="00192CE6" w:rsidRPr="00192CE6" w:rsidRDefault="00192CE6"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hyperlink w:anchor="_Toc482537207" w:history="1">
            <w:r w:rsidRPr="00192CE6">
              <w:rPr>
                <w:rStyle w:val="a6"/>
                <w:b w:val="0"/>
                <w:caps w:val="0"/>
                <w:noProof/>
                <w:sz w:val="24"/>
                <w:szCs w:val="24"/>
              </w:rPr>
              <w:t>Заключение</w:t>
            </w:r>
            <w:r w:rsidRPr="00192CE6">
              <w:rPr>
                <w:b w:val="0"/>
                <w:noProof/>
                <w:webHidden/>
                <w:sz w:val="24"/>
                <w:szCs w:val="24"/>
              </w:rPr>
              <w:tab/>
            </w:r>
            <w:r w:rsidRPr="00192CE6">
              <w:rPr>
                <w:b w:val="0"/>
                <w:noProof/>
                <w:webHidden/>
                <w:sz w:val="24"/>
                <w:szCs w:val="24"/>
              </w:rPr>
              <w:fldChar w:fldCharType="begin"/>
            </w:r>
            <w:r w:rsidRPr="00192CE6">
              <w:rPr>
                <w:b w:val="0"/>
                <w:noProof/>
                <w:webHidden/>
                <w:sz w:val="24"/>
                <w:szCs w:val="24"/>
              </w:rPr>
              <w:instrText xml:space="preserve"> PAGEREF _Toc482537207 \h </w:instrText>
            </w:r>
            <w:r w:rsidRPr="00192CE6">
              <w:rPr>
                <w:b w:val="0"/>
                <w:noProof/>
                <w:webHidden/>
                <w:sz w:val="24"/>
                <w:szCs w:val="24"/>
              </w:rPr>
            </w:r>
            <w:r w:rsidRPr="00192CE6">
              <w:rPr>
                <w:b w:val="0"/>
                <w:noProof/>
                <w:webHidden/>
                <w:sz w:val="24"/>
                <w:szCs w:val="24"/>
              </w:rPr>
              <w:fldChar w:fldCharType="separate"/>
            </w:r>
            <w:r>
              <w:rPr>
                <w:b w:val="0"/>
                <w:noProof/>
                <w:webHidden/>
                <w:sz w:val="24"/>
                <w:szCs w:val="24"/>
              </w:rPr>
              <w:t>48</w:t>
            </w:r>
            <w:r w:rsidRPr="00192CE6">
              <w:rPr>
                <w:b w:val="0"/>
                <w:noProof/>
                <w:webHidden/>
                <w:sz w:val="24"/>
                <w:szCs w:val="24"/>
              </w:rPr>
              <w:fldChar w:fldCharType="end"/>
            </w:r>
          </w:hyperlink>
        </w:p>
        <w:p w:rsidR="00192CE6" w:rsidRPr="00192CE6" w:rsidRDefault="00192CE6"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hyperlink w:anchor="_Toc482537208" w:history="1">
            <w:r w:rsidRPr="00192CE6">
              <w:rPr>
                <w:rStyle w:val="a6"/>
                <w:b w:val="0"/>
                <w:caps w:val="0"/>
                <w:noProof/>
                <w:sz w:val="24"/>
                <w:szCs w:val="24"/>
              </w:rPr>
              <w:t>Список источников</w:t>
            </w:r>
            <w:r w:rsidRPr="00192CE6">
              <w:rPr>
                <w:b w:val="0"/>
                <w:noProof/>
                <w:webHidden/>
                <w:sz w:val="24"/>
                <w:szCs w:val="24"/>
              </w:rPr>
              <w:tab/>
            </w:r>
            <w:r w:rsidRPr="00192CE6">
              <w:rPr>
                <w:b w:val="0"/>
                <w:noProof/>
                <w:webHidden/>
                <w:sz w:val="24"/>
                <w:szCs w:val="24"/>
              </w:rPr>
              <w:fldChar w:fldCharType="begin"/>
            </w:r>
            <w:r w:rsidRPr="00192CE6">
              <w:rPr>
                <w:b w:val="0"/>
                <w:noProof/>
                <w:webHidden/>
                <w:sz w:val="24"/>
                <w:szCs w:val="24"/>
              </w:rPr>
              <w:instrText xml:space="preserve"> PAGEREF _Toc482537208 \h </w:instrText>
            </w:r>
            <w:r w:rsidRPr="00192CE6">
              <w:rPr>
                <w:b w:val="0"/>
                <w:noProof/>
                <w:webHidden/>
                <w:sz w:val="24"/>
                <w:szCs w:val="24"/>
              </w:rPr>
            </w:r>
            <w:r w:rsidRPr="00192CE6">
              <w:rPr>
                <w:b w:val="0"/>
                <w:noProof/>
                <w:webHidden/>
                <w:sz w:val="24"/>
                <w:szCs w:val="24"/>
              </w:rPr>
              <w:fldChar w:fldCharType="separate"/>
            </w:r>
            <w:r>
              <w:rPr>
                <w:b w:val="0"/>
                <w:noProof/>
                <w:webHidden/>
                <w:sz w:val="24"/>
                <w:szCs w:val="24"/>
              </w:rPr>
              <w:t>50</w:t>
            </w:r>
            <w:r w:rsidRPr="00192CE6">
              <w:rPr>
                <w:b w:val="0"/>
                <w:noProof/>
                <w:webHidden/>
                <w:sz w:val="24"/>
                <w:szCs w:val="24"/>
              </w:rPr>
              <w:fldChar w:fldCharType="end"/>
            </w:r>
          </w:hyperlink>
        </w:p>
        <w:p w:rsidR="00192CE6" w:rsidRPr="00192CE6" w:rsidRDefault="00192CE6"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hyperlink w:anchor="_Toc482537209" w:history="1">
            <w:r w:rsidRPr="00192CE6">
              <w:rPr>
                <w:rStyle w:val="a6"/>
                <w:b w:val="0"/>
                <w:caps w:val="0"/>
                <w:noProof/>
                <w:sz w:val="24"/>
                <w:szCs w:val="24"/>
              </w:rPr>
              <w:t>Приложение 1</w:t>
            </w:r>
            <w:r w:rsidRPr="00192CE6">
              <w:rPr>
                <w:b w:val="0"/>
                <w:noProof/>
                <w:webHidden/>
                <w:sz w:val="24"/>
                <w:szCs w:val="24"/>
              </w:rPr>
              <w:tab/>
            </w:r>
            <w:r w:rsidRPr="00192CE6">
              <w:rPr>
                <w:b w:val="0"/>
                <w:noProof/>
                <w:webHidden/>
                <w:sz w:val="24"/>
                <w:szCs w:val="24"/>
              </w:rPr>
              <w:fldChar w:fldCharType="begin"/>
            </w:r>
            <w:r w:rsidRPr="00192CE6">
              <w:rPr>
                <w:b w:val="0"/>
                <w:noProof/>
                <w:webHidden/>
                <w:sz w:val="24"/>
                <w:szCs w:val="24"/>
              </w:rPr>
              <w:instrText xml:space="preserve"> PAGEREF _Toc482537209 \h </w:instrText>
            </w:r>
            <w:r w:rsidRPr="00192CE6">
              <w:rPr>
                <w:b w:val="0"/>
                <w:noProof/>
                <w:webHidden/>
                <w:sz w:val="24"/>
                <w:szCs w:val="24"/>
              </w:rPr>
            </w:r>
            <w:r w:rsidRPr="00192CE6">
              <w:rPr>
                <w:b w:val="0"/>
                <w:noProof/>
                <w:webHidden/>
                <w:sz w:val="24"/>
                <w:szCs w:val="24"/>
              </w:rPr>
              <w:fldChar w:fldCharType="separate"/>
            </w:r>
            <w:r>
              <w:rPr>
                <w:b w:val="0"/>
                <w:noProof/>
                <w:webHidden/>
                <w:sz w:val="24"/>
                <w:szCs w:val="24"/>
              </w:rPr>
              <w:t>52</w:t>
            </w:r>
            <w:r w:rsidRPr="00192CE6">
              <w:rPr>
                <w:b w:val="0"/>
                <w:noProof/>
                <w:webHidden/>
                <w:sz w:val="24"/>
                <w:szCs w:val="24"/>
              </w:rPr>
              <w:fldChar w:fldCharType="end"/>
            </w:r>
          </w:hyperlink>
        </w:p>
        <w:p w:rsidR="00192CE6" w:rsidRPr="00192CE6" w:rsidRDefault="00192CE6"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hyperlink w:anchor="_Toc482537210" w:history="1">
            <w:r w:rsidRPr="00192CE6">
              <w:rPr>
                <w:rStyle w:val="a6"/>
                <w:b w:val="0"/>
                <w:caps w:val="0"/>
                <w:noProof/>
                <w:sz w:val="24"/>
                <w:szCs w:val="24"/>
              </w:rPr>
              <w:t>Приложение 2</w:t>
            </w:r>
            <w:r w:rsidRPr="00192CE6">
              <w:rPr>
                <w:b w:val="0"/>
                <w:noProof/>
                <w:webHidden/>
                <w:sz w:val="24"/>
                <w:szCs w:val="24"/>
              </w:rPr>
              <w:tab/>
            </w:r>
            <w:r w:rsidRPr="00192CE6">
              <w:rPr>
                <w:b w:val="0"/>
                <w:noProof/>
                <w:webHidden/>
                <w:sz w:val="24"/>
                <w:szCs w:val="24"/>
              </w:rPr>
              <w:fldChar w:fldCharType="begin"/>
            </w:r>
            <w:r w:rsidRPr="00192CE6">
              <w:rPr>
                <w:b w:val="0"/>
                <w:noProof/>
                <w:webHidden/>
                <w:sz w:val="24"/>
                <w:szCs w:val="24"/>
              </w:rPr>
              <w:instrText xml:space="preserve"> PAGEREF _Toc482537210 \h </w:instrText>
            </w:r>
            <w:r w:rsidRPr="00192CE6">
              <w:rPr>
                <w:b w:val="0"/>
                <w:noProof/>
                <w:webHidden/>
                <w:sz w:val="24"/>
                <w:szCs w:val="24"/>
              </w:rPr>
            </w:r>
            <w:r w:rsidRPr="00192CE6">
              <w:rPr>
                <w:b w:val="0"/>
                <w:noProof/>
                <w:webHidden/>
                <w:sz w:val="24"/>
                <w:szCs w:val="24"/>
              </w:rPr>
              <w:fldChar w:fldCharType="separate"/>
            </w:r>
            <w:r>
              <w:rPr>
                <w:b w:val="0"/>
                <w:noProof/>
                <w:webHidden/>
                <w:sz w:val="24"/>
                <w:szCs w:val="24"/>
              </w:rPr>
              <w:t>55</w:t>
            </w:r>
            <w:r w:rsidRPr="00192CE6">
              <w:rPr>
                <w:b w:val="0"/>
                <w:noProof/>
                <w:webHidden/>
                <w:sz w:val="24"/>
                <w:szCs w:val="24"/>
              </w:rPr>
              <w:fldChar w:fldCharType="end"/>
            </w:r>
          </w:hyperlink>
        </w:p>
        <w:p w:rsidR="00192CE6" w:rsidRPr="00192CE6" w:rsidRDefault="00192CE6" w:rsidP="00192CE6">
          <w:pPr>
            <w:pStyle w:val="12"/>
            <w:tabs>
              <w:tab w:val="right" w:leader="dot" w:pos="9628"/>
            </w:tabs>
            <w:jc w:val="both"/>
            <w:rPr>
              <w:rFonts w:asciiTheme="minorHAnsi" w:eastAsiaTheme="minorEastAsia" w:hAnsiTheme="minorHAnsi" w:cstheme="minorBidi"/>
              <w:b w:val="0"/>
              <w:caps w:val="0"/>
              <w:noProof/>
              <w:sz w:val="24"/>
              <w:szCs w:val="24"/>
              <w:lang w:eastAsia="ru-RU"/>
            </w:rPr>
          </w:pPr>
          <w:hyperlink w:anchor="_Toc482537211" w:history="1">
            <w:r w:rsidRPr="00192CE6">
              <w:rPr>
                <w:rStyle w:val="a6"/>
                <w:b w:val="0"/>
                <w:caps w:val="0"/>
                <w:noProof/>
                <w:sz w:val="24"/>
                <w:szCs w:val="24"/>
              </w:rPr>
              <w:t>Приложение 3</w:t>
            </w:r>
            <w:r w:rsidRPr="00192CE6">
              <w:rPr>
                <w:b w:val="0"/>
                <w:noProof/>
                <w:webHidden/>
                <w:sz w:val="24"/>
                <w:szCs w:val="24"/>
              </w:rPr>
              <w:tab/>
              <w:t>5</w:t>
            </w:r>
            <w:r w:rsidR="00D06B36">
              <w:rPr>
                <w:b w:val="0"/>
                <w:noProof/>
                <w:webHidden/>
                <w:sz w:val="24"/>
                <w:szCs w:val="24"/>
              </w:rPr>
              <w:t>7</w:t>
            </w:r>
          </w:hyperlink>
        </w:p>
        <w:p w:rsidR="005412F0" w:rsidRPr="005412F0" w:rsidRDefault="005412F0">
          <w:pPr>
            <w:rPr>
              <w:sz w:val="24"/>
              <w:szCs w:val="24"/>
            </w:rPr>
          </w:pPr>
          <w:r w:rsidRPr="00192CE6">
            <w:rPr>
              <w:bCs/>
              <w:sz w:val="24"/>
              <w:szCs w:val="24"/>
            </w:rPr>
            <w:fldChar w:fldCharType="end"/>
          </w:r>
        </w:p>
      </w:sdtContent>
    </w:sdt>
    <w:p w:rsidR="0088107E" w:rsidRPr="00890029" w:rsidRDefault="009E02FF" w:rsidP="0088107E">
      <w:pPr>
        <w:spacing w:line="360" w:lineRule="auto"/>
        <w:ind w:left="-1134" w:right="-1003"/>
        <w:jc w:val="center"/>
        <w:rPr>
          <w:b/>
          <w:sz w:val="24"/>
        </w:rPr>
      </w:pPr>
      <w:r w:rsidRPr="00890029">
        <w:rPr>
          <w:b/>
          <w:sz w:val="24"/>
        </w:rPr>
        <w:br w:type="page"/>
      </w:r>
    </w:p>
    <w:p w:rsidR="003A0D02" w:rsidRPr="00D6035F" w:rsidRDefault="00020D29" w:rsidP="00D6035F">
      <w:pPr>
        <w:pStyle w:val="1"/>
        <w:jc w:val="center"/>
        <w:rPr>
          <w:rFonts w:ascii="Times New Roman" w:hAnsi="Times New Roman"/>
          <w:b w:val="0"/>
          <w:sz w:val="28"/>
        </w:rPr>
      </w:pPr>
      <w:bookmarkStart w:id="0" w:name="_Toc263185588"/>
      <w:bookmarkStart w:id="1" w:name="_Toc389463615"/>
      <w:bookmarkStart w:id="2" w:name="_Toc389464619"/>
      <w:bookmarkStart w:id="3" w:name="_Toc482537193"/>
      <w:r w:rsidRPr="00D6035F">
        <w:rPr>
          <w:rFonts w:ascii="Times New Roman" w:hAnsi="Times New Roman"/>
          <w:b w:val="0"/>
          <w:sz w:val="28"/>
        </w:rPr>
        <w:lastRenderedPageBreak/>
        <w:t>Введение</w:t>
      </w:r>
      <w:bookmarkEnd w:id="0"/>
      <w:bookmarkEnd w:id="1"/>
      <w:bookmarkEnd w:id="2"/>
      <w:bookmarkEnd w:id="3"/>
    </w:p>
    <w:p w:rsidR="004D4C5E" w:rsidRDefault="004D4C5E" w:rsidP="000975C7">
      <w:pPr>
        <w:spacing w:line="360" w:lineRule="auto"/>
        <w:ind w:firstLine="709"/>
        <w:jc w:val="both"/>
        <w:rPr>
          <w:sz w:val="24"/>
          <w:szCs w:val="24"/>
        </w:rPr>
      </w:pPr>
    </w:p>
    <w:p w:rsidR="00D62740" w:rsidRDefault="00F37742" w:rsidP="000975C7">
      <w:pPr>
        <w:spacing w:line="360" w:lineRule="auto"/>
        <w:ind w:firstLine="709"/>
        <w:jc w:val="both"/>
        <w:rPr>
          <w:sz w:val="24"/>
          <w:szCs w:val="24"/>
        </w:rPr>
      </w:pPr>
      <w:r>
        <w:rPr>
          <w:sz w:val="24"/>
          <w:szCs w:val="24"/>
        </w:rPr>
        <w:t xml:space="preserve">В условиях </w:t>
      </w:r>
      <w:r w:rsidR="00A825C9">
        <w:rPr>
          <w:sz w:val="24"/>
          <w:szCs w:val="24"/>
        </w:rPr>
        <w:t>экономической</w:t>
      </w:r>
      <w:r>
        <w:rPr>
          <w:sz w:val="24"/>
          <w:szCs w:val="24"/>
        </w:rPr>
        <w:t xml:space="preserve"> глобализации </w:t>
      </w:r>
      <w:r w:rsidR="00A825C9">
        <w:rPr>
          <w:sz w:val="24"/>
          <w:szCs w:val="24"/>
        </w:rPr>
        <w:t>и растущей конкуренции практически во в</w:t>
      </w:r>
      <w:r w:rsidR="00C37F52">
        <w:rPr>
          <w:sz w:val="24"/>
          <w:szCs w:val="24"/>
        </w:rPr>
        <w:t>сех отраслях современного рынка</w:t>
      </w:r>
      <w:r w:rsidR="00A825C9">
        <w:rPr>
          <w:sz w:val="24"/>
          <w:szCs w:val="24"/>
        </w:rPr>
        <w:t xml:space="preserve"> большинство организаций одной из своих задач ставят наращивание конкурентных преимуществ с целью увел</w:t>
      </w:r>
      <w:r w:rsidR="00456018">
        <w:rPr>
          <w:sz w:val="24"/>
          <w:szCs w:val="24"/>
        </w:rPr>
        <w:t xml:space="preserve">ичения прибыли, рыночной доли, географического расширения и роста компании в целом. Организация может достигать </w:t>
      </w:r>
      <w:r w:rsidR="00D62740">
        <w:rPr>
          <w:sz w:val="24"/>
          <w:szCs w:val="24"/>
        </w:rPr>
        <w:t xml:space="preserve">этого путем увеличения объемов производства, результативного сокращения издержек на производство, маркетинг, обслуживание и т.д. </w:t>
      </w:r>
      <w:r w:rsidR="00715D86">
        <w:rPr>
          <w:sz w:val="24"/>
          <w:szCs w:val="24"/>
        </w:rPr>
        <w:t>Реалии же современного рынка заключа</w:t>
      </w:r>
      <w:r w:rsidR="00DA143D">
        <w:rPr>
          <w:sz w:val="24"/>
          <w:szCs w:val="24"/>
        </w:rPr>
        <w:t>ю</w:t>
      </w:r>
      <w:r w:rsidR="00715D86">
        <w:rPr>
          <w:sz w:val="24"/>
          <w:szCs w:val="24"/>
        </w:rPr>
        <w:t>тся в том, что</w:t>
      </w:r>
      <w:r w:rsidR="00715D86" w:rsidRPr="00D62740">
        <w:rPr>
          <w:sz w:val="24"/>
          <w:szCs w:val="24"/>
        </w:rPr>
        <w:t xml:space="preserve"> предприятия</w:t>
      </w:r>
      <w:r w:rsidR="00715D86">
        <w:rPr>
          <w:sz w:val="24"/>
          <w:szCs w:val="24"/>
        </w:rPr>
        <w:t>м необходимо осуществлять деятельность</w:t>
      </w:r>
      <w:r w:rsidR="00715D86" w:rsidRPr="00D62740">
        <w:rPr>
          <w:sz w:val="24"/>
          <w:szCs w:val="24"/>
        </w:rPr>
        <w:t xml:space="preserve"> в </w:t>
      </w:r>
      <w:r w:rsidR="00715D86">
        <w:rPr>
          <w:sz w:val="24"/>
          <w:szCs w:val="24"/>
        </w:rPr>
        <w:t>непрерывно</w:t>
      </w:r>
      <w:r w:rsidR="00715D86" w:rsidRPr="00D62740">
        <w:rPr>
          <w:sz w:val="24"/>
          <w:szCs w:val="24"/>
        </w:rPr>
        <w:t xml:space="preserve"> изменяющихся условиях внешней среды</w:t>
      </w:r>
      <w:r w:rsidR="00715D86">
        <w:rPr>
          <w:sz w:val="24"/>
          <w:szCs w:val="24"/>
        </w:rPr>
        <w:t>, как то: политическая обстановка, уровень экономического развития страны, природно-климатические изменения и др. При этом</w:t>
      </w:r>
      <w:r w:rsidR="00D62740">
        <w:rPr>
          <w:sz w:val="24"/>
          <w:szCs w:val="24"/>
        </w:rPr>
        <w:t xml:space="preserve"> стоит отметить, что стиль управления на предприятии, а также система внутренних и внешних коммуникаций, ценностные ориентации персонала и другие аспекты организационной культуры во многом определяют эффективность работы сотрудников организации. </w:t>
      </w:r>
    </w:p>
    <w:p w:rsidR="000975C7" w:rsidRDefault="00715D86" w:rsidP="00567FF7">
      <w:pPr>
        <w:spacing w:line="360" w:lineRule="auto"/>
        <w:ind w:firstLine="709"/>
        <w:jc w:val="both"/>
        <w:rPr>
          <w:sz w:val="24"/>
          <w:szCs w:val="24"/>
        </w:rPr>
      </w:pPr>
      <w:r>
        <w:rPr>
          <w:sz w:val="24"/>
          <w:szCs w:val="24"/>
        </w:rPr>
        <w:t xml:space="preserve">Можно с уверенностью сказать, что персонал для организации является прямым способом повышения качества её деятельности и конкурентоспособности. </w:t>
      </w:r>
      <w:r w:rsidR="004D4C5E">
        <w:rPr>
          <w:sz w:val="24"/>
          <w:szCs w:val="24"/>
        </w:rPr>
        <w:t xml:space="preserve">Поскольку организационная культура возникает и существует на любом предприятии, она несомненно нуждается в грамотном и эффективном управлении. </w:t>
      </w:r>
      <w:r>
        <w:rPr>
          <w:sz w:val="24"/>
          <w:szCs w:val="24"/>
        </w:rPr>
        <w:t>Таким образом д</w:t>
      </w:r>
      <w:r w:rsidR="00D62740" w:rsidRPr="00D62740">
        <w:rPr>
          <w:sz w:val="24"/>
          <w:szCs w:val="24"/>
        </w:rPr>
        <w:t xml:space="preserve">ля </w:t>
      </w:r>
      <w:r>
        <w:rPr>
          <w:sz w:val="24"/>
          <w:szCs w:val="24"/>
        </w:rPr>
        <w:t xml:space="preserve">постоянного развития и </w:t>
      </w:r>
      <w:r w:rsidR="00D62740" w:rsidRPr="00D62740">
        <w:rPr>
          <w:sz w:val="24"/>
          <w:szCs w:val="24"/>
        </w:rPr>
        <w:t xml:space="preserve">сохранения </w:t>
      </w:r>
      <w:r>
        <w:rPr>
          <w:sz w:val="24"/>
          <w:szCs w:val="24"/>
        </w:rPr>
        <w:t xml:space="preserve">уже </w:t>
      </w:r>
      <w:r w:rsidR="00D62740" w:rsidRPr="00D62740">
        <w:rPr>
          <w:sz w:val="24"/>
          <w:szCs w:val="24"/>
        </w:rPr>
        <w:t xml:space="preserve">достигнутых позиций </w:t>
      </w:r>
      <w:r>
        <w:rPr>
          <w:sz w:val="24"/>
          <w:szCs w:val="24"/>
        </w:rPr>
        <w:t xml:space="preserve">в изменяющихся условиях предприятиям следует непрерывно </w:t>
      </w:r>
      <w:r w:rsidR="00D62740" w:rsidRPr="00D62740">
        <w:rPr>
          <w:sz w:val="24"/>
          <w:szCs w:val="24"/>
        </w:rPr>
        <w:t>совершенствовать организационную культуру</w:t>
      </w:r>
      <w:r w:rsidR="004D4C5E">
        <w:rPr>
          <w:sz w:val="24"/>
          <w:szCs w:val="24"/>
        </w:rPr>
        <w:t>.</w:t>
      </w:r>
      <w:r w:rsidR="00D62740">
        <w:rPr>
          <w:sz w:val="24"/>
          <w:szCs w:val="24"/>
        </w:rPr>
        <w:t xml:space="preserve"> </w:t>
      </w:r>
      <w:r w:rsidR="00B85E0E">
        <w:rPr>
          <w:sz w:val="24"/>
          <w:szCs w:val="24"/>
        </w:rPr>
        <w:t>В этой связи выбор руководством наиболее эффективных способов управления и воздействия на персонал</w:t>
      </w:r>
      <w:r w:rsidR="004D4C5E" w:rsidRPr="004D4C5E">
        <w:rPr>
          <w:sz w:val="24"/>
          <w:szCs w:val="24"/>
        </w:rPr>
        <w:t xml:space="preserve">, </w:t>
      </w:r>
      <w:r w:rsidR="00B85E0E">
        <w:rPr>
          <w:sz w:val="24"/>
          <w:szCs w:val="24"/>
        </w:rPr>
        <w:t xml:space="preserve">анализ внутренней обстановки </w:t>
      </w:r>
      <w:r w:rsidR="00DA143D">
        <w:rPr>
          <w:sz w:val="24"/>
          <w:szCs w:val="24"/>
        </w:rPr>
        <w:t xml:space="preserve">и её эволюция </w:t>
      </w:r>
      <w:r w:rsidR="00B85E0E">
        <w:rPr>
          <w:sz w:val="24"/>
          <w:szCs w:val="24"/>
        </w:rPr>
        <w:t>представляются одними из важнейших задач</w:t>
      </w:r>
      <w:r w:rsidR="004D4C5E" w:rsidRPr="004D4C5E">
        <w:rPr>
          <w:sz w:val="24"/>
          <w:szCs w:val="24"/>
        </w:rPr>
        <w:t>.</w:t>
      </w:r>
    </w:p>
    <w:p w:rsidR="004D4C5E" w:rsidRDefault="004D4C5E" w:rsidP="000975C7">
      <w:pPr>
        <w:spacing w:line="360" w:lineRule="auto"/>
        <w:ind w:firstLine="709"/>
        <w:jc w:val="both"/>
        <w:rPr>
          <w:sz w:val="24"/>
          <w:szCs w:val="24"/>
        </w:rPr>
      </w:pPr>
      <w:r>
        <w:rPr>
          <w:sz w:val="24"/>
          <w:szCs w:val="24"/>
        </w:rPr>
        <w:t xml:space="preserve">Объектом </w:t>
      </w:r>
      <w:r w:rsidR="00E413A8">
        <w:rPr>
          <w:sz w:val="24"/>
          <w:szCs w:val="24"/>
        </w:rPr>
        <w:t>выпускной квалификационной</w:t>
      </w:r>
      <w:r>
        <w:rPr>
          <w:sz w:val="24"/>
          <w:szCs w:val="24"/>
        </w:rPr>
        <w:t xml:space="preserve"> работы</w:t>
      </w:r>
      <w:r w:rsidR="00E413A8">
        <w:rPr>
          <w:sz w:val="24"/>
          <w:szCs w:val="24"/>
        </w:rPr>
        <w:t xml:space="preserve"> (ВКР)</w:t>
      </w:r>
      <w:r>
        <w:rPr>
          <w:sz w:val="24"/>
          <w:szCs w:val="24"/>
        </w:rPr>
        <w:t xml:space="preserve"> является </w:t>
      </w:r>
      <w:r w:rsidR="00B85E0E">
        <w:rPr>
          <w:sz w:val="24"/>
          <w:szCs w:val="24"/>
        </w:rPr>
        <w:t xml:space="preserve">организационная культура, а предметом – её совершенствование с помощью инструментов </w:t>
      </w:r>
      <w:r w:rsidR="00C37F52">
        <w:rPr>
          <w:sz w:val="24"/>
          <w:szCs w:val="24"/>
        </w:rPr>
        <w:t>управления персоналом</w:t>
      </w:r>
      <w:r w:rsidR="00B85E0E">
        <w:rPr>
          <w:sz w:val="24"/>
          <w:szCs w:val="24"/>
        </w:rPr>
        <w:t>.</w:t>
      </w:r>
    </w:p>
    <w:p w:rsidR="00B85E0E" w:rsidRDefault="00B85E0E" w:rsidP="000975C7">
      <w:pPr>
        <w:spacing w:line="360" w:lineRule="auto"/>
        <w:ind w:firstLine="709"/>
        <w:jc w:val="both"/>
        <w:rPr>
          <w:sz w:val="24"/>
          <w:szCs w:val="24"/>
        </w:rPr>
      </w:pPr>
      <w:r>
        <w:rPr>
          <w:sz w:val="24"/>
          <w:szCs w:val="24"/>
        </w:rPr>
        <w:t xml:space="preserve">Целью </w:t>
      </w:r>
      <w:r w:rsidR="00E413A8">
        <w:rPr>
          <w:sz w:val="24"/>
          <w:szCs w:val="24"/>
        </w:rPr>
        <w:t>выпускной квалификационной</w:t>
      </w:r>
      <w:r>
        <w:rPr>
          <w:sz w:val="24"/>
          <w:szCs w:val="24"/>
        </w:rPr>
        <w:t xml:space="preserve"> работы является анализ </w:t>
      </w:r>
      <w:r w:rsidR="00FB3169">
        <w:rPr>
          <w:sz w:val="24"/>
          <w:szCs w:val="24"/>
        </w:rPr>
        <w:t xml:space="preserve">и выявление </w:t>
      </w:r>
      <w:r w:rsidR="000B6BA1">
        <w:rPr>
          <w:sz w:val="24"/>
          <w:szCs w:val="24"/>
        </w:rPr>
        <w:t>инструментов управления персоналом</w:t>
      </w:r>
      <w:r>
        <w:rPr>
          <w:sz w:val="24"/>
          <w:szCs w:val="24"/>
        </w:rPr>
        <w:t>, наиболее подходящих для определения и совершенствования орган</w:t>
      </w:r>
      <w:r w:rsidR="00E413A8">
        <w:rPr>
          <w:sz w:val="24"/>
          <w:szCs w:val="24"/>
        </w:rPr>
        <w:t xml:space="preserve">изационной культуры предприятия, </w:t>
      </w:r>
      <w:r w:rsidR="0080570F">
        <w:rPr>
          <w:sz w:val="24"/>
          <w:szCs w:val="24"/>
        </w:rPr>
        <w:t xml:space="preserve">а также </w:t>
      </w:r>
      <w:r w:rsidR="00E413A8">
        <w:rPr>
          <w:sz w:val="24"/>
          <w:szCs w:val="24"/>
        </w:rPr>
        <w:t xml:space="preserve">выдвижение </w:t>
      </w:r>
      <w:r w:rsidR="0080570F">
        <w:rPr>
          <w:sz w:val="24"/>
          <w:szCs w:val="24"/>
        </w:rPr>
        <w:t xml:space="preserve">эффективных </w:t>
      </w:r>
      <w:r w:rsidR="00E413A8">
        <w:rPr>
          <w:sz w:val="24"/>
          <w:szCs w:val="24"/>
        </w:rPr>
        <w:t>рекомендаций по развитию последней.</w:t>
      </w:r>
    </w:p>
    <w:p w:rsidR="00B85E0E" w:rsidRDefault="00B85E0E" w:rsidP="000975C7">
      <w:pPr>
        <w:spacing w:line="360" w:lineRule="auto"/>
        <w:ind w:firstLine="709"/>
        <w:jc w:val="both"/>
        <w:rPr>
          <w:sz w:val="24"/>
          <w:szCs w:val="24"/>
        </w:rPr>
      </w:pPr>
      <w:r>
        <w:rPr>
          <w:sz w:val="24"/>
          <w:szCs w:val="24"/>
        </w:rPr>
        <w:t>Задачи</w:t>
      </w:r>
      <w:r w:rsidR="00CA2292">
        <w:rPr>
          <w:sz w:val="24"/>
          <w:szCs w:val="24"/>
        </w:rPr>
        <w:t xml:space="preserve"> </w:t>
      </w:r>
      <w:r w:rsidR="00E413A8">
        <w:rPr>
          <w:sz w:val="24"/>
          <w:szCs w:val="24"/>
        </w:rPr>
        <w:t>ВКР</w:t>
      </w:r>
      <w:r w:rsidR="00CA2292">
        <w:rPr>
          <w:sz w:val="24"/>
          <w:szCs w:val="24"/>
        </w:rPr>
        <w:t>:</w:t>
      </w:r>
    </w:p>
    <w:p w:rsidR="00204A9B" w:rsidRDefault="00204A9B" w:rsidP="00204A9B">
      <w:pPr>
        <w:pStyle w:val="af0"/>
        <w:numPr>
          <w:ilvl w:val="0"/>
          <w:numId w:val="23"/>
        </w:numPr>
        <w:spacing w:line="360" w:lineRule="auto"/>
        <w:jc w:val="both"/>
        <w:rPr>
          <w:sz w:val="24"/>
          <w:szCs w:val="24"/>
        </w:rPr>
      </w:pPr>
      <w:r w:rsidRPr="00204A9B">
        <w:rPr>
          <w:sz w:val="24"/>
          <w:szCs w:val="24"/>
        </w:rPr>
        <w:t>Определение сущности понятия</w:t>
      </w:r>
      <w:r>
        <w:rPr>
          <w:sz w:val="24"/>
          <w:szCs w:val="24"/>
        </w:rPr>
        <w:t xml:space="preserve"> «организационная культура».</w:t>
      </w:r>
    </w:p>
    <w:p w:rsidR="00204A9B" w:rsidRDefault="00204A9B" w:rsidP="00204A9B">
      <w:pPr>
        <w:pStyle w:val="af0"/>
        <w:numPr>
          <w:ilvl w:val="0"/>
          <w:numId w:val="23"/>
        </w:numPr>
        <w:spacing w:line="360" w:lineRule="auto"/>
        <w:jc w:val="both"/>
        <w:rPr>
          <w:sz w:val="24"/>
          <w:szCs w:val="24"/>
        </w:rPr>
      </w:pPr>
      <w:r>
        <w:rPr>
          <w:sz w:val="24"/>
          <w:szCs w:val="24"/>
        </w:rPr>
        <w:t xml:space="preserve">Анализ </w:t>
      </w:r>
      <w:r w:rsidR="00C37F52">
        <w:rPr>
          <w:sz w:val="24"/>
          <w:szCs w:val="24"/>
        </w:rPr>
        <w:t xml:space="preserve">структуры, свойств и </w:t>
      </w:r>
      <w:r>
        <w:rPr>
          <w:sz w:val="24"/>
          <w:szCs w:val="24"/>
        </w:rPr>
        <w:t>фу</w:t>
      </w:r>
      <w:r w:rsidR="000B6BA1">
        <w:rPr>
          <w:sz w:val="24"/>
          <w:szCs w:val="24"/>
        </w:rPr>
        <w:t>нкций орг. культуры в системе управления персоналом</w:t>
      </w:r>
      <w:r w:rsidR="00A205E9">
        <w:rPr>
          <w:sz w:val="24"/>
          <w:szCs w:val="24"/>
        </w:rPr>
        <w:t>.</w:t>
      </w:r>
    </w:p>
    <w:p w:rsidR="00C37F52" w:rsidRPr="00204A9B" w:rsidRDefault="00C37F52" w:rsidP="00C37F52">
      <w:pPr>
        <w:pStyle w:val="af0"/>
        <w:numPr>
          <w:ilvl w:val="0"/>
          <w:numId w:val="23"/>
        </w:numPr>
        <w:spacing w:line="360" w:lineRule="auto"/>
        <w:jc w:val="both"/>
        <w:rPr>
          <w:sz w:val="24"/>
          <w:szCs w:val="24"/>
        </w:rPr>
      </w:pPr>
      <w:r w:rsidRPr="00204A9B">
        <w:rPr>
          <w:sz w:val="24"/>
          <w:szCs w:val="24"/>
        </w:rPr>
        <w:t>Анали</w:t>
      </w:r>
      <w:r>
        <w:rPr>
          <w:sz w:val="24"/>
          <w:szCs w:val="24"/>
        </w:rPr>
        <w:t>з видов орг. культуры в наиболее распространенных типологизациях.</w:t>
      </w:r>
    </w:p>
    <w:p w:rsidR="00204A9B" w:rsidRDefault="00204A9B" w:rsidP="00204A9B">
      <w:pPr>
        <w:pStyle w:val="af0"/>
        <w:numPr>
          <w:ilvl w:val="0"/>
          <w:numId w:val="23"/>
        </w:numPr>
        <w:spacing w:line="360" w:lineRule="auto"/>
        <w:jc w:val="both"/>
        <w:rPr>
          <w:sz w:val="24"/>
          <w:szCs w:val="24"/>
        </w:rPr>
      </w:pPr>
      <w:r>
        <w:rPr>
          <w:sz w:val="24"/>
          <w:szCs w:val="24"/>
        </w:rPr>
        <w:lastRenderedPageBreak/>
        <w:t xml:space="preserve">Выявление инструментов </w:t>
      </w:r>
      <w:r w:rsidR="00E413A8">
        <w:rPr>
          <w:sz w:val="24"/>
          <w:szCs w:val="24"/>
        </w:rPr>
        <w:t>управления персоналом</w:t>
      </w:r>
      <w:r>
        <w:rPr>
          <w:sz w:val="24"/>
          <w:szCs w:val="24"/>
        </w:rPr>
        <w:t xml:space="preserve"> для совершенствования орг</w:t>
      </w:r>
      <w:r w:rsidR="0080570F">
        <w:rPr>
          <w:sz w:val="24"/>
          <w:szCs w:val="24"/>
        </w:rPr>
        <w:t>анизационной</w:t>
      </w:r>
      <w:r>
        <w:rPr>
          <w:sz w:val="24"/>
          <w:szCs w:val="24"/>
        </w:rPr>
        <w:t xml:space="preserve"> культуры.</w:t>
      </w:r>
    </w:p>
    <w:p w:rsidR="00204A9B" w:rsidRDefault="00204A9B" w:rsidP="00204A9B">
      <w:pPr>
        <w:pStyle w:val="af0"/>
        <w:numPr>
          <w:ilvl w:val="0"/>
          <w:numId w:val="23"/>
        </w:numPr>
        <w:spacing w:line="360" w:lineRule="auto"/>
        <w:jc w:val="both"/>
        <w:rPr>
          <w:sz w:val="24"/>
          <w:szCs w:val="24"/>
        </w:rPr>
      </w:pPr>
      <w:r>
        <w:rPr>
          <w:sz w:val="24"/>
          <w:szCs w:val="24"/>
        </w:rPr>
        <w:t xml:space="preserve">Выбор оптимальных путей развития орг. культуры с помощью инструментов </w:t>
      </w:r>
      <w:r w:rsidR="00E413A8">
        <w:rPr>
          <w:sz w:val="24"/>
          <w:szCs w:val="24"/>
        </w:rPr>
        <w:t>управления персоналом.</w:t>
      </w:r>
    </w:p>
    <w:p w:rsidR="00C8022E" w:rsidRPr="00C8022E" w:rsidRDefault="00C8022E" w:rsidP="00C8022E">
      <w:pPr>
        <w:pStyle w:val="af0"/>
        <w:numPr>
          <w:ilvl w:val="0"/>
          <w:numId w:val="23"/>
        </w:numPr>
        <w:spacing w:line="360" w:lineRule="auto"/>
        <w:jc w:val="both"/>
        <w:rPr>
          <w:sz w:val="24"/>
          <w:szCs w:val="24"/>
        </w:rPr>
      </w:pPr>
      <w:r>
        <w:rPr>
          <w:sz w:val="24"/>
          <w:szCs w:val="24"/>
        </w:rPr>
        <w:t>Анализ деятельности конкретной организации с целью практического применения предложенных мер.</w:t>
      </w:r>
    </w:p>
    <w:p w:rsidR="00204A9B" w:rsidRDefault="00204A9B" w:rsidP="000975C7">
      <w:pPr>
        <w:spacing w:line="360" w:lineRule="auto"/>
        <w:ind w:firstLine="709"/>
        <w:jc w:val="both"/>
        <w:rPr>
          <w:sz w:val="24"/>
          <w:szCs w:val="24"/>
        </w:rPr>
      </w:pPr>
      <w:r>
        <w:rPr>
          <w:sz w:val="24"/>
          <w:szCs w:val="24"/>
        </w:rPr>
        <w:t xml:space="preserve">Информационной основой послужили </w:t>
      </w:r>
      <w:r w:rsidR="00E413A8">
        <w:rPr>
          <w:sz w:val="24"/>
          <w:szCs w:val="24"/>
        </w:rPr>
        <w:t>исследования</w:t>
      </w:r>
      <w:r w:rsidR="006848A4">
        <w:rPr>
          <w:sz w:val="24"/>
          <w:szCs w:val="24"/>
        </w:rPr>
        <w:t xml:space="preserve"> по теме </w:t>
      </w:r>
      <w:r w:rsidR="00E413A8">
        <w:rPr>
          <w:sz w:val="24"/>
          <w:szCs w:val="24"/>
        </w:rPr>
        <w:t>выпускной квалификационной</w:t>
      </w:r>
      <w:r w:rsidR="006848A4">
        <w:rPr>
          <w:sz w:val="24"/>
          <w:szCs w:val="24"/>
        </w:rPr>
        <w:t xml:space="preserve"> работы (</w:t>
      </w:r>
      <w:r w:rsidR="006848A4" w:rsidRPr="006848A4">
        <w:rPr>
          <w:sz w:val="24"/>
          <w:szCs w:val="24"/>
        </w:rPr>
        <w:t xml:space="preserve">Э. Шейн. </w:t>
      </w:r>
      <w:r w:rsidR="006848A4">
        <w:rPr>
          <w:sz w:val="24"/>
          <w:szCs w:val="24"/>
        </w:rPr>
        <w:t>«</w:t>
      </w:r>
      <w:r w:rsidR="006848A4" w:rsidRPr="006848A4">
        <w:rPr>
          <w:sz w:val="24"/>
          <w:szCs w:val="24"/>
        </w:rPr>
        <w:t>Организационная культура и лидерство</w:t>
      </w:r>
      <w:r w:rsidR="006848A4">
        <w:rPr>
          <w:sz w:val="24"/>
          <w:szCs w:val="24"/>
        </w:rPr>
        <w:t>»,</w:t>
      </w:r>
      <w:r w:rsidR="006848A4" w:rsidRPr="006848A4">
        <w:t xml:space="preserve"> </w:t>
      </w:r>
      <w:r w:rsidR="006848A4" w:rsidRPr="006848A4">
        <w:rPr>
          <w:sz w:val="24"/>
          <w:szCs w:val="24"/>
        </w:rPr>
        <w:t xml:space="preserve">К. Камерон. Р. Куинн. </w:t>
      </w:r>
      <w:r w:rsidR="006848A4">
        <w:rPr>
          <w:sz w:val="24"/>
          <w:szCs w:val="24"/>
        </w:rPr>
        <w:t>«</w:t>
      </w:r>
      <w:r w:rsidR="006848A4" w:rsidRPr="006848A4">
        <w:rPr>
          <w:sz w:val="24"/>
          <w:szCs w:val="24"/>
        </w:rPr>
        <w:t>Диагностика и измерение организационной культуры</w:t>
      </w:r>
      <w:r w:rsidR="006848A4">
        <w:rPr>
          <w:sz w:val="24"/>
          <w:szCs w:val="24"/>
        </w:rPr>
        <w:t xml:space="preserve">»), </w:t>
      </w:r>
      <w:r w:rsidR="00C25D10">
        <w:rPr>
          <w:sz w:val="24"/>
          <w:szCs w:val="24"/>
        </w:rPr>
        <w:t>учебно-</w:t>
      </w:r>
      <w:r>
        <w:rPr>
          <w:sz w:val="24"/>
          <w:szCs w:val="24"/>
        </w:rPr>
        <w:t xml:space="preserve">методические пособия, в частности </w:t>
      </w:r>
      <w:r w:rsidR="00F218CE">
        <w:rPr>
          <w:sz w:val="24"/>
          <w:szCs w:val="24"/>
        </w:rPr>
        <w:t xml:space="preserve">работы </w:t>
      </w:r>
      <w:r w:rsidR="00C37F52">
        <w:rPr>
          <w:sz w:val="24"/>
          <w:szCs w:val="24"/>
        </w:rPr>
        <w:t>О.Е. Стекловой «</w:t>
      </w:r>
      <w:r w:rsidR="00C37F52" w:rsidRPr="00F218CE">
        <w:rPr>
          <w:sz w:val="24"/>
          <w:szCs w:val="24"/>
        </w:rPr>
        <w:t>Организационная культура</w:t>
      </w:r>
      <w:r w:rsidR="00C37F52">
        <w:rPr>
          <w:sz w:val="24"/>
          <w:szCs w:val="24"/>
        </w:rPr>
        <w:t xml:space="preserve">», </w:t>
      </w:r>
      <w:r w:rsidR="00F218CE">
        <w:rPr>
          <w:sz w:val="24"/>
          <w:szCs w:val="24"/>
        </w:rPr>
        <w:t>Тихомировой</w:t>
      </w:r>
      <w:r w:rsidR="00F218CE" w:rsidRPr="00F218CE">
        <w:rPr>
          <w:sz w:val="24"/>
          <w:szCs w:val="24"/>
        </w:rPr>
        <w:t xml:space="preserve"> О.Г. </w:t>
      </w:r>
      <w:r w:rsidR="00F218CE">
        <w:rPr>
          <w:sz w:val="24"/>
          <w:szCs w:val="24"/>
        </w:rPr>
        <w:t>«</w:t>
      </w:r>
      <w:r w:rsidR="00F218CE" w:rsidRPr="00F218CE">
        <w:rPr>
          <w:sz w:val="24"/>
          <w:szCs w:val="24"/>
        </w:rPr>
        <w:t>Организационная культура: формирование, развитие и оценка</w:t>
      </w:r>
      <w:r w:rsidR="00F218CE">
        <w:rPr>
          <w:sz w:val="24"/>
          <w:szCs w:val="24"/>
        </w:rPr>
        <w:t>»</w:t>
      </w:r>
      <w:r w:rsidR="00C37F52">
        <w:rPr>
          <w:sz w:val="24"/>
          <w:szCs w:val="24"/>
        </w:rPr>
        <w:t>, Шаталовой Н.И. «Организационная культура»</w:t>
      </w:r>
      <w:r w:rsidR="00F218CE">
        <w:rPr>
          <w:sz w:val="24"/>
          <w:szCs w:val="24"/>
        </w:rPr>
        <w:t xml:space="preserve"> и др., изученные материалы по дисциплине «Организационная культура» в рамках образовательного процесса в СПбГУ</w:t>
      </w:r>
      <w:r>
        <w:rPr>
          <w:sz w:val="24"/>
          <w:szCs w:val="24"/>
        </w:rPr>
        <w:t>, а также данные Интернет-ресурсов.</w:t>
      </w:r>
    </w:p>
    <w:p w:rsidR="00204A9B" w:rsidRPr="00286BA8" w:rsidRDefault="00204A9B" w:rsidP="00204A9B">
      <w:pPr>
        <w:spacing w:line="360" w:lineRule="auto"/>
        <w:ind w:firstLine="709"/>
        <w:jc w:val="both"/>
        <w:rPr>
          <w:sz w:val="24"/>
          <w:szCs w:val="24"/>
        </w:rPr>
      </w:pPr>
      <w:r w:rsidRPr="00890029">
        <w:rPr>
          <w:sz w:val="24"/>
          <w:szCs w:val="24"/>
        </w:rPr>
        <w:t>Достижению пос</w:t>
      </w:r>
      <w:r>
        <w:rPr>
          <w:sz w:val="24"/>
          <w:szCs w:val="24"/>
        </w:rPr>
        <w:t>тавленных целей</w:t>
      </w:r>
      <w:r w:rsidRPr="00890029">
        <w:rPr>
          <w:sz w:val="24"/>
          <w:szCs w:val="24"/>
        </w:rPr>
        <w:t xml:space="preserve"> подчинена структура работы, которая состоит из введения, </w:t>
      </w:r>
      <w:r w:rsidR="00286BA8" w:rsidRPr="00286BA8">
        <w:rPr>
          <w:sz w:val="24"/>
          <w:szCs w:val="24"/>
        </w:rPr>
        <w:t>трех</w:t>
      </w:r>
      <w:r w:rsidRPr="00286BA8">
        <w:rPr>
          <w:sz w:val="24"/>
          <w:szCs w:val="24"/>
        </w:rPr>
        <w:t xml:space="preserve"> глав основного текст, заключения, списка использованных источников и</w:t>
      </w:r>
      <w:r w:rsidRPr="00C8022E">
        <w:rPr>
          <w:sz w:val="24"/>
          <w:szCs w:val="24"/>
          <w:highlight w:val="yellow"/>
        </w:rPr>
        <w:t xml:space="preserve"> </w:t>
      </w:r>
      <w:r w:rsidR="00286BA8" w:rsidRPr="00286BA8">
        <w:rPr>
          <w:sz w:val="24"/>
          <w:szCs w:val="24"/>
        </w:rPr>
        <w:t>четырёх</w:t>
      </w:r>
      <w:r w:rsidRPr="00286BA8">
        <w:rPr>
          <w:sz w:val="24"/>
          <w:szCs w:val="24"/>
        </w:rPr>
        <w:t xml:space="preserve"> приложений. Первая глава </w:t>
      </w:r>
      <w:r w:rsidR="00E17555">
        <w:rPr>
          <w:sz w:val="24"/>
          <w:szCs w:val="24"/>
        </w:rPr>
        <w:t>выпускной квалификационной</w:t>
      </w:r>
      <w:r w:rsidRPr="00286BA8">
        <w:rPr>
          <w:sz w:val="24"/>
          <w:szCs w:val="24"/>
        </w:rPr>
        <w:t xml:space="preserve"> работы </w:t>
      </w:r>
      <w:r w:rsidR="003F32C6" w:rsidRPr="00286BA8">
        <w:rPr>
          <w:sz w:val="24"/>
          <w:szCs w:val="24"/>
        </w:rPr>
        <w:t>раскрывает</w:t>
      </w:r>
      <w:r w:rsidRPr="00286BA8">
        <w:rPr>
          <w:sz w:val="24"/>
          <w:szCs w:val="24"/>
        </w:rPr>
        <w:t xml:space="preserve"> основные аспекты понятия «организационная культура»</w:t>
      </w:r>
      <w:r w:rsidR="008C500E" w:rsidRPr="00286BA8">
        <w:rPr>
          <w:sz w:val="24"/>
          <w:szCs w:val="24"/>
        </w:rPr>
        <w:t xml:space="preserve">, а также </w:t>
      </w:r>
      <w:r w:rsidR="00C37F52" w:rsidRPr="00286BA8">
        <w:rPr>
          <w:sz w:val="24"/>
          <w:szCs w:val="24"/>
        </w:rPr>
        <w:t>свойства, функции и структуру ОК</w:t>
      </w:r>
      <w:r w:rsidR="00286BA8">
        <w:rPr>
          <w:sz w:val="24"/>
          <w:szCs w:val="24"/>
        </w:rPr>
        <w:t>. В</w:t>
      </w:r>
      <w:r w:rsidR="003F32C6" w:rsidRPr="00286BA8">
        <w:rPr>
          <w:sz w:val="24"/>
          <w:szCs w:val="24"/>
        </w:rPr>
        <w:t xml:space="preserve">торая заключает в себе </w:t>
      </w:r>
      <w:r w:rsidR="00D8502A" w:rsidRPr="00286BA8">
        <w:rPr>
          <w:sz w:val="24"/>
          <w:szCs w:val="24"/>
        </w:rPr>
        <w:t xml:space="preserve">выявление и </w:t>
      </w:r>
      <w:r w:rsidR="003F32C6" w:rsidRPr="00286BA8">
        <w:rPr>
          <w:sz w:val="24"/>
          <w:szCs w:val="24"/>
        </w:rPr>
        <w:t xml:space="preserve">анализ конкретных инструментов </w:t>
      </w:r>
      <w:r w:rsidR="00286BA8">
        <w:rPr>
          <w:sz w:val="24"/>
          <w:szCs w:val="24"/>
        </w:rPr>
        <w:t>управления персоналом</w:t>
      </w:r>
      <w:r w:rsidR="003F32C6" w:rsidRPr="00286BA8">
        <w:rPr>
          <w:sz w:val="24"/>
          <w:szCs w:val="24"/>
        </w:rPr>
        <w:t xml:space="preserve"> для её совершенствования.</w:t>
      </w:r>
      <w:r w:rsidR="00286BA8">
        <w:rPr>
          <w:sz w:val="24"/>
          <w:szCs w:val="24"/>
        </w:rPr>
        <w:t xml:space="preserve"> В третьей главе для практического применения предложенных мер проанализирована деятельность и организационная культура ЧОУ «</w:t>
      </w:r>
      <w:r w:rsidR="00F152D8" w:rsidRPr="00F152D8">
        <w:rPr>
          <w:sz w:val="24"/>
          <w:szCs w:val="24"/>
        </w:rPr>
        <w:t>“</w:t>
      </w:r>
      <w:r w:rsidR="00286BA8">
        <w:rPr>
          <w:sz w:val="24"/>
          <w:szCs w:val="24"/>
        </w:rPr>
        <w:t>Биг Бен</w:t>
      </w:r>
      <w:r w:rsidR="00286BA8" w:rsidRPr="00286BA8">
        <w:rPr>
          <w:sz w:val="24"/>
          <w:szCs w:val="24"/>
        </w:rPr>
        <w:t>”</w:t>
      </w:r>
      <w:r w:rsidR="00286BA8">
        <w:rPr>
          <w:sz w:val="24"/>
          <w:szCs w:val="24"/>
        </w:rPr>
        <w:t xml:space="preserve"> - центр изучения английского языка», выдвинуты рекомендации по развитию.</w:t>
      </w:r>
    </w:p>
    <w:p w:rsidR="00204A9B" w:rsidRDefault="00204A9B" w:rsidP="000975C7">
      <w:pPr>
        <w:spacing w:line="360" w:lineRule="auto"/>
        <w:ind w:firstLine="709"/>
        <w:jc w:val="both"/>
        <w:rPr>
          <w:sz w:val="24"/>
          <w:szCs w:val="24"/>
        </w:rPr>
      </w:pPr>
    </w:p>
    <w:p w:rsidR="00204A9B" w:rsidRPr="00204A9B" w:rsidRDefault="00204A9B" w:rsidP="00204A9B">
      <w:pPr>
        <w:spacing w:line="360" w:lineRule="auto"/>
        <w:ind w:left="1069"/>
        <w:jc w:val="both"/>
        <w:rPr>
          <w:sz w:val="24"/>
          <w:szCs w:val="24"/>
        </w:rPr>
      </w:pPr>
    </w:p>
    <w:p w:rsidR="000975C7" w:rsidRPr="003D37A7" w:rsidRDefault="000975C7" w:rsidP="00F37742">
      <w:pPr>
        <w:pStyle w:val="1"/>
        <w:pageBreakBefore/>
        <w:rPr>
          <w:rFonts w:ascii="Times New Roman" w:hAnsi="Times New Roman"/>
          <w:b w:val="0"/>
          <w:i/>
          <w:color w:val="0070C0"/>
          <w:sz w:val="28"/>
        </w:rPr>
      </w:pPr>
      <w:bookmarkStart w:id="4" w:name="_Toc263185589"/>
      <w:bookmarkStart w:id="5" w:name="_Toc389463616"/>
      <w:bookmarkStart w:id="6" w:name="_Toc389464620"/>
      <w:bookmarkStart w:id="7" w:name="_Toc482537194"/>
      <w:r w:rsidRPr="003D37A7">
        <w:rPr>
          <w:rFonts w:ascii="Times New Roman" w:hAnsi="Times New Roman"/>
          <w:b w:val="0"/>
          <w:sz w:val="28"/>
        </w:rPr>
        <w:lastRenderedPageBreak/>
        <w:t>Гла</w:t>
      </w:r>
      <w:r w:rsidR="0006195D" w:rsidRPr="003D37A7">
        <w:rPr>
          <w:rFonts w:ascii="Times New Roman" w:hAnsi="Times New Roman"/>
          <w:b w:val="0"/>
          <w:sz w:val="28"/>
        </w:rPr>
        <w:t xml:space="preserve">ва 1. </w:t>
      </w:r>
      <w:r w:rsidR="00F152D8">
        <w:rPr>
          <w:rFonts w:ascii="Times New Roman" w:hAnsi="Times New Roman"/>
          <w:b w:val="0"/>
          <w:sz w:val="28"/>
        </w:rPr>
        <w:t>Теоретические основы</w:t>
      </w:r>
      <w:r w:rsidR="00E86EEB" w:rsidRPr="003D37A7">
        <w:rPr>
          <w:rFonts w:ascii="Times New Roman" w:hAnsi="Times New Roman"/>
          <w:b w:val="0"/>
          <w:sz w:val="28"/>
        </w:rPr>
        <w:t xml:space="preserve"> управления</w:t>
      </w:r>
      <w:r w:rsidR="0006195D" w:rsidRPr="003D37A7">
        <w:rPr>
          <w:rFonts w:ascii="Times New Roman" w:hAnsi="Times New Roman"/>
          <w:b w:val="0"/>
          <w:sz w:val="28"/>
        </w:rPr>
        <w:t xml:space="preserve"> организационной</w:t>
      </w:r>
      <w:bookmarkEnd w:id="4"/>
      <w:bookmarkEnd w:id="5"/>
      <w:bookmarkEnd w:id="6"/>
      <w:r w:rsidR="0006195D" w:rsidRPr="003D37A7">
        <w:rPr>
          <w:rFonts w:ascii="Times New Roman" w:hAnsi="Times New Roman"/>
          <w:b w:val="0"/>
          <w:sz w:val="28"/>
        </w:rPr>
        <w:t xml:space="preserve"> культур</w:t>
      </w:r>
      <w:r w:rsidR="00E86EEB" w:rsidRPr="003D37A7">
        <w:rPr>
          <w:rFonts w:ascii="Times New Roman" w:hAnsi="Times New Roman"/>
          <w:b w:val="0"/>
          <w:sz w:val="28"/>
        </w:rPr>
        <w:t>ой</w:t>
      </w:r>
      <w:bookmarkEnd w:id="7"/>
      <w:r w:rsidR="001321DC" w:rsidRPr="003D37A7">
        <w:rPr>
          <w:rFonts w:ascii="Times New Roman" w:hAnsi="Times New Roman"/>
          <w:b w:val="0"/>
          <w:sz w:val="28"/>
        </w:rPr>
        <w:t xml:space="preserve"> </w:t>
      </w:r>
    </w:p>
    <w:p w:rsidR="00E13CBC" w:rsidRPr="00D6035F" w:rsidRDefault="00E13CBC" w:rsidP="00D6035F">
      <w:pPr>
        <w:pStyle w:val="2"/>
        <w:rPr>
          <w:rFonts w:ascii="Times New Roman" w:hAnsi="Times New Roman"/>
          <w:i w:val="0"/>
          <w:sz w:val="24"/>
        </w:rPr>
      </w:pPr>
      <w:bookmarkStart w:id="8" w:name="_Toc482537195"/>
      <w:r w:rsidRPr="00D6035F">
        <w:rPr>
          <w:rFonts w:ascii="Times New Roman" w:hAnsi="Times New Roman"/>
          <w:i w:val="0"/>
          <w:sz w:val="24"/>
        </w:rPr>
        <w:t>1.1 О</w:t>
      </w:r>
      <w:r w:rsidRPr="00D6035F">
        <w:rPr>
          <w:rFonts w:ascii="Times New Roman" w:hAnsi="Times New Roman"/>
          <w:i w:val="0"/>
          <w:noProof/>
          <w:sz w:val="24"/>
        </w:rPr>
        <w:t>рга</w:t>
      </w:r>
      <w:r w:rsidR="00F218CE" w:rsidRPr="00D6035F">
        <w:rPr>
          <w:rFonts w:ascii="Times New Roman" w:hAnsi="Times New Roman"/>
          <w:i w:val="0"/>
          <w:noProof/>
          <w:sz w:val="24"/>
        </w:rPr>
        <w:t xml:space="preserve">низационная культура: понятие, </w:t>
      </w:r>
      <w:r w:rsidRPr="00D6035F">
        <w:rPr>
          <w:rFonts w:ascii="Times New Roman" w:hAnsi="Times New Roman"/>
          <w:i w:val="0"/>
          <w:noProof/>
          <w:sz w:val="24"/>
        </w:rPr>
        <w:t>сущность</w:t>
      </w:r>
      <w:r w:rsidR="00F218CE" w:rsidRPr="00D6035F">
        <w:rPr>
          <w:rFonts w:ascii="Times New Roman" w:hAnsi="Times New Roman"/>
          <w:i w:val="0"/>
          <w:noProof/>
          <w:sz w:val="24"/>
        </w:rPr>
        <w:t>, свойства</w:t>
      </w:r>
      <w:bookmarkEnd w:id="8"/>
    </w:p>
    <w:p w:rsidR="00FD51B5" w:rsidRDefault="00DC0D11" w:rsidP="002F4847">
      <w:pPr>
        <w:spacing w:line="360" w:lineRule="auto"/>
        <w:ind w:firstLine="709"/>
        <w:jc w:val="both"/>
        <w:rPr>
          <w:sz w:val="24"/>
          <w:szCs w:val="24"/>
        </w:rPr>
      </w:pPr>
      <w:r>
        <w:rPr>
          <w:sz w:val="24"/>
          <w:szCs w:val="24"/>
        </w:rPr>
        <w:t>Перед тем как рассмотреть понятие «организационная культура»,</w:t>
      </w:r>
      <w:r w:rsidR="002F4847" w:rsidRPr="002F4847">
        <w:rPr>
          <w:sz w:val="24"/>
          <w:szCs w:val="24"/>
        </w:rPr>
        <w:t xml:space="preserve"> следует рассмотреть само понятие культуры как отдельной категории. </w:t>
      </w:r>
    </w:p>
    <w:p w:rsidR="002F4847" w:rsidRPr="002F4847" w:rsidRDefault="002F4847" w:rsidP="002F4847">
      <w:pPr>
        <w:spacing w:line="360" w:lineRule="auto"/>
        <w:ind w:firstLine="709"/>
        <w:jc w:val="both"/>
        <w:rPr>
          <w:sz w:val="24"/>
          <w:szCs w:val="24"/>
        </w:rPr>
      </w:pPr>
      <w:r w:rsidRPr="002F4847">
        <w:rPr>
          <w:sz w:val="24"/>
          <w:szCs w:val="24"/>
        </w:rPr>
        <w:t>Советский энциклопедический словарь определяет культуру как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w:t>
      </w:r>
      <w:r w:rsidR="00C8022E">
        <w:rPr>
          <w:rStyle w:val="af6"/>
          <w:sz w:val="24"/>
        </w:rPr>
        <w:footnoteReference w:id="1"/>
      </w:r>
      <w:r w:rsidRPr="002F4847">
        <w:rPr>
          <w:sz w:val="24"/>
          <w:szCs w:val="24"/>
        </w:rPr>
        <w:t xml:space="preserve">. </w:t>
      </w:r>
    </w:p>
    <w:p w:rsidR="002F4847" w:rsidRPr="002F4847" w:rsidRDefault="002F4847" w:rsidP="002F4847">
      <w:pPr>
        <w:spacing w:line="360" w:lineRule="auto"/>
        <w:ind w:firstLine="709"/>
        <w:jc w:val="both"/>
        <w:rPr>
          <w:sz w:val="24"/>
          <w:szCs w:val="24"/>
        </w:rPr>
      </w:pPr>
      <w:r w:rsidRPr="002F4847">
        <w:rPr>
          <w:sz w:val="24"/>
          <w:szCs w:val="24"/>
        </w:rPr>
        <w:t>Рассматривая основные случаи и контексты употребления термина «культура», мы сталкиваемся с современным пониманием культуры как культуры исторической эпохи, национальной культуры, культуры специфических сфер деятельности человека. Кроме того, необходимо отметить, что культура – понятие коллективное, то есть она представляет собой нечто общее для какой-либо группы людей, связанных определенной социальной организацией. Необходимым условием возникновения культуры является об</w:t>
      </w:r>
      <w:r>
        <w:rPr>
          <w:sz w:val="24"/>
          <w:szCs w:val="24"/>
        </w:rPr>
        <w:t>щение членов группы между собой</w:t>
      </w:r>
      <w:r>
        <w:rPr>
          <w:rStyle w:val="af6"/>
          <w:sz w:val="24"/>
        </w:rPr>
        <w:footnoteReference w:id="2"/>
      </w:r>
      <w:r w:rsidRPr="002F4847">
        <w:rPr>
          <w:sz w:val="24"/>
          <w:szCs w:val="24"/>
        </w:rPr>
        <w:t xml:space="preserve">. </w:t>
      </w:r>
    </w:p>
    <w:p w:rsidR="002F4847" w:rsidRPr="002F4847" w:rsidRDefault="002F4847" w:rsidP="002F4847">
      <w:pPr>
        <w:spacing w:line="360" w:lineRule="auto"/>
        <w:ind w:firstLine="709"/>
        <w:jc w:val="both"/>
        <w:rPr>
          <w:sz w:val="24"/>
          <w:szCs w:val="24"/>
        </w:rPr>
      </w:pPr>
      <w:r w:rsidRPr="002F4847">
        <w:rPr>
          <w:sz w:val="24"/>
          <w:szCs w:val="24"/>
        </w:rPr>
        <w:t xml:space="preserve">Русский мыслитель Николай Бердяев в статье «Человек и машина», опубликованной в 30-е гг. ХХ века писал, что существует 3 типа жизни человека: природная, культурная, и связанная с техникой. </w:t>
      </w:r>
      <w:r w:rsidR="00BC3217">
        <w:rPr>
          <w:sz w:val="24"/>
          <w:szCs w:val="24"/>
        </w:rPr>
        <w:t>Именно культура является связующим звеном между природным и техническим, она поддерживает гармонию</w:t>
      </w:r>
      <w:r w:rsidRPr="002F4847">
        <w:rPr>
          <w:sz w:val="24"/>
          <w:szCs w:val="24"/>
        </w:rPr>
        <w:t xml:space="preserve">. </w:t>
      </w:r>
      <w:r w:rsidR="00BC3217">
        <w:rPr>
          <w:sz w:val="24"/>
          <w:szCs w:val="24"/>
        </w:rPr>
        <w:t>Э</w:t>
      </w:r>
      <w:r w:rsidRPr="002F4847">
        <w:rPr>
          <w:sz w:val="24"/>
          <w:szCs w:val="24"/>
        </w:rPr>
        <w:t xml:space="preserve">то можно отнести и применительно к организации: в современных условиях они должны акцентировать внимание не столько </w:t>
      </w:r>
      <w:r w:rsidR="00BC3217">
        <w:rPr>
          <w:sz w:val="24"/>
          <w:szCs w:val="24"/>
        </w:rPr>
        <w:t>технологиях и оборудовании, сколько на своих культуре и персонале</w:t>
      </w:r>
      <w:r w:rsidRPr="002F4847">
        <w:rPr>
          <w:sz w:val="24"/>
          <w:szCs w:val="24"/>
        </w:rPr>
        <w:t xml:space="preserve">. </w:t>
      </w:r>
    </w:p>
    <w:p w:rsidR="002F4847" w:rsidRPr="002F4847" w:rsidRDefault="00BC3217" w:rsidP="002F4847">
      <w:pPr>
        <w:spacing w:line="360" w:lineRule="auto"/>
        <w:ind w:firstLine="709"/>
        <w:jc w:val="both"/>
        <w:rPr>
          <w:sz w:val="24"/>
          <w:szCs w:val="24"/>
        </w:rPr>
      </w:pPr>
      <w:r>
        <w:rPr>
          <w:sz w:val="24"/>
          <w:szCs w:val="24"/>
        </w:rPr>
        <w:t>Существуют различные и многочисленные подходы, определяющие сущность и содержание организационной культуры, однако в</w:t>
      </w:r>
      <w:r w:rsidR="002F4847" w:rsidRPr="002F4847">
        <w:rPr>
          <w:sz w:val="24"/>
          <w:szCs w:val="24"/>
        </w:rPr>
        <w:t xml:space="preserve">се определения можно разделить на три группы (см. табл.1.1): </w:t>
      </w:r>
    </w:p>
    <w:p w:rsidR="002F4847" w:rsidRPr="002F4847" w:rsidRDefault="004E27A2" w:rsidP="002F4847">
      <w:pPr>
        <w:spacing w:line="360" w:lineRule="auto"/>
        <w:ind w:firstLine="709"/>
        <w:jc w:val="both"/>
        <w:rPr>
          <w:sz w:val="24"/>
          <w:szCs w:val="24"/>
        </w:rPr>
      </w:pPr>
      <w:r>
        <w:rPr>
          <w:sz w:val="24"/>
          <w:szCs w:val="24"/>
        </w:rPr>
        <w:t>1-я группа: определения, которые характеризуют</w:t>
      </w:r>
      <w:r w:rsidR="002F4847" w:rsidRPr="002F4847">
        <w:rPr>
          <w:sz w:val="24"/>
          <w:szCs w:val="24"/>
        </w:rPr>
        <w:t xml:space="preserve"> </w:t>
      </w:r>
      <w:r>
        <w:rPr>
          <w:sz w:val="24"/>
          <w:szCs w:val="24"/>
        </w:rPr>
        <w:t>деятельность</w:t>
      </w:r>
      <w:r w:rsidR="002F4847" w:rsidRPr="002F4847">
        <w:rPr>
          <w:sz w:val="24"/>
          <w:szCs w:val="24"/>
        </w:rPr>
        <w:t xml:space="preserve"> </w:t>
      </w:r>
      <w:r>
        <w:rPr>
          <w:sz w:val="24"/>
          <w:szCs w:val="24"/>
        </w:rPr>
        <w:t>предприятия и работников</w:t>
      </w:r>
      <w:r w:rsidR="002F4847" w:rsidRPr="002F4847">
        <w:rPr>
          <w:sz w:val="24"/>
          <w:szCs w:val="24"/>
        </w:rPr>
        <w:t xml:space="preserve">; </w:t>
      </w:r>
    </w:p>
    <w:p w:rsidR="002F4847" w:rsidRPr="002F4847" w:rsidRDefault="002F4847" w:rsidP="002F4847">
      <w:pPr>
        <w:spacing w:line="360" w:lineRule="auto"/>
        <w:ind w:firstLine="709"/>
        <w:jc w:val="both"/>
        <w:rPr>
          <w:sz w:val="24"/>
          <w:szCs w:val="24"/>
        </w:rPr>
      </w:pPr>
      <w:r w:rsidRPr="002F4847">
        <w:rPr>
          <w:sz w:val="24"/>
          <w:szCs w:val="24"/>
        </w:rPr>
        <w:t xml:space="preserve">2-я группа: определения, </w:t>
      </w:r>
      <w:r w:rsidR="004E27A2">
        <w:rPr>
          <w:sz w:val="24"/>
          <w:szCs w:val="24"/>
        </w:rPr>
        <w:t>которые перечисляют основные элементы организационной культуры</w:t>
      </w:r>
      <w:r w:rsidRPr="002F4847">
        <w:rPr>
          <w:sz w:val="24"/>
          <w:szCs w:val="24"/>
        </w:rPr>
        <w:t xml:space="preserve">; </w:t>
      </w:r>
    </w:p>
    <w:p w:rsidR="00E13CBC" w:rsidRDefault="002F4847" w:rsidP="002F4847">
      <w:pPr>
        <w:spacing w:line="360" w:lineRule="auto"/>
        <w:ind w:firstLine="709"/>
        <w:jc w:val="both"/>
        <w:rPr>
          <w:sz w:val="24"/>
          <w:szCs w:val="24"/>
        </w:rPr>
      </w:pPr>
      <w:r w:rsidRPr="002F4847">
        <w:rPr>
          <w:sz w:val="24"/>
          <w:szCs w:val="24"/>
        </w:rPr>
        <w:t xml:space="preserve">3-я группа: определения, </w:t>
      </w:r>
      <w:r w:rsidR="004E27A2">
        <w:rPr>
          <w:sz w:val="24"/>
          <w:szCs w:val="24"/>
        </w:rPr>
        <w:t>характеризующие</w:t>
      </w:r>
      <w:r w:rsidRPr="002F4847">
        <w:rPr>
          <w:sz w:val="24"/>
          <w:szCs w:val="24"/>
        </w:rPr>
        <w:t xml:space="preserve"> организационную культуру как целостную категорию.</w:t>
      </w:r>
    </w:p>
    <w:p w:rsidR="003D34BC" w:rsidRPr="003D34BC" w:rsidRDefault="003D34BC" w:rsidP="003D34BC">
      <w:pPr>
        <w:pStyle w:val="aff2"/>
        <w:keepNext/>
        <w:pageBreakBefore/>
        <w:rPr>
          <w:i w:val="0"/>
          <w:color w:val="000000" w:themeColor="text1"/>
          <w:sz w:val="20"/>
        </w:rPr>
      </w:pPr>
      <w:r w:rsidRPr="003D34BC">
        <w:rPr>
          <w:i w:val="0"/>
          <w:color w:val="000000" w:themeColor="text1"/>
          <w:sz w:val="20"/>
        </w:rPr>
        <w:lastRenderedPageBreak/>
        <w:t xml:space="preserve">Таблица </w:t>
      </w:r>
      <w:r w:rsidR="00E95D14">
        <w:rPr>
          <w:i w:val="0"/>
          <w:color w:val="000000" w:themeColor="text1"/>
          <w:sz w:val="20"/>
        </w:rPr>
        <w:fldChar w:fldCharType="begin"/>
      </w:r>
      <w:r w:rsidR="00E95D14">
        <w:rPr>
          <w:i w:val="0"/>
          <w:color w:val="000000" w:themeColor="text1"/>
          <w:sz w:val="20"/>
        </w:rPr>
        <w:instrText xml:space="preserve"> SEQ Таблица \* ARABIC </w:instrText>
      </w:r>
      <w:r w:rsidR="00E95D14">
        <w:rPr>
          <w:i w:val="0"/>
          <w:color w:val="000000" w:themeColor="text1"/>
          <w:sz w:val="20"/>
        </w:rPr>
        <w:fldChar w:fldCharType="separate"/>
      </w:r>
      <w:r w:rsidR="000B6BA1">
        <w:rPr>
          <w:i w:val="0"/>
          <w:noProof/>
          <w:color w:val="000000" w:themeColor="text1"/>
          <w:sz w:val="20"/>
        </w:rPr>
        <w:t>1</w:t>
      </w:r>
      <w:r w:rsidR="00E95D14">
        <w:rPr>
          <w:i w:val="0"/>
          <w:color w:val="000000" w:themeColor="text1"/>
          <w:sz w:val="20"/>
        </w:rPr>
        <w:fldChar w:fldCharType="end"/>
      </w:r>
      <w:r w:rsidRPr="003D34BC">
        <w:rPr>
          <w:i w:val="0"/>
          <w:color w:val="000000" w:themeColor="text1"/>
          <w:sz w:val="20"/>
        </w:rPr>
        <w:t>.1 Сравнительная таблица основных определений орг. культуры</w:t>
      </w:r>
    </w:p>
    <w:tbl>
      <w:tblPr>
        <w:tblStyle w:val="af1"/>
        <w:tblW w:w="0" w:type="auto"/>
        <w:tblLook w:val="04A0" w:firstRow="1" w:lastRow="0" w:firstColumn="1" w:lastColumn="0" w:noHBand="0" w:noVBand="1"/>
      </w:tblPr>
      <w:tblGrid>
        <w:gridCol w:w="1653"/>
        <w:gridCol w:w="7975"/>
      </w:tblGrid>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Авторы</w:t>
            </w:r>
          </w:p>
        </w:tc>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Содержание определений</w:t>
            </w:r>
          </w:p>
        </w:tc>
      </w:tr>
      <w:tr w:rsidR="003D34BC" w:rsidTr="00D27175">
        <w:tc>
          <w:tcPr>
            <w:tcW w:w="0" w:type="auto"/>
            <w:gridSpan w:val="2"/>
          </w:tcPr>
          <w:p w:rsidR="003D34BC" w:rsidRPr="003D34BC" w:rsidRDefault="003D34BC" w:rsidP="00D27175">
            <w:pPr>
              <w:jc w:val="center"/>
              <w:rPr>
                <w:rFonts w:ascii="Times New Roman" w:hAnsi="Times New Roman" w:cs="Times New Roman"/>
                <w:b/>
                <w:sz w:val="22"/>
              </w:rPr>
            </w:pPr>
            <w:r w:rsidRPr="003D34BC">
              <w:rPr>
                <w:rFonts w:ascii="Times New Roman" w:hAnsi="Times New Roman" w:cs="Times New Roman"/>
                <w:b/>
                <w:sz w:val="22"/>
              </w:rPr>
              <w:t>Определения – характеристики деятельности организации и ее членов</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Д. Олдхэм</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Методы выполнения работы и то, как обращаются с людьми в этой организации</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Э. Шейн</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Коллективные базовые представления, обретаемые группой в процессе внешней адаптации и внутренней интеграции. Культура и лидерство являются по сути двумя сторонами одной монеты, культуры порождаются лидерами, навязывающими группе свои собственные ценности и представления.</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Б.З. Мильнер</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Представления и подходы к постановке дела, формы отношений к достижению результатов деятельности.</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К.Сил и Д.Мартин</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Ценности организации (ядро культуры) определяют философию, миссию организации. Язык, истории, легенды, ритуалы, церемонии, внешний вид, одежда и др. (формы культуры) передают ценности. Для поддержания культуры формируются правила найма работников, тренинги, программы обучения, планирования карьеры и т.д.</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Р.Холл</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Положения, понятия и ценности, которые создают опору для действия</w:t>
            </w:r>
          </w:p>
        </w:tc>
      </w:tr>
      <w:tr w:rsidR="003D34BC" w:rsidTr="00D27175">
        <w:tc>
          <w:tcPr>
            <w:tcW w:w="0" w:type="auto"/>
            <w:gridSpan w:val="2"/>
          </w:tcPr>
          <w:p w:rsidR="003D34BC" w:rsidRPr="003D34BC" w:rsidRDefault="003D34BC" w:rsidP="00D27175">
            <w:pPr>
              <w:jc w:val="center"/>
              <w:rPr>
                <w:rFonts w:ascii="Times New Roman" w:hAnsi="Times New Roman" w:cs="Times New Roman"/>
                <w:b/>
                <w:sz w:val="22"/>
              </w:rPr>
            </w:pPr>
            <w:r w:rsidRPr="003D34BC">
              <w:rPr>
                <w:rFonts w:ascii="Times New Roman" w:hAnsi="Times New Roman" w:cs="Times New Roman"/>
                <w:b/>
                <w:sz w:val="22"/>
              </w:rPr>
              <w:t>Определения, содержащие перечисление элементов организационной культуры</w:t>
            </w:r>
          </w:p>
        </w:tc>
      </w:tr>
      <w:tr w:rsidR="003D34BC" w:rsidTr="00D27175">
        <w:tc>
          <w:tcPr>
            <w:tcW w:w="0" w:type="auto"/>
            <w:gridSpan w:val="2"/>
          </w:tcPr>
          <w:p w:rsidR="003D34BC" w:rsidRPr="003D34BC" w:rsidRDefault="003D34BC" w:rsidP="00D27175">
            <w:pPr>
              <w:jc w:val="center"/>
              <w:rPr>
                <w:rFonts w:ascii="Times New Roman" w:hAnsi="Times New Roman" w:cs="Times New Roman"/>
                <w:i/>
                <w:sz w:val="22"/>
              </w:rPr>
            </w:pPr>
            <w:r w:rsidRPr="003D34BC">
              <w:rPr>
                <w:rFonts w:ascii="Times New Roman" w:hAnsi="Times New Roman" w:cs="Times New Roman"/>
                <w:i/>
                <w:sz w:val="22"/>
              </w:rPr>
              <w:t>Просто перечисляющие набор компонент, входящих в организационную культуру</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Д.Хэмптон</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Понятия, знания, ценности, материальные предметы, формальные законы и</w:t>
            </w:r>
          </w:p>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неформальные обычаи.</w:t>
            </w:r>
          </w:p>
        </w:tc>
      </w:tr>
      <w:tr w:rsidR="003D34BC" w:rsidTr="003D34BC">
        <w:trPr>
          <w:trHeight w:val="449"/>
        </w:trPr>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Д.Гибсон Д.Иванцевич</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Признанные ценности, убеждения, нормы и формы поведения в организации.</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Р.Дафт</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Набор базовых ценностей, убеждений, негласных соглашений и норм, разделяемых всеми членами общества или организации.</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Д.Ньюстром и К.Дэвис</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Набор разделяемых понятий, ценностей, убеждений, норм.</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Ф.Лютенс</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Наблюдаемые регулярные формы поведения, нормы (отношение сотрудников к своей работе), доминирующие ценности, философия (принятые в организации отношения сотрудников между собой, отношения к клиентам), правила, организационный климат.</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Н.Лэметр</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Система представлений, символов, ценностей и образцов поведения, разделяемая всеми ее членами</w:t>
            </w:r>
          </w:p>
        </w:tc>
      </w:tr>
      <w:tr w:rsidR="003D34BC" w:rsidTr="00D27175">
        <w:tc>
          <w:tcPr>
            <w:tcW w:w="0" w:type="auto"/>
            <w:gridSpan w:val="2"/>
          </w:tcPr>
          <w:p w:rsidR="003D34BC" w:rsidRPr="003D34BC" w:rsidRDefault="003D34BC" w:rsidP="00D27175">
            <w:pPr>
              <w:jc w:val="center"/>
              <w:rPr>
                <w:rFonts w:ascii="Times New Roman" w:hAnsi="Times New Roman" w:cs="Times New Roman"/>
                <w:i/>
                <w:sz w:val="22"/>
              </w:rPr>
            </w:pPr>
            <w:r w:rsidRPr="003D34BC">
              <w:rPr>
                <w:rFonts w:ascii="Times New Roman" w:hAnsi="Times New Roman" w:cs="Times New Roman"/>
                <w:i/>
                <w:sz w:val="22"/>
              </w:rPr>
              <w:t>Определения, отражающие характер воздействия компонент на организацию</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К.Камерон и Р.Куинн</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То, что ценно для организации, каковы стили ее лидерства, язык и символы,</w:t>
            </w:r>
          </w:p>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процедуры и повседневные нормы, как определяется успех. Все то, что определяет уникальность характера организации.</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Р.Гриффин</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Набор ценностей организации, которые помогают ее членам понять, для чего</w:t>
            </w:r>
          </w:p>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была основана организация, как она работает, и что для нее важно.</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П.Вейлл</w:t>
            </w:r>
          </w:p>
        </w:tc>
        <w:tc>
          <w:tcPr>
            <w:tcW w:w="0" w:type="auto"/>
          </w:tcPr>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Система отношений, действий, артефактов, которая выдерживает испытания</w:t>
            </w:r>
          </w:p>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временем и формирует у членов данного культурного общества довольно</w:t>
            </w:r>
          </w:p>
          <w:p w:rsidR="003D34BC" w:rsidRPr="003D34BC" w:rsidRDefault="003D34BC" w:rsidP="00D27175">
            <w:pPr>
              <w:jc w:val="both"/>
              <w:rPr>
                <w:rFonts w:ascii="Times New Roman" w:hAnsi="Times New Roman" w:cs="Times New Roman"/>
                <w:sz w:val="22"/>
              </w:rPr>
            </w:pPr>
            <w:r w:rsidRPr="003D34BC">
              <w:rPr>
                <w:rFonts w:ascii="Times New Roman" w:hAnsi="Times New Roman" w:cs="Times New Roman"/>
                <w:sz w:val="22"/>
              </w:rPr>
              <w:t>уникальную общую для них психологию.</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Ф.Харрис и Р.Моран</w:t>
            </w:r>
          </w:p>
        </w:tc>
        <w:tc>
          <w:tcPr>
            <w:tcW w:w="0" w:type="auto"/>
          </w:tcPr>
          <w:p w:rsidR="003D34BC" w:rsidRPr="003D34BC" w:rsidRDefault="003D34BC" w:rsidP="00D27175">
            <w:pPr>
              <w:rPr>
                <w:rFonts w:ascii="Times New Roman" w:hAnsi="Times New Roman" w:cs="Times New Roman"/>
                <w:sz w:val="22"/>
              </w:rPr>
            </w:pPr>
            <w:r w:rsidRPr="003D34BC">
              <w:rPr>
                <w:rFonts w:ascii="Times New Roman" w:hAnsi="Times New Roman" w:cs="Times New Roman"/>
                <w:sz w:val="22"/>
              </w:rPr>
              <w:t>Осознание работниками себя и своего места в организации; способы и язык общения в организации; внешний вид работников, их поведение, верования; организация питания, обучения и развития; отношение ко времени; характер отношений между людьми разного ранга, интеллекта, опыта и т.д.; ценности организации, трудовая этика и мотивация.</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Д.Элдридж и А.Кромби</w:t>
            </w:r>
          </w:p>
        </w:tc>
        <w:tc>
          <w:tcPr>
            <w:tcW w:w="0" w:type="auto"/>
          </w:tcPr>
          <w:p w:rsidR="003D34BC" w:rsidRPr="003D34BC" w:rsidRDefault="003D34BC" w:rsidP="00D27175">
            <w:pPr>
              <w:rPr>
                <w:rFonts w:ascii="Times New Roman" w:hAnsi="Times New Roman" w:cs="Times New Roman"/>
                <w:sz w:val="22"/>
              </w:rPr>
            </w:pPr>
            <w:r w:rsidRPr="003D34BC">
              <w:rPr>
                <w:rFonts w:ascii="Times New Roman" w:hAnsi="Times New Roman" w:cs="Times New Roman"/>
                <w:sz w:val="22"/>
              </w:rPr>
              <w:t>Уникальная совокупность норм, ценностей, убеждений, образцов поведения и т.п., которые определяют способ объединения групп и отдельных личностей в организацию для достижения поставленных перед ней целей.</w:t>
            </w:r>
          </w:p>
        </w:tc>
      </w:tr>
      <w:tr w:rsidR="003D34BC" w:rsidTr="00D27175">
        <w:tc>
          <w:tcPr>
            <w:tcW w:w="0" w:type="auto"/>
            <w:gridSpan w:val="2"/>
          </w:tcPr>
          <w:p w:rsidR="003D34BC" w:rsidRPr="003D34BC" w:rsidRDefault="003D34BC" w:rsidP="00D27175">
            <w:pPr>
              <w:jc w:val="center"/>
              <w:rPr>
                <w:rFonts w:ascii="Times New Roman" w:hAnsi="Times New Roman" w:cs="Times New Roman"/>
                <w:b/>
                <w:sz w:val="22"/>
              </w:rPr>
            </w:pPr>
            <w:r w:rsidRPr="003D34BC">
              <w:rPr>
                <w:rFonts w:ascii="Times New Roman" w:hAnsi="Times New Roman" w:cs="Times New Roman"/>
                <w:b/>
                <w:sz w:val="22"/>
              </w:rPr>
              <w:t>Определения, трактующие организационную культуру как целостную категорию</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М.Мескон</w:t>
            </w:r>
          </w:p>
        </w:tc>
        <w:tc>
          <w:tcPr>
            <w:tcW w:w="0" w:type="auto"/>
          </w:tcPr>
          <w:p w:rsidR="003D34BC" w:rsidRPr="003D34BC" w:rsidRDefault="003D34BC" w:rsidP="00D27175">
            <w:pPr>
              <w:rPr>
                <w:rFonts w:ascii="Times New Roman" w:hAnsi="Times New Roman" w:cs="Times New Roman"/>
                <w:sz w:val="22"/>
              </w:rPr>
            </w:pPr>
            <w:r w:rsidRPr="003D34BC">
              <w:rPr>
                <w:rFonts w:ascii="Times New Roman" w:hAnsi="Times New Roman" w:cs="Times New Roman"/>
                <w:sz w:val="22"/>
              </w:rPr>
              <w:t>Атмосфера или социальный климат в организации.</w:t>
            </w:r>
          </w:p>
        </w:tc>
      </w:tr>
      <w:tr w:rsidR="003D34BC" w:rsidTr="00D27175">
        <w:tc>
          <w:tcPr>
            <w:tcW w:w="0" w:type="auto"/>
          </w:tcPr>
          <w:p w:rsidR="003D34BC" w:rsidRPr="003D34BC" w:rsidRDefault="003D34BC" w:rsidP="00D27175">
            <w:pPr>
              <w:jc w:val="center"/>
              <w:rPr>
                <w:rFonts w:ascii="Times New Roman" w:hAnsi="Times New Roman" w:cs="Times New Roman"/>
                <w:sz w:val="22"/>
              </w:rPr>
            </w:pPr>
            <w:r w:rsidRPr="003D34BC">
              <w:rPr>
                <w:rFonts w:ascii="Times New Roman" w:hAnsi="Times New Roman" w:cs="Times New Roman"/>
                <w:sz w:val="22"/>
              </w:rPr>
              <w:t>Э.Джакус</w:t>
            </w:r>
          </w:p>
        </w:tc>
        <w:tc>
          <w:tcPr>
            <w:tcW w:w="0" w:type="auto"/>
          </w:tcPr>
          <w:p w:rsidR="003D34BC" w:rsidRPr="003D34BC" w:rsidRDefault="003D34BC" w:rsidP="003D34BC">
            <w:pPr>
              <w:keepNext/>
              <w:rPr>
                <w:rFonts w:ascii="Times New Roman" w:hAnsi="Times New Roman" w:cs="Times New Roman"/>
                <w:sz w:val="22"/>
              </w:rPr>
            </w:pPr>
            <w:r w:rsidRPr="003D34BC">
              <w:rPr>
                <w:rFonts w:ascii="Times New Roman" w:hAnsi="Times New Roman" w:cs="Times New Roman"/>
                <w:sz w:val="22"/>
              </w:rPr>
              <w:t>Образ мышления и способ действия, которые должны быть усвоены или хотя бы частично приняты новичками, чтобы новые члены коллектива стали “своими”.</w:t>
            </w:r>
          </w:p>
        </w:tc>
      </w:tr>
    </w:tbl>
    <w:p w:rsidR="003D34BC" w:rsidRDefault="003D34BC" w:rsidP="003D34BC">
      <w:pPr>
        <w:pStyle w:val="aff2"/>
        <w:rPr>
          <w:i w:val="0"/>
          <w:color w:val="000000" w:themeColor="text1"/>
          <w:sz w:val="20"/>
        </w:rPr>
      </w:pPr>
      <w:r w:rsidRPr="003D34BC">
        <w:rPr>
          <w:color w:val="000000" w:themeColor="text1"/>
          <w:sz w:val="20"/>
        </w:rPr>
        <w:t>Источник:</w:t>
      </w:r>
      <w:r w:rsidRPr="003D34BC">
        <w:rPr>
          <w:i w:val="0"/>
          <w:color w:val="000000" w:themeColor="text1"/>
          <w:sz w:val="20"/>
        </w:rPr>
        <w:t xml:space="preserve"> Тихомирова О.Г. Организационная культура: </w:t>
      </w:r>
      <w:r w:rsidR="00522634">
        <w:rPr>
          <w:i w:val="0"/>
          <w:color w:val="000000" w:themeColor="text1"/>
          <w:sz w:val="20"/>
        </w:rPr>
        <w:t>формирование, развитие и оценка</w:t>
      </w:r>
      <w:r w:rsidRPr="003D34BC">
        <w:rPr>
          <w:i w:val="0"/>
          <w:color w:val="000000" w:themeColor="text1"/>
          <w:sz w:val="20"/>
        </w:rPr>
        <w:t>. – СПб, 2008. С. 11.</w:t>
      </w:r>
    </w:p>
    <w:p w:rsidR="000643A9" w:rsidRDefault="00CA68F8" w:rsidP="003D34BC">
      <w:pPr>
        <w:spacing w:line="360" w:lineRule="auto"/>
        <w:ind w:firstLine="709"/>
        <w:jc w:val="both"/>
        <w:rPr>
          <w:sz w:val="24"/>
        </w:rPr>
      </w:pPr>
      <w:r>
        <w:rPr>
          <w:sz w:val="24"/>
        </w:rPr>
        <w:lastRenderedPageBreak/>
        <w:t>Анализируя данную таблицу, можно отметить, что п</w:t>
      </w:r>
      <w:r w:rsidR="004E27A2">
        <w:rPr>
          <w:sz w:val="24"/>
        </w:rPr>
        <w:t>ринципиальной</w:t>
      </w:r>
      <w:r w:rsidRPr="00CA68F8">
        <w:rPr>
          <w:sz w:val="24"/>
        </w:rPr>
        <w:t xml:space="preserve"> является </w:t>
      </w:r>
      <w:r>
        <w:rPr>
          <w:sz w:val="24"/>
        </w:rPr>
        <w:t>необходимость принятия организационной культуры</w:t>
      </w:r>
      <w:r w:rsidRPr="00CA68F8">
        <w:rPr>
          <w:sz w:val="24"/>
        </w:rPr>
        <w:t xml:space="preserve"> всеми членами организации. </w:t>
      </w:r>
      <w:r>
        <w:rPr>
          <w:sz w:val="24"/>
        </w:rPr>
        <w:t>При этом ц</w:t>
      </w:r>
      <w:r w:rsidRPr="00CA68F8">
        <w:rPr>
          <w:sz w:val="24"/>
        </w:rPr>
        <w:t>ентральной составляющей в</w:t>
      </w:r>
      <w:r>
        <w:rPr>
          <w:sz w:val="24"/>
        </w:rPr>
        <w:t>о всех приведенных выше определениях являются ц</w:t>
      </w:r>
      <w:r w:rsidR="005A1645">
        <w:rPr>
          <w:sz w:val="24"/>
        </w:rPr>
        <w:t>енности организации –</w:t>
      </w:r>
      <w:r w:rsidR="005A1645" w:rsidRPr="005A1645">
        <w:rPr>
          <w:sz w:val="24"/>
        </w:rPr>
        <w:t xml:space="preserve"> значение определенных материальных предметов, действий, явлений для организации в целом и для ее работников</w:t>
      </w:r>
      <w:r w:rsidR="005A1645">
        <w:rPr>
          <w:sz w:val="24"/>
        </w:rPr>
        <w:t xml:space="preserve">. </w:t>
      </w:r>
      <w:r w:rsidR="00351D98">
        <w:rPr>
          <w:sz w:val="24"/>
        </w:rPr>
        <w:t>На основе этого далее представлено авторское определение организационной культуры.</w:t>
      </w:r>
    </w:p>
    <w:p w:rsidR="00351D98" w:rsidRDefault="00351D98" w:rsidP="003D34BC">
      <w:pPr>
        <w:spacing w:line="360" w:lineRule="auto"/>
        <w:ind w:firstLine="709"/>
        <w:jc w:val="both"/>
        <w:rPr>
          <w:sz w:val="24"/>
        </w:rPr>
      </w:pPr>
      <w:r w:rsidRPr="005E463D">
        <w:rPr>
          <w:sz w:val="24"/>
        </w:rPr>
        <w:t>Организационная культура</w:t>
      </w:r>
      <w:r>
        <w:rPr>
          <w:sz w:val="24"/>
        </w:rPr>
        <w:t xml:space="preserve"> – это</w:t>
      </w:r>
      <w:r w:rsidRPr="00351D98">
        <w:rPr>
          <w:sz w:val="24"/>
        </w:rPr>
        <w:t xml:space="preserve"> </w:t>
      </w:r>
      <w:r>
        <w:rPr>
          <w:sz w:val="24"/>
        </w:rPr>
        <w:t xml:space="preserve">возникающее на каждом предприятии социальное </w:t>
      </w:r>
      <w:r w:rsidRPr="00351D98">
        <w:rPr>
          <w:sz w:val="24"/>
        </w:rPr>
        <w:t>явление,</w:t>
      </w:r>
      <w:r>
        <w:rPr>
          <w:sz w:val="24"/>
        </w:rPr>
        <w:t xml:space="preserve"> которое характеризуется постоянным развитием (или же ухудшением) </w:t>
      </w:r>
      <w:r w:rsidRPr="00351D98">
        <w:rPr>
          <w:sz w:val="24"/>
        </w:rPr>
        <w:t>в процессе внешней адаптации и внутренней интеграции</w:t>
      </w:r>
      <w:r>
        <w:rPr>
          <w:sz w:val="24"/>
        </w:rPr>
        <w:t xml:space="preserve"> членов организации, обладающее </w:t>
      </w:r>
      <w:r w:rsidRPr="00351D98">
        <w:rPr>
          <w:sz w:val="24"/>
        </w:rPr>
        <w:t xml:space="preserve">системой ценностей, </w:t>
      </w:r>
      <w:r>
        <w:rPr>
          <w:sz w:val="24"/>
        </w:rPr>
        <w:t xml:space="preserve">отношений, </w:t>
      </w:r>
      <w:r w:rsidRPr="00351D98">
        <w:rPr>
          <w:sz w:val="24"/>
        </w:rPr>
        <w:t xml:space="preserve">убеждений, а также норм, ролей, правил, которые направляют деятельность организации </w:t>
      </w:r>
      <w:r>
        <w:rPr>
          <w:sz w:val="24"/>
        </w:rPr>
        <w:t>на повышение или снижение её трудового потенциала</w:t>
      </w:r>
      <w:r w:rsidRPr="00351D98">
        <w:rPr>
          <w:sz w:val="24"/>
        </w:rPr>
        <w:t>.</w:t>
      </w:r>
      <w:r w:rsidR="005A1645">
        <w:rPr>
          <w:sz w:val="24"/>
        </w:rPr>
        <w:t xml:space="preserve"> Кроме того, стоит отметить, что о</w:t>
      </w:r>
      <w:r w:rsidR="005A1645" w:rsidRPr="005A1645">
        <w:rPr>
          <w:sz w:val="24"/>
        </w:rPr>
        <w:t xml:space="preserve">рганизационная культура обладает рядом специфических черт, которые выделяют данную организацию среди остальных </w:t>
      </w:r>
      <w:r w:rsidR="005A1645">
        <w:rPr>
          <w:sz w:val="24"/>
        </w:rPr>
        <w:t xml:space="preserve">(традиции, </w:t>
      </w:r>
      <w:r w:rsidR="005A1645" w:rsidRPr="005A1645">
        <w:rPr>
          <w:sz w:val="24"/>
        </w:rPr>
        <w:t>с</w:t>
      </w:r>
      <w:r w:rsidR="005A1645">
        <w:rPr>
          <w:sz w:val="24"/>
        </w:rPr>
        <w:t>ленг, лозунги, обычаи и т.д. – все это</w:t>
      </w:r>
      <w:r w:rsidR="005A1645" w:rsidRPr="005A1645">
        <w:rPr>
          <w:sz w:val="24"/>
        </w:rPr>
        <w:t xml:space="preserve"> способствует передаче культурных ценностей, убеждений, норм и содержания ролей </w:t>
      </w:r>
      <w:r w:rsidR="005A1645">
        <w:rPr>
          <w:sz w:val="24"/>
        </w:rPr>
        <w:t>новым работникам)</w:t>
      </w:r>
      <w:r w:rsidR="005A1645" w:rsidRPr="005A1645">
        <w:rPr>
          <w:sz w:val="24"/>
        </w:rPr>
        <w:t>.</w:t>
      </w:r>
      <w:r w:rsidR="005A1645">
        <w:rPr>
          <w:sz w:val="24"/>
        </w:rPr>
        <w:t xml:space="preserve"> </w:t>
      </w:r>
    </w:p>
    <w:p w:rsidR="000F6B01" w:rsidRDefault="00F571EE" w:rsidP="00332E34">
      <w:pPr>
        <w:spacing w:line="360" w:lineRule="auto"/>
        <w:ind w:firstLine="709"/>
        <w:jc w:val="both"/>
        <w:rPr>
          <w:sz w:val="24"/>
        </w:rPr>
      </w:pPr>
      <w:r>
        <w:rPr>
          <w:sz w:val="24"/>
        </w:rPr>
        <w:t>П</w:t>
      </w:r>
      <w:r w:rsidR="000F6B01">
        <w:rPr>
          <w:sz w:val="24"/>
        </w:rPr>
        <w:t xml:space="preserve">одробнее </w:t>
      </w:r>
      <w:r>
        <w:rPr>
          <w:sz w:val="24"/>
        </w:rPr>
        <w:t xml:space="preserve">разберем само понятии «ценности». </w:t>
      </w:r>
      <w:r w:rsidR="000F6B01">
        <w:rPr>
          <w:sz w:val="24"/>
        </w:rPr>
        <w:t xml:space="preserve"> </w:t>
      </w:r>
      <w:r w:rsidRPr="005E463D">
        <w:rPr>
          <w:sz w:val="24"/>
        </w:rPr>
        <w:t>Организационные ценности</w:t>
      </w:r>
      <w:r w:rsidRPr="00F571EE">
        <w:rPr>
          <w:sz w:val="24"/>
        </w:rPr>
        <w:t xml:space="preserve"> – это совокупность ценностей членов</w:t>
      </w:r>
      <w:r>
        <w:rPr>
          <w:sz w:val="24"/>
        </w:rPr>
        <w:t xml:space="preserve"> </w:t>
      </w:r>
      <w:r w:rsidRPr="00F571EE">
        <w:rPr>
          <w:sz w:val="24"/>
        </w:rPr>
        <w:t>организации, которые являются или общими для всех ее сотрудников, или</w:t>
      </w:r>
      <w:r>
        <w:rPr>
          <w:sz w:val="24"/>
        </w:rPr>
        <w:t xml:space="preserve"> </w:t>
      </w:r>
      <w:r w:rsidRPr="00F571EE">
        <w:rPr>
          <w:sz w:val="24"/>
        </w:rPr>
        <w:t xml:space="preserve">значимыми для определенных групп персонала и менеджеров. Организационные ценности оказывают </w:t>
      </w:r>
      <w:r w:rsidR="00332E34">
        <w:rPr>
          <w:sz w:val="24"/>
        </w:rPr>
        <w:t>также</w:t>
      </w:r>
      <w:r w:rsidRPr="00F571EE">
        <w:rPr>
          <w:sz w:val="24"/>
        </w:rPr>
        <w:t xml:space="preserve"> влияние </w:t>
      </w:r>
      <w:r w:rsidR="00332E34">
        <w:rPr>
          <w:sz w:val="24"/>
        </w:rPr>
        <w:t xml:space="preserve">и </w:t>
      </w:r>
      <w:r w:rsidRPr="00F571EE">
        <w:rPr>
          <w:sz w:val="24"/>
        </w:rPr>
        <w:t>на организационное поведение персонала</w:t>
      </w:r>
      <w:r w:rsidR="00332E34">
        <w:rPr>
          <w:sz w:val="24"/>
        </w:rPr>
        <w:t>,</w:t>
      </w:r>
      <w:r w:rsidRPr="00F571EE">
        <w:rPr>
          <w:sz w:val="24"/>
        </w:rPr>
        <w:t xml:space="preserve"> и </w:t>
      </w:r>
      <w:r w:rsidR="00332E34">
        <w:rPr>
          <w:sz w:val="24"/>
        </w:rPr>
        <w:t xml:space="preserve">на </w:t>
      </w:r>
      <w:r w:rsidRPr="00F571EE">
        <w:rPr>
          <w:sz w:val="24"/>
        </w:rPr>
        <w:t xml:space="preserve">результативность деятельности </w:t>
      </w:r>
      <w:r w:rsidR="00332E34">
        <w:rPr>
          <w:sz w:val="24"/>
        </w:rPr>
        <w:t xml:space="preserve">компании, они </w:t>
      </w:r>
      <w:r w:rsidR="000F6B01" w:rsidRPr="000F6B01">
        <w:rPr>
          <w:sz w:val="24"/>
        </w:rPr>
        <w:t xml:space="preserve">являются </w:t>
      </w:r>
      <w:r w:rsidR="00332E34">
        <w:rPr>
          <w:sz w:val="24"/>
        </w:rPr>
        <w:t>неким</w:t>
      </w:r>
      <w:r w:rsidR="000F6B01" w:rsidRPr="000F6B01">
        <w:rPr>
          <w:sz w:val="24"/>
        </w:rPr>
        <w:t xml:space="preserve"> ориентиром для работников и организации в целом в процессе их деятельнос</w:t>
      </w:r>
      <w:r w:rsidR="00332E34">
        <w:rPr>
          <w:sz w:val="24"/>
        </w:rPr>
        <w:t>ти, при принятии решений и др.</w:t>
      </w:r>
      <w:r w:rsidR="00332E34">
        <w:rPr>
          <w:rStyle w:val="af6"/>
          <w:sz w:val="24"/>
        </w:rPr>
        <w:footnoteReference w:id="3"/>
      </w:r>
      <w:r w:rsidR="000F6B01">
        <w:rPr>
          <w:sz w:val="24"/>
        </w:rPr>
        <w:t xml:space="preserve"> </w:t>
      </w:r>
      <w:r w:rsidR="00332E34">
        <w:rPr>
          <w:sz w:val="24"/>
        </w:rPr>
        <w:t>Стоит отметить, что корпоративные ценности мо</w:t>
      </w:r>
      <w:r w:rsidR="00332E34" w:rsidRPr="00332E34">
        <w:rPr>
          <w:sz w:val="24"/>
        </w:rPr>
        <w:t>гут формироваться</w:t>
      </w:r>
      <w:r w:rsidR="00332E34">
        <w:rPr>
          <w:sz w:val="24"/>
        </w:rPr>
        <w:t xml:space="preserve"> двумя способами: осознанно и целенаправленно или же</w:t>
      </w:r>
      <w:r w:rsidR="00332E34" w:rsidRPr="00332E34">
        <w:rPr>
          <w:sz w:val="24"/>
        </w:rPr>
        <w:t xml:space="preserve"> складываться </w:t>
      </w:r>
      <w:r w:rsidR="00332E34">
        <w:rPr>
          <w:sz w:val="24"/>
        </w:rPr>
        <w:t xml:space="preserve">сами по себе, стихийно. Культивирование </w:t>
      </w:r>
      <w:r w:rsidR="00332E34" w:rsidRPr="00332E34">
        <w:rPr>
          <w:sz w:val="24"/>
        </w:rPr>
        <w:t>организационных</w:t>
      </w:r>
      <w:r w:rsidR="00332E34">
        <w:rPr>
          <w:sz w:val="24"/>
        </w:rPr>
        <w:t xml:space="preserve"> ценностей первым способом позволит в том числе и сформи</w:t>
      </w:r>
      <w:r w:rsidR="00332E34" w:rsidRPr="00332E34">
        <w:rPr>
          <w:sz w:val="24"/>
        </w:rPr>
        <w:t xml:space="preserve">ровать культуру, которая </w:t>
      </w:r>
      <w:r w:rsidR="00332E34">
        <w:rPr>
          <w:sz w:val="24"/>
        </w:rPr>
        <w:t>в дальнейшем может послужить</w:t>
      </w:r>
      <w:r w:rsidR="00332E34" w:rsidRPr="00332E34">
        <w:rPr>
          <w:sz w:val="24"/>
        </w:rPr>
        <w:t xml:space="preserve"> стратегически</w:t>
      </w:r>
      <w:r w:rsidR="00332E34">
        <w:rPr>
          <w:sz w:val="24"/>
        </w:rPr>
        <w:t>м инструментом управления, одновременно направ</w:t>
      </w:r>
      <w:r w:rsidR="00332E34" w:rsidRPr="00332E34">
        <w:rPr>
          <w:sz w:val="24"/>
        </w:rPr>
        <w:t>ленным на достижение целей</w:t>
      </w:r>
      <w:r w:rsidR="00332E34">
        <w:rPr>
          <w:sz w:val="24"/>
        </w:rPr>
        <w:t xml:space="preserve"> предприятия и повы</w:t>
      </w:r>
      <w:r w:rsidR="00332E34" w:rsidRPr="00332E34">
        <w:rPr>
          <w:sz w:val="24"/>
        </w:rPr>
        <w:t xml:space="preserve">шающим </w:t>
      </w:r>
      <w:r w:rsidR="00332E34">
        <w:rPr>
          <w:sz w:val="24"/>
        </w:rPr>
        <w:t xml:space="preserve">его </w:t>
      </w:r>
      <w:r w:rsidR="00332E34" w:rsidRPr="00332E34">
        <w:rPr>
          <w:sz w:val="24"/>
        </w:rPr>
        <w:t>жизнен</w:t>
      </w:r>
      <w:r w:rsidR="00332E34">
        <w:rPr>
          <w:sz w:val="24"/>
        </w:rPr>
        <w:t>ный потенциал</w:t>
      </w:r>
      <w:r w:rsidR="000D2BED">
        <w:rPr>
          <w:rStyle w:val="af6"/>
          <w:sz w:val="24"/>
        </w:rPr>
        <w:footnoteReference w:id="4"/>
      </w:r>
      <w:r w:rsidR="00332E34" w:rsidRPr="00332E34">
        <w:rPr>
          <w:sz w:val="24"/>
        </w:rPr>
        <w:t>.</w:t>
      </w:r>
    </w:p>
    <w:p w:rsidR="000F6B01" w:rsidRDefault="000F6B01" w:rsidP="003D34BC">
      <w:pPr>
        <w:spacing w:line="360" w:lineRule="auto"/>
        <w:ind w:firstLine="709"/>
        <w:jc w:val="both"/>
        <w:rPr>
          <w:sz w:val="24"/>
        </w:rPr>
      </w:pPr>
      <w:r>
        <w:rPr>
          <w:sz w:val="24"/>
        </w:rPr>
        <w:t>Тихомирова О. Г.</w:t>
      </w:r>
      <w:r w:rsidR="00D60CB0">
        <w:rPr>
          <w:sz w:val="24"/>
        </w:rPr>
        <w:t>, к.э.н. университета ИТМО,</w:t>
      </w:r>
      <w:r>
        <w:rPr>
          <w:sz w:val="24"/>
        </w:rPr>
        <w:t xml:space="preserve"> представляет следующую модель содержания организационной культуры</w:t>
      </w:r>
      <w:r w:rsidR="00D60CB0">
        <w:rPr>
          <w:sz w:val="24"/>
        </w:rPr>
        <w:t xml:space="preserve"> (см. рис. 1.1), где</w:t>
      </w:r>
      <w:r w:rsidR="00D60CB0" w:rsidRPr="00D60CB0">
        <w:rPr>
          <w:sz w:val="24"/>
        </w:rPr>
        <w:t xml:space="preserve"> С</w:t>
      </w:r>
      <w:r w:rsidR="00D60CB0" w:rsidRPr="00D60CB0">
        <w:rPr>
          <w:i/>
          <w:sz w:val="24"/>
        </w:rPr>
        <w:t>org</w:t>
      </w:r>
      <w:r w:rsidR="00D60CB0" w:rsidRPr="00D60CB0">
        <w:rPr>
          <w:sz w:val="24"/>
        </w:rPr>
        <w:t xml:space="preserve"> – организационная культура; V – ценности организации; K – знания организации; C</w:t>
      </w:r>
      <w:r w:rsidR="00D60CB0" w:rsidRPr="00D60CB0">
        <w:rPr>
          <w:i/>
          <w:sz w:val="24"/>
        </w:rPr>
        <w:t>in</w:t>
      </w:r>
      <w:r w:rsidR="00D60CB0" w:rsidRPr="00D60CB0">
        <w:rPr>
          <w:sz w:val="24"/>
        </w:rPr>
        <w:t xml:space="preserve"> – внутренние коммуникации и связи; C</w:t>
      </w:r>
      <w:r w:rsidR="00D60CB0" w:rsidRPr="00D60CB0">
        <w:rPr>
          <w:i/>
          <w:sz w:val="24"/>
        </w:rPr>
        <w:t>ex</w:t>
      </w:r>
      <w:r w:rsidR="00D60CB0" w:rsidRPr="00D60CB0">
        <w:rPr>
          <w:sz w:val="24"/>
        </w:rPr>
        <w:t xml:space="preserve"> – внешние коммуникации и связи; G – цели организации; W</w:t>
      </w:r>
      <w:r w:rsidR="00D60CB0" w:rsidRPr="00D60CB0">
        <w:rPr>
          <w:i/>
          <w:sz w:val="24"/>
        </w:rPr>
        <w:t>cul</w:t>
      </w:r>
      <w:r w:rsidR="00D60CB0" w:rsidRPr="00D60CB0">
        <w:rPr>
          <w:sz w:val="24"/>
        </w:rPr>
        <w:t xml:space="preserve"> – культура трудового, производственного и др. материальных процессов; ТП – трудовой потенциал.</w:t>
      </w:r>
    </w:p>
    <w:p w:rsidR="000F6B01" w:rsidRPr="000F6B01" w:rsidRDefault="000F6B01" w:rsidP="000F6B01">
      <w:pPr>
        <w:pStyle w:val="aff2"/>
        <w:keepNext/>
        <w:jc w:val="both"/>
        <w:rPr>
          <w:i w:val="0"/>
          <w:color w:val="000000" w:themeColor="text1"/>
          <w:sz w:val="20"/>
        </w:rPr>
      </w:pPr>
    </w:p>
    <w:p w:rsidR="000F6B01" w:rsidRDefault="000F6B01" w:rsidP="000F6B01">
      <w:pPr>
        <w:keepNext/>
        <w:spacing w:line="360" w:lineRule="auto"/>
        <w:ind w:firstLine="709"/>
        <w:jc w:val="both"/>
      </w:pPr>
      <w:r>
        <w:rPr>
          <w:noProof/>
          <w:sz w:val="24"/>
          <w:lang w:eastAsia="ru-RU"/>
        </w:rPr>
        <w:drawing>
          <wp:inline distT="0" distB="0" distL="0" distR="0">
            <wp:extent cx="3726136" cy="22669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5511" cy="2284821"/>
                    </a:xfrm>
                    <a:prstGeom prst="rect">
                      <a:avLst/>
                    </a:prstGeom>
                    <a:noFill/>
                    <a:ln>
                      <a:noFill/>
                    </a:ln>
                  </pic:spPr>
                </pic:pic>
              </a:graphicData>
            </a:graphic>
          </wp:inline>
        </w:drawing>
      </w:r>
    </w:p>
    <w:p w:rsidR="000F6B01" w:rsidRPr="000F6B01" w:rsidRDefault="000B6BA1" w:rsidP="000B6BA1">
      <w:pPr>
        <w:pStyle w:val="aff2"/>
        <w:rPr>
          <w:i w:val="0"/>
          <w:color w:val="000000" w:themeColor="text1"/>
          <w:sz w:val="28"/>
        </w:rPr>
      </w:pPr>
      <w:r w:rsidRPr="000F6B01">
        <w:rPr>
          <w:i w:val="0"/>
          <w:color w:val="000000" w:themeColor="text1"/>
          <w:sz w:val="20"/>
        </w:rPr>
        <w:t xml:space="preserve">Рисунок </w:t>
      </w:r>
      <w:r>
        <w:rPr>
          <w:i w:val="0"/>
          <w:color w:val="000000" w:themeColor="text1"/>
          <w:sz w:val="20"/>
        </w:rPr>
        <w:fldChar w:fldCharType="begin"/>
      </w:r>
      <w:r>
        <w:rPr>
          <w:i w:val="0"/>
          <w:color w:val="000000" w:themeColor="text1"/>
          <w:sz w:val="20"/>
        </w:rPr>
        <w:instrText xml:space="preserve"> SEQ Рисунок \* ARABIC </w:instrText>
      </w:r>
      <w:r>
        <w:rPr>
          <w:i w:val="0"/>
          <w:color w:val="000000" w:themeColor="text1"/>
          <w:sz w:val="20"/>
        </w:rPr>
        <w:fldChar w:fldCharType="separate"/>
      </w:r>
      <w:r>
        <w:rPr>
          <w:i w:val="0"/>
          <w:noProof/>
          <w:color w:val="000000" w:themeColor="text1"/>
          <w:sz w:val="20"/>
        </w:rPr>
        <w:t>1</w:t>
      </w:r>
      <w:r>
        <w:rPr>
          <w:i w:val="0"/>
          <w:color w:val="000000" w:themeColor="text1"/>
          <w:sz w:val="20"/>
        </w:rPr>
        <w:fldChar w:fldCharType="end"/>
      </w:r>
      <w:r w:rsidRPr="000F6B01">
        <w:rPr>
          <w:i w:val="0"/>
          <w:color w:val="000000" w:themeColor="text1"/>
          <w:sz w:val="20"/>
        </w:rPr>
        <w:t>.1</w:t>
      </w:r>
      <w:r>
        <w:rPr>
          <w:i w:val="0"/>
          <w:color w:val="000000" w:themeColor="text1"/>
          <w:sz w:val="20"/>
        </w:rPr>
        <w:t xml:space="preserve"> </w:t>
      </w:r>
      <w:r w:rsidRPr="000F6B01">
        <w:rPr>
          <w:i w:val="0"/>
          <w:color w:val="000000" w:themeColor="text1"/>
          <w:sz w:val="20"/>
        </w:rPr>
        <w:t>Структурная модель содержания организационной культуры</w:t>
      </w:r>
      <w:r>
        <w:rPr>
          <w:i w:val="0"/>
          <w:color w:val="000000" w:themeColor="text1"/>
          <w:sz w:val="20"/>
        </w:rPr>
        <w:br/>
      </w:r>
      <w:r w:rsidR="000F6B01" w:rsidRPr="000B6BA1">
        <w:rPr>
          <w:i w:val="0"/>
          <w:color w:val="000000" w:themeColor="text1"/>
          <w:sz w:val="20"/>
        </w:rPr>
        <w:t xml:space="preserve">Источник: </w:t>
      </w:r>
      <w:r w:rsidR="000F6B01" w:rsidRPr="000F6B01">
        <w:rPr>
          <w:i w:val="0"/>
          <w:color w:val="000000" w:themeColor="text1"/>
          <w:sz w:val="20"/>
        </w:rPr>
        <w:t xml:space="preserve">Тихомирова О.Г. Организационная культура: </w:t>
      </w:r>
      <w:r w:rsidR="00522634">
        <w:rPr>
          <w:i w:val="0"/>
          <w:color w:val="000000" w:themeColor="text1"/>
          <w:sz w:val="20"/>
        </w:rPr>
        <w:t>формирование, развитие и оценка</w:t>
      </w:r>
      <w:r w:rsidR="000F6B01" w:rsidRPr="000F6B01">
        <w:rPr>
          <w:i w:val="0"/>
          <w:color w:val="000000" w:themeColor="text1"/>
          <w:sz w:val="20"/>
        </w:rPr>
        <w:t>. – СПб, 2008. С. 14.</w:t>
      </w:r>
    </w:p>
    <w:p w:rsidR="000643A9" w:rsidRDefault="00D60CB0" w:rsidP="003D34BC">
      <w:pPr>
        <w:spacing w:line="360" w:lineRule="auto"/>
        <w:ind w:firstLine="709"/>
        <w:jc w:val="both"/>
        <w:rPr>
          <w:sz w:val="24"/>
        </w:rPr>
      </w:pPr>
      <w:r>
        <w:rPr>
          <w:sz w:val="24"/>
        </w:rPr>
        <w:t>Из приведенной модели можно заключить, что о</w:t>
      </w:r>
      <w:r w:rsidRPr="00D60CB0">
        <w:rPr>
          <w:sz w:val="24"/>
        </w:rPr>
        <w:t>рганизационная культура является результатом многократного взаимодействия работников, их индивидуальных ценностей, убеждений, поиска приемлемых норм поведения, распределения ролей, выработки приемов и методов взаимодействия (эффективной коммуникации). С одной стороны, организационная культура является продуктом человеческих отношений работников предприятия, связанных общей целью, – культура организации складывается из ценностей, убеждений, норм, ролей, установок людей, которые работают в данной организации. С другой стороны, культура находится над людьми – направляет и корректирует поведение людей в соответствии с общепринятыми нормами и ценностями.</w:t>
      </w:r>
    </w:p>
    <w:p w:rsidR="000643A9" w:rsidRDefault="00DA143D" w:rsidP="003D34BC">
      <w:pPr>
        <w:spacing w:line="360" w:lineRule="auto"/>
        <w:ind w:firstLine="709"/>
        <w:jc w:val="both"/>
        <w:rPr>
          <w:sz w:val="24"/>
        </w:rPr>
      </w:pPr>
      <w:r>
        <w:rPr>
          <w:sz w:val="24"/>
        </w:rPr>
        <w:t>В свою очередь</w:t>
      </w:r>
      <w:r w:rsidR="00D60CB0">
        <w:rPr>
          <w:sz w:val="24"/>
        </w:rPr>
        <w:t xml:space="preserve">, Стеклова О.Е., </w:t>
      </w:r>
      <w:r w:rsidR="00D60CB0" w:rsidRPr="00D60CB0">
        <w:rPr>
          <w:sz w:val="24"/>
        </w:rPr>
        <w:t xml:space="preserve">доцент кафедры управления персоналом </w:t>
      </w:r>
      <w:r>
        <w:rPr>
          <w:sz w:val="24"/>
        </w:rPr>
        <w:t xml:space="preserve">Ульяновского государственного </w:t>
      </w:r>
      <w:r w:rsidR="00D60CB0" w:rsidRPr="00D60CB0">
        <w:rPr>
          <w:sz w:val="24"/>
        </w:rPr>
        <w:t>университет</w:t>
      </w:r>
      <w:r>
        <w:rPr>
          <w:sz w:val="24"/>
        </w:rPr>
        <w:t>а, отмечает, что сущность организационной культуры заключается в нескольких ключевых свойствах</w:t>
      </w:r>
      <w:r>
        <w:rPr>
          <w:rStyle w:val="af6"/>
          <w:sz w:val="24"/>
        </w:rPr>
        <w:footnoteReference w:id="5"/>
      </w:r>
      <w:r>
        <w:rPr>
          <w:sz w:val="24"/>
        </w:rPr>
        <w:t>:</w:t>
      </w:r>
    </w:p>
    <w:p w:rsidR="00DA143D" w:rsidRPr="005E463D" w:rsidRDefault="00DA143D" w:rsidP="003D34BC">
      <w:pPr>
        <w:spacing w:line="360" w:lineRule="auto"/>
        <w:ind w:firstLine="709"/>
        <w:jc w:val="both"/>
        <w:rPr>
          <w:sz w:val="24"/>
        </w:rPr>
      </w:pPr>
      <w:r>
        <w:rPr>
          <w:sz w:val="24"/>
        </w:rPr>
        <w:t>1</w:t>
      </w:r>
      <w:r w:rsidRPr="005E463D">
        <w:rPr>
          <w:sz w:val="24"/>
        </w:rPr>
        <w:t xml:space="preserve">. Коллективность. </w:t>
      </w:r>
      <w:r w:rsidR="00541123">
        <w:rPr>
          <w:sz w:val="24"/>
        </w:rPr>
        <w:t>Организационная культура может быть порождена только коллективом, члены которого находятся в тесном и постоянном взаимодействии, она не может быть выработана отдельными индивидами</w:t>
      </w:r>
      <w:r w:rsidR="00FD5618">
        <w:rPr>
          <w:sz w:val="24"/>
        </w:rPr>
        <w:t>.</w:t>
      </w:r>
      <w:r w:rsidRPr="005E463D">
        <w:rPr>
          <w:sz w:val="24"/>
        </w:rPr>
        <w:t xml:space="preserve"> </w:t>
      </w:r>
    </w:p>
    <w:p w:rsidR="00DA143D" w:rsidRPr="005E463D" w:rsidRDefault="00DA143D" w:rsidP="003D34BC">
      <w:pPr>
        <w:spacing w:line="360" w:lineRule="auto"/>
        <w:ind w:firstLine="709"/>
        <w:jc w:val="both"/>
        <w:rPr>
          <w:sz w:val="24"/>
        </w:rPr>
      </w:pPr>
      <w:r w:rsidRPr="005E463D">
        <w:rPr>
          <w:sz w:val="24"/>
        </w:rPr>
        <w:t xml:space="preserve">2. Эмоциональность. </w:t>
      </w:r>
      <w:r w:rsidR="00541123">
        <w:rPr>
          <w:sz w:val="24"/>
        </w:rPr>
        <w:t>Здесь</w:t>
      </w:r>
      <w:r w:rsidRPr="005E463D">
        <w:rPr>
          <w:sz w:val="24"/>
        </w:rPr>
        <w:t xml:space="preserve"> </w:t>
      </w:r>
      <w:r w:rsidR="00541123">
        <w:rPr>
          <w:sz w:val="24"/>
        </w:rPr>
        <w:t>подразумевается большая</w:t>
      </w:r>
      <w:r w:rsidRPr="005E463D">
        <w:rPr>
          <w:sz w:val="24"/>
        </w:rPr>
        <w:t xml:space="preserve"> эмоци</w:t>
      </w:r>
      <w:r w:rsidR="00541123">
        <w:rPr>
          <w:sz w:val="24"/>
        </w:rPr>
        <w:t>ональная сила культуры: э</w:t>
      </w:r>
      <w:r w:rsidRPr="005E463D">
        <w:rPr>
          <w:sz w:val="24"/>
        </w:rPr>
        <w:t>моциональная окраска культурных элементов придает им огромное значе</w:t>
      </w:r>
      <w:r w:rsidR="00FD5618">
        <w:rPr>
          <w:sz w:val="24"/>
        </w:rPr>
        <w:t>ние в жизни социальной общности.</w:t>
      </w:r>
      <w:r w:rsidRPr="005E463D">
        <w:rPr>
          <w:sz w:val="24"/>
        </w:rPr>
        <w:t xml:space="preserve"> </w:t>
      </w:r>
    </w:p>
    <w:p w:rsidR="00DA143D" w:rsidRPr="005E463D" w:rsidRDefault="00DA143D" w:rsidP="003D34BC">
      <w:pPr>
        <w:spacing w:line="360" w:lineRule="auto"/>
        <w:ind w:firstLine="709"/>
        <w:jc w:val="both"/>
        <w:rPr>
          <w:sz w:val="24"/>
        </w:rPr>
      </w:pPr>
      <w:r w:rsidRPr="005E463D">
        <w:rPr>
          <w:sz w:val="24"/>
        </w:rPr>
        <w:t xml:space="preserve">3. Историчность. </w:t>
      </w:r>
      <w:r w:rsidR="00541123">
        <w:rPr>
          <w:sz w:val="24"/>
        </w:rPr>
        <w:t>Процесс выработки организационной культуры сам по себе неспешен и трудоемок</w:t>
      </w:r>
      <w:r w:rsidRPr="005E463D">
        <w:rPr>
          <w:sz w:val="24"/>
        </w:rPr>
        <w:t xml:space="preserve">. «Сильная» культура складывается </w:t>
      </w:r>
      <w:r w:rsidR="00541123">
        <w:rPr>
          <w:sz w:val="24"/>
        </w:rPr>
        <w:t>зачастую в случае,</w:t>
      </w:r>
      <w:r w:rsidRPr="005E463D">
        <w:rPr>
          <w:sz w:val="24"/>
        </w:rPr>
        <w:t xml:space="preserve"> когда организация </w:t>
      </w:r>
      <w:r w:rsidR="00541123">
        <w:rPr>
          <w:sz w:val="24"/>
        </w:rPr>
        <w:t xml:space="preserve">не </w:t>
      </w:r>
      <w:r w:rsidR="00541123">
        <w:rPr>
          <w:sz w:val="24"/>
        </w:rPr>
        <w:lastRenderedPageBreak/>
        <w:t>только</w:t>
      </w:r>
      <w:r w:rsidRPr="005E463D">
        <w:rPr>
          <w:sz w:val="24"/>
        </w:rPr>
        <w:t xml:space="preserve"> существует в течение продолжительного </w:t>
      </w:r>
      <w:r w:rsidR="00541123">
        <w:rPr>
          <w:sz w:val="24"/>
        </w:rPr>
        <w:t>временного периода, но и постоянна и однородна по своему составу</w:t>
      </w:r>
      <w:r w:rsidR="00FD5618">
        <w:rPr>
          <w:sz w:val="24"/>
        </w:rPr>
        <w:t>.</w:t>
      </w:r>
      <w:r w:rsidRPr="005E463D">
        <w:rPr>
          <w:sz w:val="24"/>
        </w:rPr>
        <w:t xml:space="preserve"> </w:t>
      </w:r>
    </w:p>
    <w:p w:rsidR="00DA143D" w:rsidRPr="005E463D" w:rsidRDefault="00DA143D" w:rsidP="003D34BC">
      <w:pPr>
        <w:spacing w:line="360" w:lineRule="auto"/>
        <w:ind w:firstLine="709"/>
        <w:jc w:val="both"/>
        <w:rPr>
          <w:sz w:val="24"/>
        </w:rPr>
      </w:pPr>
      <w:r w:rsidRPr="005E463D">
        <w:rPr>
          <w:sz w:val="24"/>
        </w:rPr>
        <w:t xml:space="preserve">4. Динамичность. </w:t>
      </w:r>
      <w:r w:rsidR="004B7495">
        <w:rPr>
          <w:sz w:val="24"/>
        </w:rPr>
        <w:t>О</w:t>
      </w:r>
      <w:r w:rsidRPr="005E463D">
        <w:rPr>
          <w:sz w:val="24"/>
        </w:rPr>
        <w:t>рганизационная культура претерпевает изменения на протяжении всей истории существования организации</w:t>
      </w:r>
      <w:r w:rsidR="004B7495">
        <w:rPr>
          <w:sz w:val="24"/>
        </w:rPr>
        <w:t>, н</w:t>
      </w:r>
      <w:r w:rsidR="004B7495" w:rsidRPr="005E463D">
        <w:rPr>
          <w:sz w:val="24"/>
        </w:rPr>
        <w:t>есмотря на кажущуюся с</w:t>
      </w:r>
      <w:r w:rsidR="004B7495">
        <w:rPr>
          <w:sz w:val="24"/>
        </w:rPr>
        <w:t>табильность</w:t>
      </w:r>
      <w:r w:rsidRPr="005E463D">
        <w:rPr>
          <w:sz w:val="24"/>
        </w:rPr>
        <w:t xml:space="preserve">. </w:t>
      </w:r>
      <w:r w:rsidR="004B7495">
        <w:rPr>
          <w:sz w:val="24"/>
        </w:rPr>
        <w:t>Переход на новые этапы жизненного цикла, реорганизация, увеличение штата (и т.д.) – все это влияет и на культуру предприятия; к</w:t>
      </w:r>
      <w:r w:rsidRPr="005E463D">
        <w:rPr>
          <w:sz w:val="24"/>
        </w:rPr>
        <w:t xml:space="preserve">ультурные образцы, утратив </w:t>
      </w:r>
      <w:r w:rsidR="004B7495">
        <w:rPr>
          <w:sz w:val="24"/>
        </w:rPr>
        <w:t>со временем свою актуальность могут как полностью прекратить свое существование, так и принимать другую, соответствующую новым условиям, форму</w:t>
      </w:r>
      <w:r w:rsidRPr="005E463D">
        <w:rPr>
          <w:sz w:val="24"/>
        </w:rPr>
        <w:t>.</w:t>
      </w:r>
    </w:p>
    <w:p w:rsidR="00DA143D" w:rsidRPr="005E463D" w:rsidRDefault="00DC0D11" w:rsidP="003D34BC">
      <w:pPr>
        <w:spacing w:line="360" w:lineRule="auto"/>
        <w:ind w:firstLine="709"/>
        <w:jc w:val="both"/>
        <w:rPr>
          <w:sz w:val="24"/>
        </w:rPr>
      </w:pPr>
      <w:r w:rsidRPr="005E463D">
        <w:rPr>
          <w:sz w:val="24"/>
        </w:rPr>
        <w:t>Однако принимая во внимание многогранность понятия «организационная культура» и множество его трактовок, на взгляд автора, следует выделить еще несколько ключевых свойств:</w:t>
      </w:r>
    </w:p>
    <w:p w:rsidR="00DC0D11" w:rsidRPr="005E463D" w:rsidRDefault="00712483" w:rsidP="00DC0D11">
      <w:pPr>
        <w:spacing w:line="360" w:lineRule="auto"/>
        <w:ind w:firstLine="709"/>
        <w:jc w:val="both"/>
        <w:rPr>
          <w:sz w:val="24"/>
        </w:rPr>
      </w:pPr>
      <w:r>
        <w:rPr>
          <w:sz w:val="24"/>
        </w:rPr>
        <w:t>1. Системность – одно из ключевых свойств культуры. Оно</w:t>
      </w:r>
      <w:r w:rsidR="00DC0D11" w:rsidRPr="005E463D">
        <w:rPr>
          <w:sz w:val="24"/>
        </w:rPr>
        <w:t xml:space="preserve"> указывает на то, что орг. культура представляет собой сложную систему, которая объединяет отдельные элементы в единое целое. </w:t>
      </w:r>
      <w:r>
        <w:rPr>
          <w:sz w:val="24"/>
        </w:rPr>
        <w:t xml:space="preserve">В любой системе, в т.ч. и </w:t>
      </w:r>
      <w:r w:rsidR="00DC0D11" w:rsidRPr="005E463D">
        <w:rPr>
          <w:sz w:val="24"/>
        </w:rPr>
        <w:t>в данной есть определенные з</w:t>
      </w:r>
      <w:r w:rsidR="001A2453" w:rsidRPr="005E463D">
        <w:rPr>
          <w:sz w:val="24"/>
        </w:rPr>
        <w:t xml:space="preserve">ависимости между </w:t>
      </w:r>
      <w:r>
        <w:rPr>
          <w:sz w:val="24"/>
        </w:rPr>
        <w:t>элементами. В культуре такие зависимости</w:t>
      </w:r>
      <w:r w:rsidR="001A2453" w:rsidRPr="005E463D">
        <w:rPr>
          <w:sz w:val="24"/>
        </w:rPr>
        <w:t xml:space="preserve"> выражаются</w:t>
      </w:r>
      <w:r w:rsidR="00DC0D11" w:rsidRPr="005E463D">
        <w:rPr>
          <w:sz w:val="24"/>
        </w:rPr>
        <w:t xml:space="preserve"> </w:t>
      </w:r>
      <w:r>
        <w:rPr>
          <w:sz w:val="24"/>
        </w:rPr>
        <w:t xml:space="preserve">в основном </w:t>
      </w:r>
      <w:r w:rsidR="00DC0D11" w:rsidRPr="005E463D">
        <w:rPr>
          <w:sz w:val="24"/>
        </w:rPr>
        <w:t>в определенной иерархии ценносте</w:t>
      </w:r>
      <w:r>
        <w:rPr>
          <w:sz w:val="24"/>
        </w:rPr>
        <w:t xml:space="preserve">й, о которых было сказано ранее, а также во взаимном дополнении стиля управления, систем мотивации, </w:t>
      </w:r>
      <w:r>
        <w:rPr>
          <w:sz w:val="24"/>
          <w:lang w:val="en-US"/>
        </w:rPr>
        <w:t>HR</w:t>
      </w:r>
      <w:r w:rsidRPr="00712483">
        <w:rPr>
          <w:sz w:val="24"/>
        </w:rPr>
        <w:t>-</w:t>
      </w:r>
      <w:r>
        <w:rPr>
          <w:sz w:val="24"/>
        </w:rPr>
        <w:t xml:space="preserve">стратегии, целей компании (и др.) в эффекте, оказываемом ОК на трудовой потенциал предприятия. </w:t>
      </w:r>
      <w:r w:rsidR="00DC0D11" w:rsidRPr="005E463D">
        <w:rPr>
          <w:sz w:val="24"/>
        </w:rPr>
        <w:t xml:space="preserve"> </w:t>
      </w:r>
    </w:p>
    <w:p w:rsidR="00DC0D11" w:rsidRPr="005E463D" w:rsidRDefault="00DC0D11" w:rsidP="00DC0D11">
      <w:pPr>
        <w:spacing w:line="360" w:lineRule="auto"/>
        <w:ind w:firstLine="709"/>
        <w:jc w:val="both"/>
        <w:rPr>
          <w:sz w:val="24"/>
        </w:rPr>
      </w:pPr>
      <w:r w:rsidRPr="005E463D">
        <w:rPr>
          <w:sz w:val="24"/>
        </w:rPr>
        <w:t xml:space="preserve">2. Неоднородность. </w:t>
      </w:r>
      <w:r w:rsidR="001A2453" w:rsidRPr="005E463D">
        <w:rPr>
          <w:sz w:val="24"/>
        </w:rPr>
        <w:t>Можно с уверенностью сказать, что в</w:t>
      </w:r>
      <w:r w:rsidR="00CC0E6A">
        <w:rPr>
          <w:sz w:val="24"/>
        </w:rPr>
        <w:t xml:space="preserve"> любом</w:t>
      </w:r>
      <w:r w:rsidRPr="005E463D">
        <w:rPr>
          <w:sz w:val="24"/>
        </w:rPr>
        <w:t xml:space="preserve"> </w:t>
      </w:r>
      <w:r w:rsidR="00CC0E6A">
        <w:rPr>
          <w:sz w:val="24"/>
        </w:rPr>
        <w:t>предприятии</w:t>
      </w:r>
      <w:r w:rsidRPr="005E463D">
        <w:rPr>
          <w:sz w:val="24"/>
        </w:rPr>
        <w:t xml:space="preserve"> потенциально </w:t>
      </w:r>
      <w:r w:rsidR="00CC0E6A">
        <w:rPr>
          <w:sz w:val="24"/>
        </w:rPr>
        <w:t>может существовать множество субкультур, при этом фактически</w:t>
      </w:r>
      <w:r w:rsidRPr="005E463D">
        <w:rPr>
          <w:sz w:val="24"/>
        </w:rPr>
        <w:t xml:space="preserve"> любая из </w:t>
      </w:r>
      <w:r w:rsidR="00CC0E6A">
        <w:rPr>
          <w:sz w:val="24"/>
        </w:rPr>
        <w:t>них</w:t>
      </w:r>
      <w:r w:rsidRPr="005E463D">
        <w:rPr>
          <w:sz w:val="24"/>
        </w:rPr>
        <w:t xml:space="preserve"> может </w:t>
      </w:r>
      <w:r w:rsidR="00CC0E6A">
        <w:rPr>
          <w:sz w:val="24"/>
        </w:rPr>
        <w:t xml:space="preserve">в перспективе </w:t>
      </w:r>
      <w:r w:rsidRPr="005E463D">
        <w:rPr>
          <w:sz w:val="24"/>
        </w:rPr>
        <w:t xml:space="preserve">стать доминирующей, </w:t>
      </w:r>
      <w:r w:rsidR="00CC0E6A">
        <w:rPr>
          <w:sz w:val="24"/>
        </w:rPr>
        <w:t>в случае её</w:t>
      </w:r>
      <w:r w:rsidRPr="005E463D">
        <w:rPr>
          <w:sz w:val="24"/>
        </w:rPr>
        <w:t xml:space="preserve"> целенаправленно</w:t>
      </w:r>
      <w:r w:rsidR="00CC0E6A">
        <w:rPr>
          <w:sz w:val="24"/>
        </w:rPr>
        <w:t>й поддержки и использования</w:t>
      </w:r>
      <w:r w:rsidRPr="005E463D">
        <w:rPr>
          <w:sz w:val="24"/>
        </w:rPr>
        <w:t xml:space="preserve"> </w:t>
      </w:r>
      <w:r w:rsidR="001A2453" w:rsidRPr="005E463D">
        <w:rPr>
          <w:sz w:val="24"/>
        </w:rPr>
        <w:t xml:space="preserve">руководством </w:t>
      </w:r>
      <w:r w:rsidR="00CC0E6A">
        <w:rPr>
          <w:sz w:val="24"/>
        </w:rPr>
        <w:t>субкультуры в качестве</w:t>
      </w:r>
      <w:r w:rsidRPr="005E463D">
        <w:rPr>
          <w:sz w:val="24"/>
        </w:rPr>
        <w:t xml:space="preserve"> инструмент</w:t>
      </w:r>
      <w:r w:rsidR="00CC0E6A">
        <w:rPr>
          <w:sz w:val="24"/>
        </w:rPr>
        <w:t>а</w:t>
      </w:r>
      <w:r w:rsidRPr="005E463D">
        <w:rPr>
          <w:sz w:val="24"/>
        </w:rPr>
        <w:t xml:space="preserve"> консолидации индивидуальных </w:t>
      </w:r>
      <w:r w:rsidR="00CC0E6A">
        <w:rPr>
          <w:sz w:val="24"/>
        </w:rPr>
        <w:t xml:space="preserve">и общих организационных </w:t>
      </w:r>
      <w:r w:rsidRPr="005E463D">
        <w:rPr>
          <w:sz w:val="24"/>
        </w:rPr>
        <w:t xml:space="preserve">целей. Кроме того, в </w:t>
      </w:r>
      <w:r w:rsidR="00CC0E6A">
        <w:rPr>
          <w:sz w:val="24"/>
        </w:rPr>
        <w:t>компании могут</w:t>
      </w:r>
      <w:r w:rsidRPr="005E463D">
        <w:rPr>
          <w:sz w:val="24"/>
        </w:rPr>
        <w:t xml:space="preserve"> </w:t>
      </w:r>
      <w:r w:rsidR="00CC0E6A">
        <w:rPr>
          <w:sz w:val="24"/>
        </w:rPr>
        <w:t xml:space="preserve">наличествовать и контркультуры, </w:t>
      </w:r>
      <w:r w:rsidRPr="005E463D">
        <w:rPr>
          <w:sz w:val="24"/>
        </w:rPr>
        <w:t xml:space="preserve">упорно </w:t>
      </w:r>
      <w:r w:rsidR="00CC0E6A">
        <w:rPr>
          <w:sz w:val="24"/>
        </w:rPr>
        <w:t>отвергающие</w:t>
      </w:r>
      <w:r w:rsidRPr="005E463D">
        <w:rPr>
          <w:sz w:val="24"/>
        </w:rPr>
        <w:t xml:space="preserve"> то, </w:t>
      </w:r>
      <w:r w:rsidR="00CC0E6A">
        <w:rPr>
          <w:sz w:val="24"/>
        </w:rPr>
        <w:t>к чему</w:t>
      </w:r>
      <w:r w:rsidRPr="005E463D">
        <w:rPr>
          <w:sz w:val="24"/>
        </w:rPr>
        <w:t xml:space="preserve"> организация в целом </w:t>
      </w:r>
      <w:r w:rsidR="00CC0E6A">
        <w:rPr>
          <w:sz w:val="24"/>
        </w:rPr>
        <w:t>стремится</w:t>
      </w:r>
      <w:r w:rsidRPr="005E463D">
        <w:rPr>
          <w:sz w:val="24"/>
        </w:rPr>
        <w:t xml:space="preserve">. </w:t>
      </w:r>
      <w:r w:rsidR="00CC0E6A">
        <w:rPr>
          <w:sz w:val="24"/>
        </w:rPr>
        <w:t>Наиболее часто</w:t>
      </w:r>
      <w:r w:rsidRPr="005E463D">
        <w:rPr>
          <w:sz w:val="24"/>
        </w:rPr>
        <w:t xml:space="preserve"> </w:t>
      </w:r>
      <w:r w:rsidR="00CC0E6A">
        <w:rPr>
          <w:sz w:val="24"/>
        </w:rPr>
        <w:t xml:space="preserve">контркультуры </w:t>
      </w:r>
      <w:r w:rsidRPr="005E463D">
        <w:rPr>
          <w:sz w:val="24"/>
        </w:rPr>
        <w:t xml:space="preserve">возникают </w:t>
      </w:r>
      <w:r w:rsidR="00CC0E6A">
        <w:rPr>
          <w:sz w:val="24"/>
        </w:rPr>
        <w:t>при реорганизации, кризисе и других орг. изменениях</w:t>
      </w:r>
      <w:r w:rsidRPr="005E463D">
        <w:rPr>
          <w:sz w:val="24"/>
        </w:rPr>
        <w:t xml:space="preserve">. В </w:t>
      </w:r>
      <w:r w:rsidR="00CC0E6A">
        <w:rPr>
          <w:sz w:val="24"/>
        </w:rPr>
        <w:t>таком случае одна из контркультур может</w:t>
      </w:r>
      <w:r w:rsidRPr="005E463D">
        <w:rPr>
          <w:sz w:val="24"/>
        </w:rPr>
        <w:t xml:space="preserve"> стать </w:t>
      </w:r>
      <w:r w:rsidR="00CC0E6A">
        <w:rPr>
          <w:sz w:val="24"/>
        </w:rPr>
        <w:t>как достаточно влиятельной, так и</w:t>
      </w:r>
      <w:r w:rsidRPr="005E463D">
        <w:rPr>
          <w:sz w:val="24"/>
        </w:rPr>
        <w:t xml:space="preserve"> </w:t>
      </w:r>
      <w:r w:rsidR="00CC0E6A">
        <w:rPr>
          <w:sz w:val="24"/>
        </w:rPr>
        <w:t>доминирующей</w:t>
      </w:r>
      <w:r w:rsidRPr="005E463D">
        <w:rPr>
          <w:sz w:val="24"/>
        </w:rPr>
        <w:t>.</w:t>
      </w:r>
    </w:p>
    <w:p w:rsidR="00DC0D11" w:rsidRDefault="00DC0D11" w:rsidP="00FD5618">
      <w:pPr>
        <w:spacing w:line="360" w:lineRule="auto"/>
        <w:ind w:firstLine="709"/>
        <w:jc w:val="both"/>
        <w:rPr>
          <w:sz w:val="24"/>
        </w:rPr>
      </w:pPr>
      <w:r w:rsidRPr="005E463D">
        <w:rPr>
          <w:sz w:val="24"/>
        </w:rPr>
        <w:t xml:space="preserve">3. Сила. </w:t>
      </w:r>
      <w:r w:rsidR="001A2453" w:rsidRPr="005E463D">
        <w:rPr>
          <w:sz w:val="24"/>
        </w:rPr>
        <w:t>Здесь подразумевается</w:t>
      </w:r>
      <w:r w:rsidRPr="005E463D">
        <w:rPr>
          <w:sz w:val="24"/>
        </w:rPr>
        <w:t xml:space="preserve"> способность </w:t>
      </w:r>
      <w:r w:rsidR="001A2453" w:rsidRPr="005E463D">
        <w:rPr>
          <w:sz w:val="24"/>
        </w:rPr>
        <w:t xml:space="preserve">ОК </w:t>
      </w:r>
      <w:r w:rsidRPr="005E463D">
        <w:rPr>
          <w:sz w:val="24"/>
        </w:rPr>
        <w:t xml:space="preserve">оказывать сопротивление негативным воздействиям, как со стороны внешней среды, так и со стороны контркультур, действующих в организации. Кроме того, здесь необходимо учитывать </w:t>
      </w:r>
      <w:r w:rsidR="001A2453" w:rsidRPr="005E463D">
        <w:rPr>
          <w:sz w:val="24"/>
        </w:rPr>
        <w:t>и возможность</w:t>
      </w:r>
      <w:r w:rsidRPr="005E463D">
        <w:rPr>
          <w:sz w:val="24"/>
        </w:rPr>
        <w:t xml:space="preserve"> </w:t>
      </w:r>
      <w:r w:rsidR="001A2453" w:rsidRPr="005E463D">
        <w:rPr>
          <w:sz w:val="24"/>
        </w:rPr>
        <w:t>культуры</w:t>
      </w:r>
      <w:r w:rsidR="00CC0E6A">
        <w:rPr>
          <w:sz w:val="24"/>
        </w:rPr>
        <w:t>,</w:t>
      </w:r>
      <w:r w:rsidR="00CC0E6A" w:rsidRPr="00CC0E6A">
        <w:rPr>
          <w:sz w:val="24"/>
        </w:rPr>
        <w:t xml:space="preserve"> </w:t>
      </w:r>
      <w:r w:rsidR="00CC0E6A" w:rsidRPr="005E463D">
        <w:rPr>
          <w:sz w:val="24"/>
        </w:rPr>
        <w:t>не утрачивая эффективности</w:t>
      </w:r>
      <w:r w:rsidR="00CC0E6A">
        <w:rPr>
          <w:sz w:val="24"/>
        </w:rPr>
        <w:t>,</w:t>
      </w:r>
      <w:r w:rsidR="001A2453" w:rsidRPr="005E463D">
        <w:rPr>
          <w:sz w:val="24"/>
        </w:rPr>
        <w:t xml:space="preserve"> </w:t>
      </w:r>
      <w:r w:rsidRPr="005E463D">
        <w:rPr>
          <w:sz w:val="24"/>
        </w:rPr>
        <w:t xml:space="preserve">органично вливаться в положительные изменения. </w:t>
      </w:r>
      <w:r w:rsidR="00CC0E6A">
        <w:rPr>
          <w:sz w:val="24"/>
        </w:rPr>
        <w:t>Ч</w:t>
      </w:r>
      <w:r w:rsidR="00CC0E6A" w:rsidRPr="005E463D">
        <w:rPr>
          <w:sz w:val="24"/>
        </w:rPr>
        <w:t xml:space="preserve">тобы выжить и развиваться </w:t>
      </w:r>
      <w:r w:rsidR="00CC0E6A">
        <w:rPr>
          <w:sz w:val="24"/>
        </w:rPr>
        <w:t>в</w:t>
      </w:r>
      <w:r w:rsidRPr="005E463D">
        <w:rPr>
          <w:sz w:val="24"/>
        </w:rPr>
        <w:t xml:space="preserve"> современных </w:t>
      </w:r>
      <w:r w:rsidR="00CC0E6A">
        <w:rPr>
          <w:sz w:val="24"/>
        </w:rPr>
        <w:t>реалиях</w:t>
      </w:r>
      <w:r w:rsidRPr="005E463D">
        <w:rPr>
          <w:sz w:val="24"/>
        </w:rPr>
        <w:t xml:space="preserve"> организаци</w:t>
      </w:r>
      <w:r w:rsidR="00CC0E6A">
        <w:rPr>
          <w:sz w:val="24"/>
        </w:rPr>
        <w:t>ям, как социально-экономическим</w:t>
      </w:r>
      <w:r w:rsidRPr="005E463D">
        <w:rPr>
          <w:sz w:val="24"/>
        </w:rPr>
        <w:t xml:space="preserve"> систем</w:t>
      </w:r>
      <w:r w:rsidR="00CC0E6A">
        <w:rPr>
          <w:sz w:val="24"/>
        </w:rPr>
        <w:t>ам,</w:t>
      </w:r>
      <w:r w:rsidRPr="005E463D">
        <w:rPr>
          <w:sz w:val="24"/>
        </w:rPr>
        <w:t xml:space="preserve"> </w:t>
      </w:r>
      <w:r w:rsidR="00CC0E6A">
        <w:rPr>
          <w:sz w:val="24"/>
        </w:rPr>
        <w:t>следует</w:t>
      </w:r>
      <w:r w:rsidRPr="005E463D">
        <w:rPr>
          <w:sz w:val="24"/>
        </w:rPr>
        <w:t xml:space="preserve"> обладать способностью </w:t>
      </w:r>
      <w:r w:rsidR="00CC0E6A">
        <w:rPr>
          <w:sz w:val="24"/>
        </w:rPr>
        <w:t xml:space="preserve">и внутренним потенциалом к саморазвитию и самоорганизации – к развитию, основанном </w:t>
      </w:r>
      <w:r w:rsidR="001A2453" w:rsidRPr="005E463D">
        <w:rPr>
          <w:sz w:val="24"/>
        </w:rPr>
        <w:t xml:space="preserve">не столько </w:t>
      </w:r>
      <w:r w:rsidR="00CC0E6A">
        <w:rPr>
          <w:sz w:val="24"/>
        </w:rPr>
        <w:t xml:space="preserve">на </w:t>
      </w:r>
      <w:r w:rsidRPr="005E463D">
        <w:rPr>
          <w:sz w:val="24"/>
        </w:rPr>
        <w:t>приток</w:t>
      </w:r>
      <w:r w:rsidR="00CC0E6A">
        <w:rPr>
          <w:sz w:val="24"/>
        </w:rPr>
        <w:t>е внешней</w:t>
      </w:r>
      <w:r w:rsidRPr="005E463D">
        <w:rPr>
          <w:sz w:val="24"/>
        </w:rPr>
        <w:t xml:space="preserve"> информации</w:t>
      </w:r>
      <w:r w:rsidR="00CC0E6A">
        <w:rPr>
          <w:sz w:val="24"/>
        </w:rPr>
        <w:t xml:space="preserve"> и </w:t>
      </w:r>
      <w:r w:rsidR="00CC0E6A">
        <w:rPr>
          <w:sz w:val="24"/>
        </w:rPr>
        <w:lastRenderedPageBreak/>
        <w:t>энергии</w:t>
      </w:r>
      <w:r w:rsidR="001A2453" w:rsidRPr="005E463D">
        <w:rPr>
          <w:sz w:val="24"/>
        </w:rPr>
        <w:t>, сколько</w:t>
      </w:r>
      <w:r w:rsidRPr="005E463D">
        <w:rPr>
          <w:sz w:val="24"/>
        </w:rPr>
        <w:t xml:space="preserve"> </w:t>
      </w:r>
      <w:r w:rsidR="00CC0E6A">
        <w:rPr>
          <w:sz w:val="24"/>
        </w:rPr>
        <w:t xml:space="preserve">на внутренне заложенных в системе </w:t>
      </w:r>
      <w:r w:rsidRPr="005E463D">
        <w:rPr>
          <w:sz w:val="24"/>
        </w:rPr>
        <w:t>возможност</w:t>
      </w:r>
      <w:r w:rsidR="00CC0E6A">
        <w:rPr>
          <w:sz w:val="24"/>
        </w:rPr>
        <w:t>ях</w:t>
      </w:r>
      <w:r w:rsidR="001A2453" w:rsidRPr="005E463D">
        <w:rPr>
          <w:sz w:val="24"/>
        </w:rPr>
        <w:t>.</w:t>
      </w:r>
      <w:r w:rsidRPr="005E463D">
        <w:rPr>
          <w:sz w:val="24"/>
        </w:rPr>
        <w:t xml:space="preserve">  </w:t>
      </w:r>
      <w:r w:rsidR="00CC0E6A">
        <w:rPr>
          <w:sz w:val="24"/>
        </w:rPr>
        <w:t>Цель сильной культуры – повышение трудового потенциала через внутренние сильные стороны компании</w:t>
      </w:r>
      <w:r w:rsidRPr="005E463D">
        <w:rPr>
          <w:sz w:val="24"/>
        </w:rPr>
        <w:t xml:space="preserve">. </w:t>
      </w:r>
    </w:p>
    <w:p w:rsidR="00D60CB0" w:rsidRDefault="001A2453" w:rsidP="003D34BC">
      <w:pPr>
        <w:spacing w:line="360" w:lineRule="auto"/>
        <w:ind w:firstLine="709"/>
        <w:jc w:val="both"/>
        <w:rPr>
          <w:sz w:val="24"/>
        </w:rPr>
      </w:pPr>
      <w:r>
        <w:rPr>
          <w:sz w:val="24"/>
        </w:rPr>
        <w:t xml:space="preserve">Таким образом, проанализировав </w:t>
      </w:r>
      <w:r w:rsidR="00F65EEE">
        <w:rPr>
          <w:sz w:val="24"/>
        </w:rPr>
        <w:t>многочисленные трактовки понятия «организационная культура», к</w:t>
      </w:r>
      <w:r w:rsidR="00D13B23">
        <w:rPr>
          <w:sz w:val="24"/>
        </w:rPr>
        <w:t>лючевые компоненты её структуры</w:t>
      </w:r>
      <w:r w:rsidR="00AA6A1E">
        <w:rPr>
          <w:sz w:val="24"/>
        </w:rPr>
        <w:t xml:space="preserve"> и её свойства</w:t>
      </w:r>
      <w:r w:rsidR="00D13B23">
        <w:rPr>
          <w:sz w:val="24"/>
        </w:rPr>
        <w:t>,</w:t>
      </w:r>
      <w:r w:rsidR="00F65EEE">
        <w:rPr>
          <w:sz w:val="24"/>
        </w:rPr>
        <w:t xml:space="preserve"> можно заключить, что</w:t>
      </w:r>
      <w:r w:rsidR="00D13B23">
        <w:rPr>
          <w:sz w:val="24"/>
        </w:rPr>
        <w:t>, возникая на любом предприятии, организационная культура порождает при этом множество процессов, событий и явлений, требующих в свою очередь не менее тщательного анализа с целью дальнейшего грамотного и эффективного управления всей системой ОК.</w:t>
      </w:r>
    </w:p>
    <w:p w:rsidR="00E13CBC" w:rsidRPr="00D6035F" w:rsidRDefault="00E13CBC" w:rsidP="00D6035F">
      <w:pPr>
        <w:pStyle w:val="2"/>
        <w:rPr>
          <w:rFonts w:ascii="Times New Roman" w:hAnsi="Times New Roman"/>
          <w:i w:val="0"/>
          <w:sz w:val="24"/>
        </w:rPr>
      </w:pPr>
      <w:bookmarkStart w:id="9" w:name="_Toc482537196"/>
      <w:r w:rsidRPr="00D6035F">
        <w:rPr>
          <w:rFonts w:ascii="Times New Roman" w:hAnsi="Times New Roman"/>
          <w:i w:val="0"/>
          <w:sz w:val="24"/>
        </w:rPr>
        <w:t xml:space="preserve">1.2 </w:t>
      </w:r>
      <w:r w:rsidR="00A205E9" w:rsidRPr="00D6035F">
        <w:rPr>
          <w:rFonts w:ascii="Times New Roman" w:hAnsi="Times New Roman"/>
          <w:i w:val="0"/>
          <w:sz w:val="24"/>
        </w:rPr>
        <w:t>Анализ ф</w:t>
      </w:r>
      <w:r w:rsidR="008B01CF" w:rsidRPr="00D6035F">
        <w:rPr>
          <w:rFonts w:ascii="Times New Roman" w:hAnsi="Times New Roman"/>
          <w:i w:val="0"/>
          <w:sz w:val="24"/>
        </w:rPr>
        <w:t>ункци</w:t>
      </w:r>
      <w:r w:rsidR="00A205E9" w:rsidRPr="00D6035F">
        <w:rPr>
          <w:rFonts w:ascii="Times New Roman" w:hAnsi="Times New Roman"/>
          <w:i w:val="0"/>
          <w:sz w:val="24"/>
        </w:rPr>
        <w:t>й</w:t>
      </w:r>
      <w:r w:rsidR="0051472E" w:rsidRPr="00D6035F">
        <w:rPr>
          <w:rFonts w:ascii="Times New Roman" w:hAnsi="Times New Roman"/>
          <w:i w:val="0"/>
          <w:sz w:val="24"/>
        </w:rPr>
        <w:t xml:space="preserve"> </w:t>
      </w:r>
      <w:r w:rsidRPr="00D6035F">
        <w:rPr>
          <w:rFonts w:ascii="Times New Roman" w:hAnsi="Times New Roman"/>
          <w:i w:val="0"/>
          <w:sz w:val="24"/>
        </w:rPr>
        <w:t>о</w:t>
      </w:r>
      <w:r w:rsidRPr="00D6035F">
        <w:rPr>
          <w:rFonts w:ascii="Times New Roman" w:hAnsi="Times New Roman"/>
          <w:i w:val="0"/>
          <w:noProof/>
          <w:sz w:val="24"/>
        </w:rPr>
        <w:t>рганизационной культуры</w:t>
      </w:r>
      <w:bookmarkEnd w:id="9"/>
    </w:p>
    <w:p w:rsidR="00EC4811" w:rsidRDefault="008B01CF" w:rsidP="00EC4811">
      <w:pPr>
        <w:spacing w:line="360" w:lineRule="auto"/>
        <w:ind w:firstLine="709"/>
        <w:jc w:val="both"/>
        <w:rPr>
          <w:sz w:val="24"/>
          <w:szCs w:val="24"/>
        </w:rPr>
      </w:pPr>
      <w:r>
        <w:rPr>
          <w:sz w:val="24"/>
          <w:szCs w:val="24"/>
        </w:rPr>
        <w:t>Как было отмечено ранее, организационная культура возникает в любой организации. Её наличие предопределяет выполнение ей же определенной роли на пред</w:t>
      </w:r>
      <w:r w:rsidR="006E035F">
        <w:rPr>
          <w:sz w:val="24"/>
          <w:szCs w:val="24"/>
        </w:rPr>
        <w:t xml:space="preserve">приятии. </w:t>
      </w:r>
      <w:r w:rsidR="007301FC">
        <w:rPr>
          <w:sz w:val="24"/>
          <w:szCs w:val="24"/>
        </w:rPr>
        <w:t xml:space="preserve">Исследователи выделяют множество функций организационной культуры, которые наиболее полно отражают её содержание. </w:t>
      </w:r>
      <w:r w:rsidR="00EC4811">
        <w:rPr>
          <w:sz w:val="24"/>
          <w:szCs w:val="24"/>
        </w:rPr>
        <w:t xml:space="preserve">Также отмечается, что </w:t>
      </w:r>
      <w:r w:rsidR="00EC4811" w:rsidRPr="00EC4811">
        <w:rPr>
          <w:sz w:val="24"/>
          <w:szCs w:val="24"/>
        </w:rPr>
        <w:t xml:space="preserve">функции </w:t>
      </w:r>
      <w:r w:rsidR="00EC4811">
        <w:rPr>
          <w:sz w:val="24"/>
          <w:szCs w:val="24"/>
        </w:rPr>
        <w:t xml:space="preserve">культуры определяют </w:t>
      </w:r>
      <w:r w:rsidR="00EC4811" w:rsidRPr="00EC4811">
        <w:rPr>
          <w:sz w:val="24"/>
          <w:szCs w:val="24"/>
        </w:rPr>
        <w:t xml:space="preserve">три формы ее влияния на </w:t>
      </w:r>
      <w:r w:rsidR="00EC4811">
        <w:rPr>
          <w:sz w:val="24"/>
          <w:szCs w:val="24"/>
        </w:rPr>
        <w:t>предприятие</w:t>
      </w:r>
      <w:r w:rsidR="00EC4811" w:rsidRPr="00EC4811">
        <w:rPr>
          <w:sz w:val="24"/>
          <w:szCs w:val="24"/>
        </w:rPr>
        <w:t xml:space="preserve">: </w:t>
      </w:r>
      <w:r w:rsidR="00EC4811">
        <w:rPr>
          <w:sz w:val="24"/>
          <w:szCs w:val="24"/>
        </w:rPr>
        <w:t>соотнесение</w:t>
      </w:r>
      <w:r w:rsidR="00EC4811" w:rsidRPr="00EC4811">
        <w:rPr>
          <w:sz w:val="24"/>
          <w:szCs w:val="24"/>
        </w:rPr>
        <w:t xml:space="preserve"> </w:t>
      </w:r>
      <w:r w:rsidR="00EC4811">
        <w:rPr>
          <w:sz w:val="24"/>
          <w:szCs w:val="24"/>
        </w:rPr>
        <w:t>работниками</w:t>
      </w:r>
      <w:r w:rsidR="00EC4811" w:rsidRPr="00EC4811">
        <w:rPr>
          <w:sz w:val="24"/>
          <w:szCs w:val="24"/>
        </w:rPr>
        <w:t xml:space="preserve"> </w:t>
      </w:r>
      <w:r w:rsidR="00EC4811">
        <w:rPr>
          <w:sz w:val="24"/>
          <w:szCs w:val="24"/>
        </w:rPr>
        <w:t>своих</w:t>
      </w:r>
      <w:r w:rsidR="00EC4811" w:rsidRPr="00EC4811">
        <w:rPr>
          <w:sz w:val="24"/>
          <w:szCs w:val="24"/>
        </w:rPr>
        <w:t xml:space="preserve"> целей с целями </w:t>
      </w:r>
      <w:r w:rsidR="00EC4811">
        <w:rPr>
          <w:sz w:val="24"/>
          <w:szCs w:val="24"/>
        </w:rPr>
        <w:t>компании</w:t>
      </w:r>
      <w:r w:rsidR="00EC4811" w:rsidRPr="00EC4811">
        <w:rPr>
          <w:sz w:val="24"/>
          <w:szCs w:val="24"/>
        </w:rPr>
        <w:t xml:space="preserve">, принятие норм и ценностей; реализация </w:t>
      </w:r>
      <w:r w:rsidR="00EC4811">
        <w:rPr>
          <w:sz w:val="24"/>
          <w:szCs w:val="24"/>
        </w:rPr>
        <w:t>работниками</w:t>
      </w:r>
      <w:r w:rsidR="00EC4811" w:rsidRPr="00EC4811">
        <w:rPr>
          <w:sz w:val="24"/>
          <w:szCs w:val="24"/>
        </w:rPr>
        <w:t xml:space="preserve"> в </w:t>
      </w:r>
      <w:r w:rsidR="00EC4811">
        <w:rPr>
          <w:sz w:val="24"/>
          <w:szCs w:val="24"/>
        </w:rPr>
        <w:t>поведении</w:t>
      </w:r>
      <w:r w:rsidR="00EC4811" w:rsidRPr="00EC4811">
        <w:rPr>
          <w:sz w:val="24"/>
          <w:szCs w:val="24"/>
        </w:rPr>
        <w:t xml:space="preserve"> нор</w:t>
      </w:r>
      <w:r w:rsidR="00EC4811">
        <w:rPr>
          <w:sz w:val="24"/>
          <w:szCs w:val="24"/>
        </w:rPr>
        <w:t>м, направленных на достижение об</w:t>
      </w:r>
      <w:r w:rsidR="00EC4811" w:rsidRPr="00EC4811">
        <w:rPr>
          <w:sz w:val="24"/>
          <w:szCs w:val="24"/>
        </w:rPr>
        <w:t xml:space="preserve">щей цели </w:t>
      </w:r>
      <w:r w:rsidR="00EC4811">
        <w:rPr>
          <w:sz w:val="24"/>
          <w:szCs w:val="24"/>
        </w:rPr>
        <w:t>компании</w:t>
      </w:r>
      <w:r w:rsidR="00EC4811" w:rsidRPr="00EC4811">
        <w:rPr>
          <w:sz w:val="24"/>
          <w:szCs w:val="24"/>
        </w:rPr>
        <w:t xml:space="preserve">; </w:t>
      </w:r>
      <w:r w:rsidR="00EC4811">
        <w:rPr>
          <w:sz w:val="24"/>
          <w:szCs w:val="24"/>
        </w:rPr>
        <w:t xml:space="preserve">реализация стратегии развития предприятия через </w:t>
      </w:r>
      <w:r w:rsidR="00EC4811" w:rsidRPr="00EC4811">
        <w:rPr>
          <w:sz w:val="24"/>
          <w:szCs w:val="24"/>
        </w:rPr>
        <w:t>участие ко</w:t>
      </w:r>
      <w:r w:rsidR="00EC4811">
        <w:rPr>
          <w:sz w:val="24"/>
          <w:szCs w:val="24"/>
        </w:rPr>
        <w:t>ллектива</w:t>
      </w:r>
      <w:r w:rsidR="00B32393">
        <w:rPr>
          <w:rStyle w:val="af6"/>
          <w:sz w:val="24"/>
        </w:rPr>
        <w:footnoteReference w:id="6"/>
      </w:r>
      <w:r w:rsidR="00EC4811" w:rsidRPr="00EC4811">
        <w:rPr>
          <w:sz w:val="24"/>
          <w:szCs w:val="24"/>
        </w:rPr>
        <w:t xml:space="preserve">. </w:t>
      </w:r>
    </w:p>
    <w:p w:rsidR="008B01CF" w:rsidRDefault="00B32393" w:rsidP="00EC4811">
      <w:pPr>
        <w:spacing w:line="360" w:lineRule="auto"/>
        <w:ind w:firstLine="709"/>
        <w:jc w:val="both"/>
        <w:rPr>
          <w:sz w:val="24"/>
          <w:szCs w:val="24"/>
        </w:rPr>
      </w:pPr>
      <w:r>
        <w:rPr>
          <w:sz w:val="24"/>
          <w:szCs w:val="24"/>
        </w:rPr>
        <w:t>Анализируя функции орг. культуры</w:t>
      </w:r>
      <w:r w:rsidR="007301FC">
        <w:rPr>
          <w:sz w:val="24"/>
          <w:szCs w:val="24"/>
        </w:rPr>
        <w:t xml:space="preserve">, нельзя не отметить, что для </w:t>
      </w:r>
      <w:r>
        <w:rPr>
          <w:sz w:val="24"/>
          <w:szCs w:val="24"/>
        </w:rPr>
        <w:t>них</w:t>
      </w:r>
      <w:r w:rsidR="007301FC">
        <w:rPr>
          <w:sz w:val="24"/>
          <w:szCs w:val="24"/>
        </w:rPr>
        <w:t xml:space="preserve"> характерна такая черта, как направленность</w:t>
      </w:r>
      <w:r w:rsidR="009F5F2F">
        <w:rPr>
          <w:sz w:val="24"/>
          <w:szCs w:val="24"/>
        </w:rPr>
        <w:t>: некоторые из них регулируют деятельность внутри предприятия, некоторые же связывают организацию с внешней средой (либо защищают от неё), третьи направлены в обе стороны.</w:t>
      </w:r>
      <w:r w:rsidR="007301FC">
        <w:rPr>
          <w:sz w:val="24"/>
          <w:szCs w:val="24"/>
        </w:rPr>
        <w:t xml:space="preserve"> </w:t>
      </w:r>
      <w:r w:rsidR="009F5F2F">
        <w:rPr>
          <w:sz w:val="24"/>
          <w:szCs w:val="24"/>
        </w:rPr>
        <w:t>В</w:t>
      </w:r>
      <w:r w:rsidR="007301FC">
        <w:rPr>
          <w:sz w:val="24"/>
          <w:szCs w:val="24"/>
        </w:rPr>
        <w:t xml:space="preserve"> связи с </w:t>
      </w:r>
      <w:r w:rsidR="009F5F2F">
        <w:rPr>
          <w:sz w:val="24"/>
          <w:szCs w:val="24"/>
        </w:rPr>
        <w:t>этим</w:t>
      </w:r>
      <w:r w:rsidR="007301FC">
        <w:rPr>
          <w:sz w:val="24"/>
          <w:szCs w:val="24"/>
        </w:rPr>
        <w:t xml:space="preserve"> на рисунке 1.2 </w:t>
      </w:r>
      <w:r>
        <w:rPr>
          <w:sz w:val="24"/>
          <w:szCs w:val="24"/>
        </w:rPr>
        <w:t xml:space="preserve">автором </w:t>
      </w:r>
      <w:r w:rsidR="007301FC">
        <w:rPr>
          <w:sz w:val="24"/>
          <w:szCs w:val="24"/>
        </w:rPr>
        <w:t xml:space="preserve">представлена классификация </w:t>
      </w:r>
      <w:r w:rsidR="009F5F2F">
        <w:rPr>
          <w:sz w:val="24"/>
          <w:szCs w:val="24"/>
        </w:rPr>
        <w:t xml:space="preserve">функций </w:t>
      </w:r>
      <w:r w:rsidR="007301FC">
        <w:rPr>
          <w:sz w:val="24"/>
          <w:szCs w:val="24"/>
        </w:rPr>
        <w:t xml:space="preserve">по данному признаку. Далее подробнее описаны некоторые, представляющие наибольший интерес в целях </w:t>
      </w:r>
      <w:r w:rsidR="00E17555">
        <w:rPr>
          <w:sz w:val="24"/>
          <w:szCs w:val="24"/>
        </w:rPr>
        <w:t>данной</w:t>
      </w:r>
      <w:r w:rsidR="007301FC">
        <w:rPr>
          <w:sz w:val="24"/>
          <w:szCs w:val="24"/>
        </w:rPr>
        <w:t xml:space="preserve"> работы, функции</w:t>
      </w:r>
      <w:r w:rsidR="00011E1D">
        <w:rPr>
          <w:rStyle w:val="af6"/>
          <w:sz w:val="24"/>
        </w:rPr>
        <w:footnoteReference w:id="7"/>
      </w:r>
      <w:r w:rsidR="007301FC">
        <w:rPr>
          <w:sz w:val="24"/>
          <w:szCs w:val="24"/>
        </w:rPr>
        <w:t>.</w:t>
      </w:r>
    </w:p>
    <w:p w:rsidR="007301FC" w:rsidRDefault="007301FC" w:rsidP="008B01CF">
      <w:pPr>
        <w:spacing w:line="360" w:lineRule="auto"/>
        <w:ind w:firstLine="709"/>
        <w:jc w:val="both"/>
        <w:rPr>
          <w:sz w:val="24"/>
          <w:szCs w:val="24"/>
        </w:rPr>
      </w:pPr>
      <w:r>
        <w:rPr>
          <w:sz w:val="24"/>
          <w:szCs w:val="24"/>
        </w:rPr>
        <w:t xml:space="preserve">1. </w:t>
      </w:r>
      <w:r w:rsidRPr="00522634">
        <w:rPr>
          <w:sz w:val="24"/>
          <w:szCs w:val="24"/>
        </w:rPr>
        <w:t>Ценностно-образующая</w:t>
      </w:r>
      <w:r w:rsidRPr="008B01CF">
        <w:rPr>
          <w:sz w:val="24"/>
          <w:szCs w:val="24"/>
        </w:rPr>
        <w:t xml:space="preserve">. Ее назначение заключается в формировании у сотрудников </w:t>
      </w:r>
      <w:r w:rsidR="00D1695A">
        <w:rPr>
          <w:sz w:val="24"/>
          <w:szCs w:val="24"/>
        </w:rPr>
        <w:t>отношений и взглядов</w:t>
      </w:r>
      <w:r w:rsidRPr="008B01CF">
        <w:rPr>
          <w:sz w:val="24"/>
          <w:szCs w:val="24"/>
        </w:rPr>
        <w:t xml:space="preserve"> к окружающему </w:t>
      </w:r>
      <w:r w:rsidR="00D1695A">
        <w:rPr>
          <w:sz w:val="24"/>
          <w:szCs w:val="24"/>
        </w:rPr>
        <w:t xml:space="preserve">их </w:t>
      </w:r>
      <w:r w:rsidRPr="008B01CF">
        <w:rPr>
          <w:sz w:val="24"/>
          <w:szCs w:val="24"/>
        </w:rPr>
        <w:t>миру, определении</w:t>
      </w:r>
      <w:r w:rsidR="00D1695A">
        <w:rPr>
          <w:sz w:val="24"/>
          <w:szCs w:val="24"/>
        </w:rPr>
        <w:t>, передачи и распространении</w:t>
      </w:r>
      <w:r w:rsidRPr="008B01CF">
        <w:rPr>
          <w:sz w:val="24"/>
          <w:szCs w:val="24"/>
        </w:rPr>
        <w:t xml:space="preserve"> ценностей</w:t>
      </w:r>
      <w:r w:rsidR="00D1695A">
        <w:rPr>
          <w:sz w:val="24"/>
          <w:szCs w:val="24"/>
        </w:rPr>
        <w:t xml:space="preserve"> – четком и ясном</w:t>
      </w:r>
      <w:r w:rsidRPr="008B01CF">
        <w:rPr>
          <w:sz w:val="24"/>
          <w:szCs w:val="24"/>
        </w:rPr>
        <w:t xml:space="preserve">. </w:t>
      </w:r>
      <w:r w:rsidR="00D1695A">
        <w:rPr>
          <w:sz w:val="24"/>
          <w:szCs w:val="24"/>
        </w:rPr>
        <w:t>Сплоченность работников и единство взглядов и действий, а следовательно, и единство целей организации обеспечивается зачастую именно ценностями, как ключевым соединительным звеном</w:t>
      </w:r>
      <w:r w:rsidRPr="008B01CF">
        <w:rPr>
          <w:sz w:val="24"/>
          <w:szCs w:val="24"/>
        </w:rPr>
        <w:t xml:space="preserve">.  </w:t>
      </w:r>
      <w:r w:rsidR="00D1695A">
        <w:rPr>
          <w:sz w:val="24"/>
          <w:szCs w:val="24"/>
        </w:rPr>
        <w:t>Ф</w:t>
      </w:r>
      <w:r w:rsidRPr="008B01CF">
        <w:rPr>
          <w:sz w:val="24"/>
          <w:szCs w:val="24"/>
        </w:rPr>
        <w:t>ормирование системы ценностей</w:t>
      </w:r>
      <w:r w:rsidR="00D1695A">
        <w:rPr>
          <w:sz w:val="24"/>
          <w:szCs w:val="24"/>
        </w:rPr>
        <w:t>, позволяющей</w:t>
      </w:r>
      <w:r w:rsidRPr="008B01CF">
        <w:rPr>
          <w:sz w:val="24"/>
          <w:szCs w:val="24"/>
        </w:rPr>
        <w:t xml:space="preserve"> </w:t>
      </w:r>
      <w:r w:rsidR="00D1695A">
        <w:rPr>
          <w:sz w:val="24"/>
          <w:szCs w:val="24"/>
        </w:rPr>
        <w:t>сформировать</w:t>
      </w:r>
      <w:r w:rsidRPr="008B01CF">
        <w:rPr>
          <w:sz w:val="24"/>
          <w:szCs w:val="24"/>
        </w:rPr>
        <w:t xml:space="preserve"> ощущение идентичности всех </w:t>
      </w:r>
      <w:r w:rsidR="00D1695A">
        <w:rPr>
          <w:sz w:val="24"/>
          <w:szCs w:val="24"/>
        </w:rPr>
        <w:t>сотрудников – одна из ключевых функций культуры</w:t>
      </w:r>
      <w:r w:rsidRPr="008B01CF">
        <w:rPr>
          <w:sz w:val="24"/>
          <w:szCs w:val="24"/>
        </w:rPr>
        <w:t xml:space="preserve"> организаци</w:t>
      </w:r>
      <w:r w:rsidRPr="007301FC">
        <w:rPr>
          <w:sz w:val="24"/>
          <w:szCs w:val="24"/>
        </w:rPr>
        <w:t>и</w:t>
      </w:r>
      <w:r w:rsidRPr="008B01CF">
        <w:rPr>
          <w:sz w:val="24"/>
          <w:szCs w:val="24"/>
        </w:rPr>
        <w:t>.</w:t>
      </w:r>
    </w:p>
    <w:p w:rsidR="00EA2B8D" w:rsidRDefault="007301FC" w:rsidP="00EA2B8D">
      <w:pPr>
        <w:keepNext/>
        <w:spacing w:line="360" w:lineRule="auto"/>
        <w:ind w:left="-851" w:firstLine="709"/>
        <w:jc w:val="both"/>
      </w:pPr>
      <w:r>
        <w:rPr>
          <w:noProof/>
          <w:lang w:eastAsia="ru-RU"/>
        </w:rPr>
        <w:lastRenderedPageBreak/>
        <w:drawing>
          <wp:inline distT="0" distB="0" distL="0" distR="0" wp14:anchorId="36B30FA4" wp14:editId="0E6BDBAA">
            <wp:extent cx="5057775" cy="3986143"/>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280" cy="3999151"/>
                    </a:xfrm>
                    <a:prstGeom prst="rect">
                      <a:avLst/>
                    </a:prstGeom>
                    <a:noFill/>
                    <a:ln>
                      <a:noFill/>
                    </a:ln>
                  </pic:spPr>
                </pic:pic>
              </a:graphicData>
            </a:graphic>
          </wp:inline>
        </w:drawing>
      </w:r>
    </w:p>
    <w:p w:rsidR="007301FC" w:rsidRPr="000B6BA1" w:rsidRDefault="000B6BA1" w:rsidP="000B6BA1">
      <w:pPr>
        <w:pStyle w:val="aff2"/>
        <w:keepNext/>
        <w:rPr>
          <w:i w:val="0"/>
        </w:rPr>
      </w:pPr>
      <w:r w:rsidRPr="007301FC">
        <w:rPr>
          <w:i w:val="0"/>
          <w:color w:val="000000" w:themeColor="text1"/>
          <w:sz w:val="20"/>
        </w:rPr>
        <w:t xml:space="preserve">Рисунок </w:t>
      </w:r>
      <w:r>
        <w:rPr>
          <w:i w:val="0"/>
          <w:color w:val="000000" w:themeColor="text1"/>
          <w:sz w:val="20"/>
        </w:rPr>
        <w:t>1.</w:t>
      </w:r>
      <w:r>
        <w:rPr>
          <w:i w:val="0"/>
          <w:color w:val="000000" w:themeColor="text1"/>
          <w:sz w:val="20"/>
        </w:rPr>
        <w:fldChar w:fldCharType="begin"/>
      </w:r>
      <w:r>
        <w:rPr>
          <w:i w:val="0"/>
          <w:color w:val="000000" w:themeColor="text1"/>
          <w:sz w:val="20"/>
        </w:rPr>
        <w:instrText xml:space="preserve"> SEQ Рисунок \* ARABIC </w:instrText>
      </w:r>
      <w:r>
        <w:rPr>
          <w:i w:val="0"/>
          <w:color w:val="000000" w:themeColor="text1"/>
          <w:sz w:val="20"/>
        </w:rPr>
        <w:fldChar w:fldCharType="separate"/>
      </w:r>
      <w:r>
        <w:rPr>
          <w:i w:val="0"/>
          <w:noProof/>
          <w:color w:val="000000" w:themeColor="text1"/>
          <w:sz w:val="20"/>
        </w:rPr>
        <w:t>2</w:t>
      </w:r>
      <w:r>
        <w:rPr>
          <w:i w:val="0"/>
          <w:color w:val="000000" w:themeColor="text1"/>
          <w:sz w:val="20"/>
        </w:rPr>
        <w:fldChar w:fldCharType="end"/>
      </w:r>
      <w:r w:rsidRPr="007301FC">
        <w:rPr>
          <w:i w:val="0"/>
          <w:color w:val="000000" w:themeColor="text1"/>
          <w:sz w:val="20"/>
        </w:rPr>
        <w:t xml:space="preserve"> Функции организационной культуры</w:t>
      </w:r>
      <w:r>
        <w:rPr>
          <w:i w:val="0"/>
        </w:rPr>
        <w:t xml:space="preserve"> </w:t>
      </w:r>
      <w:r>
        <w:rPr>
          <w:i w:val="0"/>
        </w:rPr>
        <w:br/>
      </w:r>
      <w:r w:rsidR="00EA2B8D" w:rsidRPr="00EA2B8D">
        <w:rPr>
          <w:color w:val="000000" w:themeColor="text1"/>
          <w:sz w:val="20"/>
        </w:rPr>
        <w:t xml:space="preserve">Источник: </w:t>
      </w:r>
      <w:r w:rsidR="00EA2B8D" w:rsidRPr="00EA2B8D">
        <w:rPr>
          <w:i w:val="0"/>
          <w:color w:val="000000" w:themeColor="text1"/>
          <w:sz w:val="20"/>
        </w:rPr>
        <w:t>Составлено автором</w:t>
      </w:r>
      <w:r w:rsidR="00522634">
        <w:rPr>
          <w:i w:val="0"/>
          <w:color w:val="000000" w:themeColor="text1"/>
          <w:sz w:val="20"/>
        </w:rPr>
        <w:t xml:space="preserve"> по: </w:t>
      </w:r>
      <w:r w:rsidR="00522634" w:rsidRPr="00522634">
        <w:rPr>
          <w:i w:val="0"/>
          <w:color w:val="000000" w:themeColor="text1"/>
          <w:sz w:val="20"/>
        </w:rPr>
        <w:t>Кизян Н.Г., Логинова О.Б. Формирование и развитие организационной культуры предприятия в сфере услуг: Монография – СПб, ИБП, 2011</w:t>
      </w:r>
    </w:p>
    <w:p w:rsidR="00EA2B8D" w:rsidRDefault="00EA2B8D" w:rsidP="00EA2B8D">
      <w:pPr>
        <w:spacing w:line="360" w:lineRule="auto"/>
        <w:ind w:firstLine="709"/>
        <w:jc w:val="both"/>
        <w:rPr>
          <w:sz w:val="24"/>
          <w:szCs w:val="24"/>
        </w:rPr>
      </w:pPr>
      <w:r>
        <w:rPr>
          <w:sz w:val="24"/>
          <w:szCs w:val="24"/>
        </w:rPr>
        <w:t xml:space="preserve">2. </w:t>
      </w:r>
      <w:r w:rsidRPr="00522634">
        <w:rPr>
          <w:sz w:val="24"/>
          <w:szCs w:val="24"/>
        </w:rPr>
        <w:t>Мотивирующая</w:t>
      </w:r>
      <w:r w:rsidRPr="008B01CF">
        <w:rPr>
          <w:sz w:val="24"/>
          <w:szCs w:val="24"/>
        </w:rPr>
        <w:t xml:space="preserve">. Организационную культуру можно рассматривать как стратегический мотивирующий фактор, направляющий сотрудников на достижение целей компании. </w:t>
      </w:r>
      <w:r w:rsidR="00FC0493">
        <w:rPr>
          <w:sz w:val="24"/>
          <w:szCs w:val="24"/>
        </w:rPr>
        <w:t>При этом основная направленность и принципы формирования системы стимулирования</w:t>
      </w:r>
      <w:r w:rsidRPr="008B01CF">
        <w:rPr>
          <w:sz w:val="24"/>
          <w:szCs w:val="24"/>
        </w:rPr>
        <w:t xml:space="preserve"> должны поддерживать </w:t>
      </w:r>
      <w:r w:rsidR="00FC0493">
        <w:rPr>
          <w:sz w:val="24"/>
          <w:szCs w:val="24"/>
        </w:rPr>
        <w:t xml:space="preserve">рабочие результаты, нормы поведения и </w:t>
      </w:r>
      <w:r w:rsidRPr="008B01CF">
        <w:rPr>
          <w:sz w:val="24"/>
          <w:szCs w:val="24"/>
        </w:rPr>
        <w:t xml:space="preserve">отношение к </w:t>
      </w:r>
      <w:r w:rsidR="00FC0493">
        <w:rPr>
          <w:sz w:val="24"/>
          <w:szCs w:val="24"/>
        </w:rPr>
        <w:t>труду</w:t>
      </w:r>
      <w:r w:rsidRPr="008B01CF">
        <w:rPr>
          <w:sz w:val="24"/>
          <w:szCs w:val="24"/>
        </w:rPr>
        <w:t xml:space="preserve">, </w:t>
      </w:r>
      <w:r w:rsidR="00FC0493">
        <w:rPr>
          <w:sz w:val="24"/>
          <w:szCs w:val="24"/>
        </w:rPr>
        <w:t>которые</w:t>
      </w:r>
      <w:r w:rsidRPr="008B01CF">
        <w:rPr>
          <w:sz w:val="24"/>
          <w:szCs w:val="24"/>
        </w:rPr>
        <w:t xml:space="preserve"> </w:t>
      </w:r>
      <w:r w:rsidR="00FC0493">
        <w:rPr>
          <w:sz w:val="24"/>
          <w:szCs w:val="24"/>
        </w:rPr>
        <w:t xml:space="preserve">наиболее полно отражают содержание и </w:t>
      </w:r>
      <w:r w:rsidRPr="008B01CF">
        <w:rPr>
          <w:sz w:val="24"/>
          <w:szCs w:val="24"/>
        </w:rPr>
        <w:t>направленность культуры</w:t>
      </w:r>
      <w:r w:rsidR="00FC0493">
        <w:rPr>
          <w:sz w:val="24"/>
          <w:szCs w:val="24"/>
        </w:rPr>
        <w:t>, поддерживаемой руководством</w:t>
      </w:r>
      <w:r w:rsidRPr="008B01CF">
        <w:rPr>
          <w:sz w:val="24"/>
          <w:szCs w:val="24"/>
        </w:rPr>
        <w:t xml:space="preserve">. </w:t>
      </w:r>
      <w:r w:rsidR="00FC0493">
        <w:rPr>
          <w:sz w:val="24"/>
          <w:szCs w:val="24"/>
        </w:rPr>
        <w:t>ОК</w:t>
      </w:r>
      <w:r w:rsidRPr="008B01CF">
        <w:rPr>
          <w:sz w:val="24"/>
          <w:szCs w:val="24"/>
        </w:rPr>
        <w:t xml:space="preserve"> </w:t>
      </w:r>
      <w:r w:rsidR="00FC0493">
        <w:rPr>
          <w:sz w:val="24"/>
          <w:szCs w:val="24"/>
        </w:rPr>
        <w:t>в этом случае обеспечивает</w:t>
      </w:r>
      <w:r w:rsidRPr="008B01CF">
        <w:rPr>
          <w:sz w:val="24"/>
          <w:szCs w:val="24"/>
        </w:rPr>
        <w:t xml:space="preserve"> </w:t>
      </w:r>
      <w:r w:rsidR="00FC0493">
        <w:rPr>
          <w:sz w:val="24"/>
          <w:szCs w:val="24"/>
        </w:rPr>
        <w:t>взаимосвязь индивидуальных и</w:t>
      </w:r>
      <w:r w:rsidRPr="008B01CF">
        <w:rPr>
          <w:sz w:val="24"/>
          <w:szCs w:val="24"/>
        </w:rPr>
        <w:t xml:space="preserve"> коллективных интересов. Каждый </w:t>
      </w:r>
      <w:r w:rsidR="00FC0493">
        <w:rPr>
          <w:sz w:val="24"/>
          <w:szCs w:val="24"/>
        </w:rPr>
        <w:t>работник</w:t>
      </w:r>
      <w:r w:rsidRPr="008B01CF">
        <w:rPr>
          <w:sz w:val="24"/>
          <w:szCs w:val="24"/>
        </w:rPr>
        <w:t xml:space="preserve"> </w:t>
      </w:r>
      <w:r w:rsidR="00FC0493">
        <w:rPr>
          <w:sz w:val="24"/>
          <w:szCs w:val="24"/>
        </w:rPr>
        <w:t>осознает</w:t>
      </w:r>
      <w:r w:rsidRPr="008B01CF">
        <w:rPr>
          <w:sz w:val="24"/>
          <w:szCs w:val="24"/>
        </w:rPr>
        <w:t xml:space="preserve">, что его действия могут </w:t>
      </w:r>
      <w:r w:rsidR="00FC0493">
        <w:rPr>
          <w:sz w:val="24"/>
          <w:szCs w:val="24"/>
        </w:rPr>
        <w:t>привести к поощрению или наказанию, как</w:t>
      </w:r>
      <w:r w:rsidRPr="008B01CF">
        <w:rPr>
          <w:sz w:val="24"/>
          <w:szCs w:val="24"/>
        </w:rPr>
        <w:t xml:space="preserve"> со стороны руководства</w:t>
      </w:r>
      <w:r w:rsidR="00FC0493">
        <w:rPr>
          <w:sz w:val="24"/>
          <w:szCs w:val="24"/>
        </w:rPr>
        <w:t>, так и со стороны коллектива</w:t>
      </w:r>
      <w:r w:rsidRPr="008B01CF">
        <w:rPr>
          <w:sz w:val="24"/>
          <w:szCs w:val="24"/>
        </w:rPr>
        <w:t xml:space="preserve">. Это </w:t>
      </w:r>
      <w:r w:rsidR="00FC0493">
        <w:rPr>
          <w:sz w:val="24"/>
          <w:szCs w:val="24"/>
        </w:rPr>
        <w:t xml:space="preserve">во многом </w:t>
      </w:r>
      <w:r w:rsidR="00FC0493" w:rsidRPr="008B01CF">
        <w:rPr>
          <w:sz w:val="24"/>
          <w:szCs w:val="24"/>
        </w:rPr>
        <w:t>способствуе</w:t>
      </w:r>
      <w:r w:rsidR="00FC0493">
        <w:rPr>
          <w:sz w:val="24"/>
          <w:szCs w:val="24"/>
        </w:rPr>
        <w:t>т</w:t>
      </w:r>
      <w:r w:rsidRPr="008B01CF">
        <w:rPr>
          <w:sz w:val="24"/>
          <w:szCs w:val="24"/>
        </w:rPr>
        <w:t xml:space="preserve"> росту ответственности </w:t>
      </w:r>
      <w:r w:rsidR="00FC0493">
        <w:rPr>
          <w:sz w:val="24"/>
          <w:szCs w:val="24"/>
        </w:rPr>
        <w:t>работников</w:t>
      </w:r>
      <w:r w:rsidRPr="008B01CF">
        <w:rPr>
          <w:sz w:val="24"/>
          <w:szCs w:val="24"/>
        </w:rPr>
        <w:t xml:space="preserve"> за свою </w:t>
      </w:r>
      <w:r w:rsidR="00FC0493">
        <w:rPr>
          <w:sz w:val="24"/>
          <w:szCs w:val="24"/>
        </w:rPr>
        <w:t xml:space="preserve">трудовую </w:t>
      </w:r>
      <w:r w:rsidRPr="008B01CF">
        <w:rPr>
          <w:sz w:val="24"/>
          <w:szCs w:val="24"/>
        </w:rPr>
        <w:t>деятельность.</w:t>
      </w:r>
    </w:p>
    <w:p w:rsidR="00EA2B8D" w:rsidRPr="00EA2B8D" w:rsidRDefault="00EA2B8D" w:rsidP="009B7649">
      <w:pPr>
        <w:spacing w:line="360" w:lineRule="auto"/>
        <w:ind w:firstLine="709"/>
        <w:jc w:val="both"/>
        <w:rPr>
          <w:sz w:val="24"/>
          <w:szCs w:val="24"/>
        </w:rPr>
      </w:pPr>
      <w:r>
        <w:rPr>
          <w:sz w:val="24"/>
          <w:szCs w:val="24"/>
        </w:rPr>
        <w:t xml:space="preserve">3. </w:t>
      </w:r>
      <w:r w:rsidRPr="00522634">
        <w:rPr>
          <w:sz w:val="24"/>
          <w:szCs w:val="24"/>
        </w:rPr>
        <w:t>Интеграционная.</w:t>
      </w:r>
      <w:r w:rsidRPr="008B01CF">
        <w:rPr>
          <w:sz w:val="24"/>
          <w:szCs w:val="24"/>
        </w:rPr>
        <w:t xml:space="preserve"> </w:t>
      </w:r>
      <w:r w:rsidR="009B7649">
        <w:rPr>
          <w:sz w:val="24"/>
          <w:szCs w:val="24"/>
        </w:rPr>
        <w:t>Л</w:t>
      </w:r>
      <w:r w:rsidRPr="008B01CF">
        <w:rPr>
          <w:sz w:val="24"/>
          <w:szCs w:val="24"/>
        </w:rPr>
        <w:t xml:space="preserve">юбая организация </w:t>
      </w:r>
      <w:r w:rsidR="009B7649">
        <w:rPr>
          <w:sz w:val="24"/>
          <w:szCs w:val="24"/>
        </w:rPr>
        <w:t xml:space="preserve">подобно живому организму </w:t>
      </w:r>
      <w:r w:rsidRPr="008B01CF">
        <w:rPr>
          <w:sz w:val="24"/>
          <w:szCs w:val="24"/>
        </w:rPr>
        <w:t xml:space="preserve">нуждается в согласованной деятельности </w:t>
      </w:r>
      <w:r w:rsidR="009B7649">
        <w:rPr>
          <w:sz w:val="24"/>
          <w:szCs w:val="24"/>
        </w:rPr>
        <w:t xml:space="preserve">и своеобразной интеграции своих «органов» – </w:t>
      </w:r>
      <w:r w:rsidRPr="008B01CF">
        <w:rPr>
          <w:sz w:val="24"/>
          <w:szCs w:val="24"/>
        </w:rPr>
        <w:t xml:space="preserve">в создании эффективных деловых отношений среди </w:t>
      </w:r>
      <w:r w:rsidR="009B7649">
        <w:rPr>
          <w:sz w:val="24"/>
          <w:szCs w:val="24"/>
        </w:rPr>
        <w:t>работников, подразделений, отделов и т.д</w:t>
      </w:r>
      <w:r w:rsidRPr="008B01CF">
        <w:rPr>
          <w:sz w:val="24"/>
          <w:szCs w:val="24"/>
        </w:rPr>
        <w:t xml:space="preserve">. </w:t>
      </w:r>
      <w:r w:rsidR="009B7649">
        <w:rPr>
          <w:sz w:val="24"/>
          <w:szCs w:val="24"/>
        </w:rPr>
        <w:t>В</w:t>
      </w:r>
      <w:r w:rsidRPr="008B01CF">
        <w:rPr>
          <w:sz w:val="24"/>
          <w:szCs w:val="24"/>
        </w:rPr>
        <w:t xml:space="preserve">о многом </w:t>
      </w:r>
      <w:r w:rsidR="009B7649">
        <w:rPr>
          <w:sz w:val="24"/>
          <w:szCs w:val="24"/>
        </w:rPr>
        <w:t>от руководителя зависит</w:t>
      </w:r>
      <w:r w:rsidR="009B7649" w:rsidRPr="008B01CF">
        <w:rPr>
          <w:sz w:val="24"/>
          <w:szCs w:val="24"/>
        </w:rPr>
        <w:t xml:space="preserve"> направление</w:t>
      </w:r>
      <w:r w:rsidR="009B7649">
        <w:rPr>
          <w:sz w:val="24"/>
          <w:szCs w:val="24"/>
        </w:rPr>
        <w:t>, которое</w:t>
      </w:r>
      <w:r w:rsidR="009B7649" w:rsidRPr="008B01CF">
        <w:rPr>
          <w:sz w:val="24"/>
          <w:szCs w:val="24"/>
        </w:rPr>
        <w:t xml:space="preserve"> примет процесс интеграции в организации</w:t>
      </w:r>
      <w:r w:rsidRPr="008B01CF">
        <w:rPr>
          <w:sz w:val="24"/>
          <w:szCs w:val="24"/>
        </w:rPr>
        <w:t xml:space="preserve">. Эффективные коммуникативные потоки позволяют </w:t>
      </w:r>
      <w:r w:rsidR="009B7649">
        <w:rPr>
          <w:sz w:val="24"/>
          <w:szCs w:val="24"/>
        </w:rPr>
        <w:t xml:space="preserve">повысить вовлеченность, </w:t>
      </w:r>
      <w:r w:rsidRPr="008B01CF">
        <w:rPr>
          <w:sz w:val="24"/>
          <w:szCs w:val="24"/>
        </w:rPr>
        <w:t xml:space="preserve">результативность взаимодействия </w:t>
      </w:r>
      <w:r w:rsidR="009B7649">
        <w:rPr>
          <w:sz w:val="24"/>
          <w:szCs w:val="24"/>
        </w:rPr>
        <w:t>работников и руководства</w:t>
      </w:r>
      <w:r w:rsidRPr="008B01CF">
        <w:rPr>
          <w:sz w:val="24"/>
          <w:szCs w:val="24"/>
        </w:rPr>
        <w:t xml:space="preserve">, </w:t>
      </w:r>
      <w:r w:rsidR="009B7649">
        <w:rPr>
          <w:sz w:val="24"/>
          <w:szCs w:val="24"/>
        </w:rPr>
        <w:t xml:space="preserve">а также </w:t>
      </w:r>
      <w:r w:rsidRPr="008B01CF">
        <w:rPr>
          <w:sz w:val="24"/>
          <w:szCs w:val="24"/>
        </w:rPr>
        <w:t xml:space="preserve">достигнуть </w:t>
      </w:r>
      <w:r w:rsidR="009B7649">
        <w:rPr>
          <w:sz w:val="24"/>
          <w:szCs w:val="24"/>
        </w:rPr>
        <w:t>идентичности</w:t>
      </w:r>
      <w:r w:rsidRPr="008B01CF">
        <w:rPr>
          <w:sz w:val="24"/>
          <w:szCs w:val="24"/>
        </w:rPr>
        <w:t xml:space="preserve"> в </w:t>
      </w:r>
      <w:r w:rsidR="009B7649">
        <w:rPr>
          <w:sz w:val="24"/>
          <w:szCs w:val="24"/>
        </w:rPr>
        <w:t>оценке и анализе различных типов информации</w:t>
      </w:r>
      <w:r w:rsidRPr="008B01CF">
        <w:rPr>
          <w:sz w:val="24"/>
          <w:szCs w:val="24"/>
        </w:rPr>
        <w:t xml:space="preserve">. </w:t>
      </w:r>
      <w:r w:rsidR="009B7649">
        <w:rPr>
          <w:sz w:val="24"/>
          <w:szCs w:val="24"/>
        </w:rPr>
        <w:t>В</w:t>
      </w:r>
      <w:r w:rsidRPr="008B01CF">
        <w:rPr>
          <w:sz w:val="24"/>
          <w:szCs w:val="24"/>
        </w:rPr>
        <w:t>ертикал</w:t>
      </w:r>
      <w:r w:rsidR="009B7649">
        <w:rPr>
          <w:sz w:val="24"/>
          <w:szCs w:val="24"/>
        </w:rPr>
        <w:t xml:space="preserve">ьные коммуникации должны </w:t>
      </w:r>
      <w:r w:rsidRPr="008B01CF">
        <w:rPr>
          <w:sz w:val="24"/>
          <w:szCs w:val="24"/>
        </w:rPr>
        <w:t>предусматрива</w:t>
      </w:r>
      <w:r w:rsidR="009B7649">
        <w:rPr>
          <w:sz w:val="24"/>
          <w:szCs w:val="24"/>
        </w:rPr>
        <w:t>ть при этом</w:t>
      </w:r>
      <w:r w:rsidRPr="008B01CF">
        <w:rPr>
          <w:sz w:val="24"/>
          <w:szCs w:val="24"/>
        </w:rPr>
        <w:t xml:space="preserve"> </w:t>
      </w:r>
      <w:r w:rsidR="009B7649">
        <w:rPr>
          <w:sz w:val="24"/>
          <w:szCs w:val="24"/>
        </w:rPr>
        <w:t xml:space="preserve">связь сотрудников любого уровня с высшим руководством, </w:t>
      </w:r>
      <w:r w:rsidRPr="008B01CF">
        <w:rPr>
          <w:sz w:val="24"/>
          <w:szCs w:val="24"/>
        </w:rPr>
        <w:lastRenderedPageBreak/>
        <w:t>горизонтал</w:t>
      </w:r>
      <w:r w:rsidR="009B7649">
        <w:rPr>
          <w:sz w:val="24"/>
          <w:szCs w:val="24"/>
        </w:rPr>
        <w:t>ьные</w:t>
      </w:r>
      <w:r w:rsidRPr="008B01CF">
        <w:rPr>
          <w:sz w:val="24"/>
          <w:szCs w:val="24"/>
        </w:rPr>
        <w:t xml:space="preserve"> </w:t>
      </w:r>
      <w:r w:rsidR="009B7649">
        <w:rPr>
          <w:sz w:val="24"/>
          <w:szCs w:val="24"/>
        </w:rPr>
        <w:t>решать задачи разработки</w:t>
      </w:r>
      <w:r w:rsidRPr="008B01CF">
        <w:rPr>
          <w:sz w:val="24"/>
          <w:szCs w:val="24"/>
        </w:rPr>
        <w:t xml:space="preserve"> </w:t>
      </w:r>
      <w:r w:rsidR="009B7649">
        <w:rPr>
          <w:sz w:val="24"/>
          <w:szCs w:val="24"/>
        </w:rPr>
        <w:t xml:space="preserve">кодекса и </w:t>
      </w:r>
      <w:r w:rsidRPr="008B01CF">
        <w:rPr>
          <w:sz w:val="24"/>
          <w:szCs w:val="24"/>
        </w:rPr>
        <w:t>правил</w:t>
      </w:r>
      <w:r w:rsidR="009B7649">
        <w:rPr>
          <w:sz w:val="24"/>
          <w:szCs w:val="24"/>
        </w:rPr>
        <w:t xml:space="preserve"> поведения, требований</w:t>
      </w:r>
      <w:r w:rsidRPr="008B01CF">
        <w:rPr>
          <w:sz w:val="24"/>
          <w:szCs w:val="24"/>
        </w:rPr>
        <w:t xml:space="preserve"> к оформлению помещений</w:t>
      </w:r>
      <w:r w:rsidR="009B7649">
        <w:rPr>
          <w:sz w:val="24"/>
          <w:szCs w:val="24"/>
        </w:rPr>
        <w:t>, внешнему виду и т.д. Ф</w:t>
      </w:r>
      <w:r w:rsidRPr="00EA2B8D">
        <w:rPr>
          <w:sz w:val="24"/>
          <w:szCs w:val="24"/>
        </w:rPr>
        <w:t>ормир</w:t>
      </w:r>
      <w:r w:rsidR="009B7649">
        <w:rPr>
          <w:sz w:val="24"/>
          <w:szCs w:val="24"/>
        </w:rPr>
        <w:t>ование</w:t>
      </w:r>
      <w:r>
        <w:rPr>
          <w:sz w:val="24"/>
          <w:szCs w:val="24"/>
        </w:rPr>
        <w:t xml:space="preserve"> коммуникативно</w:t>
      </w:r>
      <w:r w:rsidR="009B7649">
        <w:rPr>
          <w:sz w:val="24"/>
          <w:szCs w:val="24"/>
        </w:rPr>
        <w:t>го</w:t>
      </w:r>
      <w:r>
        <w:rPr>
          <w:sz w:val="24"/>
          <w:szCs w:val="24"/>
        </w:rPr>
        <w:t xml:space="preserve"> пол</w:t>
      </w:r>
      <w:r w:rsidR="009B7649">
        <w:rPr>
          <w:sz w:val="24"/>
          <w:szCs w:val="24"/>
        </w:rPr>
        <w:t xml:space="preserve">я </w:t>
      </w:r>
      <w:r w:rsidRPr="00EA2B8D">
        <w:rPr>
          <w:sz w:val="24"/>
          <w:szCs w:val="24"/>
        </w:rPr>
        <w:t>позволяет у</w:t>
      </w:r>
      <w:r w:rsidR="00011E1D">
        <w:rPr>
          <w:sz w:val="24"/>
          <w:szCs w:val="24"/>
        </w:rPr>
        <w:t xml:space="preserve">простить процессы </w:t>
      </w:r>
      <w:r w:rsidR="009B7649">
        <w:rPr>
          <w:sz w:val="24"/>
          <w:szCs w:val="24"/>
        </w:rPr>
        <w:t>общения, сократить</w:t>
      </w:r>
      <w:r w:rsidRPr="00EA2B8D">
        <w:rPr>
          <w:sz w:val="24"/>
          <w:szCs w:val="24"/>
        </w:rPr>
        <w:t xml:space="preserve"> время</w:t>
      </w:r>
      <w:r>
        <w:rPr>
          <w:sz w:val="24"/>
          <w:szCs w:val="24"/>
        </w:rPr>
        <w:t xml:space="preserve"> </w:t>
      </w:r>
      <w:r w:rsidR="009B7649">
        <w:rPr>
          <w:sz w:val="24"/>
          <w:szCs w:val="24"/>
        </w:rPr>
        <w:t>всевозможных согласований</w:t>
      </w:r>
      <w:r w:rsidRPr="00EA2B8D">
        <w:rPr>
          <w:sz w:val="24"/>
          <w:szCs w:val="24"/>
        </w:rPr>
        <w:t>.</w:t>
      </w:r>
      <w:r>
        <w:rPr>
          <w:sz w:val="24"/>
          <w:szCs w:val="24"/>
        </w:rPr>
        <w:t xml:space="preserve"> Кроме того, </w:t>
      </w:r>
      <w:r w:rsidR="009B7649">
        <w:rPr>
          <w:sz w:val="24"/>
          <w:szCs w:val="24"/>
        </w:rPr>
        <w:t xml:space="preserve">создаются </w:t>
      </w:r>
      <w:r w:rsidRPr="00EA2B8D">
        <w:rPr>
          <w:sz w:val="24"/>
          <w:szCs w:val="24"/>
        </w:rPr>
        <w:t>присущие</w:t>
      </w:r>
      <w:r>
        <w:rPr>
          <w:sz w:val="24"/>
          <w:szCs w:val="24"/>
        </w:rPr>
        <w:t xml:space="preserve"> </w:t>
      </w:r>
      <w:r w:rsidRPr="00EA2B8D">
        <w:rPr>
          <w:sz w:val="24"/>
          <w:szCs w:val="24"/>
        </w:rPr>
        <w:t>только дан</w:t>
      </w:r>
      <w:r w:rsidR="00011E1D">
        <w:rPr>
          <w:sz w:val="24"/>
          <w:szCs w:val="24"/>
        </w:rPr>
        <w:t>ному сообществу способы общения:</w:t>
      </w:r>
      <w:r>
        <w:rPr>
          <w:sz w:val="24"/>
          <w:szCs w:val="24"/>
        </w:rPr>
        <w:t xml:space="preserve"> </w:t>
      </w:r>
      <w:r w:rsidRPr="00EA2B8D">
        <w:rPr>
          <w:sz w:val="24"/>
          <w:szCs w:val="24"/>
        </w:rPr>
        <w:t xml:space="preserve">средства коммуникации </w:t>
      </w:r>
      <w:r w:rsidR="00011E1D">
        <w:rPr>
          <w:sz w:val="24"/>
          <w:szCs w:val="24"/>
        </w:rPr>
        <w:t>(</w:t>
      </w:r>
      <w:r w:rsidRPr="00EA2B8D">
        <w:rPr>
          <w:sz w:val="24"/>
          <w:szCs w:val="24"/>
        </w:rPr>
        <w:t xml:space="preserve">деловые бумаги, </w:t>
      </w:r>
      <w:r w:rsidR="00011E1D">
        <w:rPr>
          <w:sz w:val="24"/>
          <w:szCs w:val="24"/>
        </w:rPr>
        <w:t>электронные средства и пр.) и</w:t>
      </w:r>
      <w:r>
        <w:rPr>
          <w:sz w:val="24"/>
          <w:szCs w:val="24"/>
        </w:rPr>
        <w:t xml:space="preserve"> </w:t>
      </w:r>
      <w:r w:rsidRPr="00EA2B8D">
        <w:rPr>
          <w:sz w:val="24"/>
          <w:szCs w:val="24"/>
        </w:rPr>
        <w:t>способы кодирования значимой ин</w:t>
      </w:r>
      <w:r w:rsidR="00011E1D">
        <w:rPr>
          <w:sz w:val="24"/>
          <w:szCs w:val="24"/>
        </w:rPr>
        <w:t>формации</w:t>
      </w:r>
      <w:r>
        <w:rPr>
          <w:sz w:val="24"/>
          <w:szCs w:val="24"/>
        </w:rPr>
        <w:t xml:space="preserve"> </w:t>
      </w:r>
      <w:r w:rsidR="00011E1D">
        <w:rPr>
          <w:sz w:val="24"/>
          <w:szCs w:val="24"/>
        </w:rPr>
        <w:t xml:space="preserve">(сленг, метафоры, </w:t>
      </w:r>
      <w:r>
        <w:rPr>
          <w:sz w:val="24"/>
          <w:szCs w:val="24"/>
        </w:rPr>
        <w:t>свой язык и концепту</w:t>
      </w:r>
      <w:r w:rsidR="00011E1D">
        <w:rPr>
          <w:sz w:val="24"/>
          <w:szCs w:val="24"/>
        </w:rPr>
        <w:t>альные понятия и др.)</w:t>
      </w:r>
      <w:r>
        <w:rPr>
          <w:sz w:val="24"/>
          <w:szCs w:val="24"/>
        </w:rPr>
        <w:t>.</w:t>
      </w:r>
    </w:p>
    <w:p w:rsidR="008B01CF" w:rsidRDefault="009B7649" w:rsidP="00011E1D">
      <w:pPr>
        <w:spacing w:line="360" w:lineRule="auto"/>
        <w:ind w:firstLine="709"/>
        <w:jc w:val="both"/>
        <w:rPr>
          <w:sz w:val="24"/>
          <w:szCs w:val="24"/>
        </w:rPr>
      </w:pPr>
      <w:r>
        <w:rPr>
          <w:sz w:val="24"/>
          <w:szCs w:val="24"/>
        </w:rPr>
        <w:t>4</w:t>
      </w:r>
      <w:r w:rsidR="006E035F">
        <w:rPr>
          <w:sz w:val="24"/>
          <w:szCs w:val="24"/>
        </w:rPr>
        <w:t xml:space="preserve">. </w:t>
      </w:r>
      <w:r w:rsidR="008B01CF" w:rsidRPr="00522634">
        <w:rPr>
          <w:sz w:val="24"/>
          <w:szCs w:val="24"/>
        </w:rPr>
        <w:t>Охранная.</w:t>
      </w:r>
      <w:r w:rsidR="008B01CF" w:rsidRPr="008B01CF">
        <w:rPr>
          <w:sz w:val="24"/>
          <w:szCs w:val="24"/>
        </w:rPr>
        <w:t xml:space="preserve"> </w:t>
      </w:r>
      <w:r w:rsidR="00011E1D">
        <w:rPr>
          <w:sz w:val="24"/>
          <w:szCs w:val="24"/>
        </w:rPr>
        <w:t xml:space="preserve">Она </w:t>
      </w:r>
      <w:r w:rsidR="00011E1D" w:rsidRPr="00011E1D">
        <w:rPr>
          <w:sz w:val="24"/>
          <w:szCs w:val="24"/>
        </w:rPr>
        <w:t xml:space="preserve">состоит в создании </w:t>
      </w:r>
      <w:r w:rsidR="00011E1D">
        <w:rPr>
          <w:sz w:val="24"/>
          <w:szCs w:val="24"/>
        </w:rPr>
        <w:t>своеобразног</w:t>
      </w:r>
      <w:r w:rsidR="00011E1D" w:rsidRPr="00011E1D">
        <w:rPr>
          <w:sz w:val="24"/>
          <w:szCs w:val="24"/>
        </w:rPr>
        <w:t>о барьера на пути</w:t>
      </w:r>
      <w:r w:rsidR="00011E1D">
        <w:rPr>
          <w:sz w:val="24"/>
          <w:szCs w:val="24"/>
        </w:rPr>
        <w:t xml:space="preserve"> </w:t>
      </w:r>
      <w:r w:rsidR="00011E1D" w:rsidRPr="00011E1D">
        <w:rPr>
          <w:sz w:val="24"/>
          <w:szCs w:val="24"/>
        </w:rPr>
        <w:t>проникновения нежелательных тенденций внешней среды внутрь органи</w:t>
      </w:r>
      <w:r w:rsidR="00011E1D">
        <w:rPr>
          <w:sz w:val="24"/>
          <w:szCs w:val="24"/>
        </w:rPr>
        <w:t>зации, определяя</w:t>
      </w:r>
      <w:r w:rsidR="00011E1D" w:rsidRPr="00011E1D">
        <w:rPr>
          <w:sz w:val="24"/>
          <w:szCs w:val="24"/>
        </w:rPr>
        <w:t xml:space="preserve"> границы, в рамках которых</w:t>
      </w:r>
      <w:r w:rsidR="00011E1D">
        <w:rPr>
          <w:sz w:val="24"/>
          <w:szCs w:val="24"/>
        </w:rPr>
        <w:t xml:space="preserve"> </w:t>
      </w:r>
      <w:r w:rsidR="00011E1D" w:rsidRPr="00011E1D">
        <w:rPr>
          <w:sz w:val="24"/>
          <w:szCs w:val="24"/>
        </w:rPr>
        <w:t xml:space="preserve">действие механизмов </w:t>
      </w:r>
      <w:r w:rsidR="00011E1D">
        <w:rPr>
          <w:sz w:val="24"/>
          <w:szCs w:val="24"/>
        </w:rPr>
        <w:t>конкуренции и цен сменяется согласованными и целен</w:t>
      </w:r>
      <w:r w:rsidR="00011E1D" w:rsidRPr="00011E1D">
        <w:rPr>
          <w:sz w:val="24"/>
          <w:szCs w:val="24"/>
        </w:rPr>
        <w:t xml:space="preserve">аправленными действиями </w:t>
      </w:r>
      <w:r w:rsidR="00011E1D">
        <w:rPr>
          <w:sz w:val="24"/>
          <w:szCs w:val="24"/>
        </w:rPr>
        <w:t>управленцев</w:t>
      </w:r>
      <w:r w:rsidR="00011E1D" w:rsidRPr="00011E1D">
        <w:rPr>
          <w:sz w:val="24"/>
          <w:szCs w:val="24"/>
        </w:rPr>
        <w:t xml:space="preserve"> и работников.</w:t>
      </w:r>
      <w:r w:rsidR="00011E1D">
        <w:rPr>
          <w:sz w:val="24"/>
          <w:szCs w:val="24"/>
        </w:rPr>
        <w:t xml:space="preserve"> </w:t>
      </w:r>
      <w:r w:rsidR="008B01CF" w:rsidRPr="008B01CF">
        <w:rPr>
          <w:sz w:val="24"/>
          <w:szCs w:val="24"/>
        </w:rPr>
        <w:t>Нейтрализация действия негативных внешних факторов является особо значимой функцией в условиях агрессивной</w:t>
      </w:r>
      <w:r w:rsidR="00EA2B8D">
        <w:rPr>
          <w:sz w:val="24"/>
          <w:szCs w:val="24"/>
        </w:rPr>
        <w:t xml:space="preserve"> и изменчивой</w:t>
      </w:r>
      <w:r w:rsidR="008B01CF" w:rsidRPr="008B01CF">
        <w:rPr>
          <w:sz w:val="24"/>
          <w:szCs w:val="24"/>
        </w:rPr>
        <w:t xml:space="preserve"> внешней среды, в которой действуют организации.</w:t>
      </w:r>
    </w:p>
    <w:p w:rsidR="009B7649" w:rsidRPr="008B01CF" w:rsidRDefault="009B7649" w:rsidP="00EA08F4">
      <w:pPr>
        <w:spacing w:line="360" w:lineRule="auto"/>
        <w:ind w:firstLine="709"/>
        <w:jc w:val="both"/>
        <w:rPr>
          <w:sz w:val="24"/>
          <w:szCs w:val="24"/>
        </w:rPr>
      </w:pPr>
      <w:r>
        <w:rPr>
          <w:sz w:val="24"/>
          <w:szCs w:val="24"/>
        </w:rPr>
        <w:t xml:space="preserve">5. </w:t>
      </w:r>
      <w:r w:rsidR="00EA08F4">
        <w:rPr>
          <w:sz w:val="24"/>
          <w:szCs w:val="24"/>
        </w:rPr>
        <w:t>Познавательная</w:t>
      </w:r>
      <w:r w:rsidRPr="009B7649">
        <w:rPr>
          <w:sz w:val="24"/>
          <w:szCs w:val="24"/>
        </w:rPr>
        <w:t>.</w:t>
      </w:r>
      <w:r w:rsidR="00EA08F4">
        <w:rPr>
          <w:sz w:val="24"/>
          <w:szCs w:val="24"/>
        </w:rPr>
        <w:t xml:space="preserve"> Данная функция заключается в том, что культура организации позволяет сотрудникам реали</w:t>
      </w:r>
      <w:r w:rsidR="00EA08F4" w:rsidRPr="00EA08F4">
        <w:rPr>
          <w:sz w:val="24"/>
          <w:szCs w:val="24"/>
        </w:rPr>
        <w:t>зов</w:t>
      </w:r>
      <w:r w:rsidR="00EA08F4">
        <w:rPr>
          <w:sz w:val="24"/>
          <w:szCs w:val="24"/>
        </w:rPr>
        <w:t>ыв</w:t>
      </w:r>
      <w:r w:rsidR="00EA08F4" w:rsidRPr="00EA08F4">
        <w:rPr>
          <w:sz w:val="24"/>
          <w:szCs w:val="24"/>
        </w:rPr>
        <w:t xml:space="preserve">ать личностные качества, </w:t>
      </w:r>
      <w:r w:rsidR="00EA08F4">
        <w:rPr>
          <w:sz w:val="24"/>
          <w:szCs w:val="24"/>
        </w:rPr>
        <w:t>основанные на склонности к научным исследованиям, анализу, любознательности и желанию максимально осознать</w:t>
      </w:r>
      <w:r w:rsidR="00EA08F4" w:rsidRPr="00EA08F4">
        <w:rPr>
          <w:sz w:val="24"/>
          <w:szCs w:val="24"/>
        </w:rPr>
        <w:t xml:space="preserve"> </w:t>
      </w:r>
      <w:r w:rsidR="00EA08F4">
        <w:rPr>
          <w:sz w:val="24"/>
          <w:szCs w:val="24"/>
        </w:rPr>
        <w:t>окружающий</w:t>
      </w:r>
      <w:r w:rsidR="00EA08F4" w:rsidRPr="00EA08F4">
        <w:rPr>
          <w:sz w:val="24"/>
          <w:szCs w:val="24"/>
        </w:rPr>
        <w:t xml:space="preserve"> мир</w:t>
      </w:r>
      <w:r w:rsidR="00EA08F4">
        <w:rPr>
          <w:sz w:val="24"/>
          <w:szCs w:val="24"/>
        </w:rPr>
        <w:t>, определить сильные и слабые стороны, статус и ме</w:t>
      </w:r>
      <w:r w:rsidR="00EA08F4" w:rsidRPr="00EA08F4">
        <w:rPr>
          <w:sz w:val="24"/>
          <w:szCs w:val="24"/>
        </w:rPr>
        <w:t xml:space="preserve">сто </w:t>
      </w:r>
      <w:r w:rsidR="00EA08F4">
        <w:rPr>
          <w:sz w:val="24"/>
          <w:szCs w:val="24"/>
        </w:rPr>
        <w:t>в конкретном коллективе.</w:t>
      </w:r>
    </w:p>
    <w:p w:rsidR="00D71422" w:rsidRDefault="00F1063C" w:rsidP="008B01CF">
      <w:pPr>
        <w:spacing w:line="360" w:lineRule="auto"/>
        <w:ind w:firstLine="709"/>
        <w:jc w:val="both"/>
        <w:rPr>
          <w:sz w:val="24"/>
          <w:szCs w:val="24"/>
        </w:rPr>
      </w:pPr>
      <w:r>
        <w:rPr>
          <w:sz w:val="24"/>
          <w:szCs w:val="24"/>
        </w:rPr>
        <w:t>Подводя промежуточный итог</w:t>
      </w:r>
      <w:r w:rsidR="008B01CF" w:rsidRPr="008B01CF">
        <w:rPr>
          <w:sz w:val="24"/>
          <w:szCs w:val="24"/>
        </w:rPr>
        <w:t xml:space="preserve">, </w:t>
      </w:r>
      <w:r>
        <w:rPr>
          <w:sz w:val="24"/>
          <w:szCs w:val="24"/>
        </w:rPr>
        <w:t>можно отметить</w:t>
      </w:r>
      <w:r w:rsidR="008B01CF" w:rsidRPr="008B01CF">
        <w:rPr>
          <w:sz w:val="24"/>
          <w:szCs w:val="24"/>
        </w:rPr>
        <w:t>,</w:t>
      </w:r>
      <w:r>
        <w:rPr>
          <w:sz w:val="24"/>
          <w:szCs w:val="24"/>
        </w:rPr>
        <w:t xml:space="preserve"> что</w:t>
      </w:r>
      <w:r w:rsidR="008B01CF" w:rsidRPr="008B01CF">
        <w:rPr>
          <w:sz w:val="24"/>
          <w:szCs w:val="24"/>
        </w:rPr>
        <w:t xml:space="preserve"> формирование и развитие организационной культуры любой компании происходит под влиянием производственной и социальной среды, в которой она функционирует. Организация должна ориентироваться на требования рынка, ожидания клиентов, гибко реагировать на изменения во внешней среде. </w:t>
      </w:r>
      <w:r>
        <w:rPr>
          <w:sz w:val="24"/>
          <w:szCs w:val="24"/>
        </w:rPr>
        <w:t>С</w:t>
      </w:r>
      <w:r w:rsidR="008B01CF" w:rsidRPr="008B01CF">
        <w:rPr>
          <w:sz w:val="24"/>
          <w:szCs w:val="24"/>
        </w:rPr>
        <w:t xml:space="preserve"> другой стороны, все вышеперечисленное будет невозможно, если компания не будет обладать высокоэффективным внутренним пространством, состоящем из принципов взаимодействия, внутриорганизационного климата, ценностных установок и норм поведения, которые индивидуальны у каждой организации и зависят от тех условий, в которых она находится. Для эффективного управления организационной культурой необходимо четко представлять себе, какой она бывает, из каких элементов состоит. Поэтому далее </w:t>
      </w:r>
      <w:r>
        <w:rPr>
          <w:sz w:val="24"/>
          <w:szCs w:val="24"/>
        </w:rPr>
        <w:t xml:space="preserve">будут более детально рассмотрены </w:t>
      </w:r>
      <w:r w:rsidRPr="00F1063C">
        <w:rPr>
          <w:sz w:val="24"/>
          <w:szCs w:val="24"/>
        </w:rPr>
        <w:t xml:space="preserve">существующие подходы к </w:t>
      </w:r>
      <w:r w:rsidR="00FC0493">
        <w:rPr>
          <w:sz w:val="24"/>
          <w:szCs w:val="24"/>
        </w:rPr>
        <w:t>классификации</w:t>
      </w:r>
      <w:r w:rsidRPr="00F1063C">
        <w:rPr>
          <w:sz w:val="24"/>
          <w:szCs w:val="24"/>
        </w:rPr>
        <w:t xml:space="preserve"> </w:t>
      </w:r>
      <w:r w:rsidR="00E86EEB">
        <w:rPr>
          <w:sz w:val="24"/>
          <w:szCs w:val="24"/>
        </w:rPr>
        <w:t>ОК</w:t>
      </w:r>
      <w:r>
        <w:rPr>
          <w:sz w:val="24"/>
          <w:szCs w:val="24"/>
        </w:rPr>
        <w:t>.</w:t>
      </w:r>
    </w:p>
    <w:p w:rsidR="00C06645" w:rsidRPr="00D6035F" w:rsidRDefault="00E13CBC" w:rsidP="00D6035F">
      <w:pPr>
        <w:pStyle w:val="2"/>
        <w:rPr>
          <w:rFonts w:ascii="Times New Roman" w:hAnsi="Times New Roman"/>
          <w:i w:val="0"/>
          <w:sz w:val="24"/>
        </w:rPr>
      </w:pPr>
      <w:bookmarkStart w:id="10" w:name="_Toc263182646"/>
      <w:bookmarkStart w:id="11" w:name="_Toc389463618"/>
      <w:bookmarkStart w:id="12" w:name="_Toc389464622"/>
      <w:bookmarkStart w:id="13" w:name="_Toc482537197"/>
      <w:r w:rsidRPr="00D6035F">
        <w:rPr>
          <w:rFonts w:ascii="Times New Roman" w:hAnsi="Times New Roman"/>
          <w:i w:val="0"/>
          <w:sz w:val="24"/>
        </w:rPr>
        <w:t>1.3</w:t>
      </w:r>
      <w:r w:rsidR="00C06645" w:rsidRPr="00D6035F">
        <w:rPr>
          <w:rFonts w:ascii="Times New Roman" w:hAnsi="Times New Roman"/>
          <w:i w:val="0"/>
          <w:sz w:val="24"/>
        </w:rPr>
        <w:t xml:space="preserve"> </w:t>
      </w:r>
      <w:r w:rsidR="00DB1EFF" w:rsidRPr="00D6035F">
        <w:rPr>
          <w:rFonts w:ascii="Times New Roman" w:hAnsi="Times New Roman"/>
          <w:i w:val="0"/>
          <w:sz w:val="24"/>
        </w:rPr>
        <w:t>К</w:t>
      </w:r>
      <w:r w:rsidR="00A205E9" w:rsidRPr="00D6035F">
        <w:rPr>
          <w:rFonts w:ascii="Times New Roman" w:hAnsi="Times New Roman"/>
          <w:i w:val="0"/>
          <w:sz w:val="24"/>
        </w:rPr>
        <w:t>лассификации</w:t>
      </w:r>
      <w:r w:rsidR="008B01CF" w:rsidRPr="00D6035F">
        <w:rPr>
          <w:rFonts w:ascii="Times New Roman" w:hAnsi="Times New Roman"/>
          <w:i w:val="0"/>
          <w:sz w:val="24"/>
        </w:rPr>
        <w:t xml:space="preserve"> </w:t>
      </w:r>
      <w:r w:rsidRPr="00D6035F">
        <w:rPr>
          <w:rFonts w:ascii="Times New Roman" w:hAnsi="Times New Roman"/>
          <w:i w:val="0"/>
          <w:sz w:val="24"/>
        </w:rPr>
        <w:t>организационной культуры</w:t>
      </w:r>
      <w:bookmarkEnd w:id="13"/>
      <w:r w:rsidRPr="00D6035F">
        <w:rPr>
          <w:rFonts w:ascii="Times New Roman" w:hAnsi="Times New Roman"/>
          <w:i w:val="0"/>
          <w:sz w:val="24"/>
        </w:rPr>
        <w:t xml:space="preserve"> </w:t>
      </w:r>
      <w:bookmarkEnd w:id="10"/>
      <w:bookmarkEnd w:id="11"/>
      <w:bookmarkEnd w:id="12"/>
    </w:p>
    <w:p w:rsidR="00ED78A9" w:rsidRDefault="00C06645" w:rsidP="004A21BD">
      <w:pPr>
        <w:spacing w:line="360" w:lineRule="auto"/>
        <w:ind w:firstLine="709"/>
        <w:jc w:val="both"/>
        <w:rPr>
          <w:sz w:val="24"/>
        </w:rPr>
      </w:pPr>
      <w:r w:rsidRPr="00731923">
        <w:rPr>
          <w:sz w:val="24"/>
        </w:rPr>
        <w:t xml:space="preserve">  </w:t>
      </w:r>
      <w:r w:rsidR="00680769" w:rsidRPr="00680769">
        <w:rPr>
          <w:sz w:val="24"/>
        </w:rPr>
        <w:t xml:space="preserve">Вопросам </w:t>
      </w:r>
      <w:r w:rsidR="008D5799">
        <w:rPr>
          <w:sz w:val="24"/>
        </w:rPr>
        <w:t>классификации и систематизации</w:t>
      </w:r>
      <w:r w:rsidR="00680769" w:rsidRPr="00680769">
        <w:rPr>
          <w:sz w:val="24"/>
        </w:rPr>
        <w:t xml:space="preserve"> </w:t>
      </w:r>
      <w:r w:rsidR="008D5799">
        <w:rPr>
          <w:sz w:val="24"/>
        </w:rPr>
        <w:t>культур организации</w:t>
      </w:r>
      <w:r w:rsidR="00680769" w:rsidRPr="00680769">
        <w:rPr>
          <w:sz w:val="24"/>
        </w:rPr>
        <w:t xml:space="preserve"> </w:t>
      </w:r>
      <w:r w:rsidR="008D5799">
        <w:rPr>
          <w:sz w:val="24"/>
        </w:rPr>
        <w:t xml:space="preserve">исследователями </w:t>
      </w:r>
      <w:r w:rsidR="00680769" w:rsidRPr="00680769">
        <w:rPr>
          <w:sz w:val="24"/>
        </w:rPr>
        <w:t xml:space="preserve">посвящено </w:t>
      </w:r>
      <w:r w:rsidR="00ED78A9">
        <w:rPr>
          <w:sz w:val="24"/>
        </w:rPr>
        <w:t xml:space="preserve">множество </w:t>
      </w:r>
      <w:r w:rsidR="008D5799">
        <w:rPr>
          <w:sz w:val="24"/>
        </w:rPr>
        <w:t>работ</w:t>
      </w:r>
      <w:r w:rsidR="00ED78A9">
        <w:rPr>
          <w:sz w:val="24"/>
        </w:rPr>
        <w:t>, при этом с</w:t>
      </w:r>
      <w:r w:rsidR="00680769" w:rsidRPr="00680769">
        <w:rPr>
          <w:sz w:val="24"/>
        </w:rPr>
        <w:t xml:space="preserve">торонники </w:t>
      </w:r>
      <w:r w:rsidR="008D5799">
        <w:rPr>
          <w:sz w:val="24"/>
        </w:rPr>
        <w:t>различных подходов</w:t>
      </w:r>
      <w:r w:rsidR="00680769" w:rsidRPr="00680769">
        <w:rPr>
          <w:sz w:val="24"/>
        </w:rPr>
        <w:t xml:space="preserve"> основываются на </w:t>
      </w:r>
      <w:r w:rsidR="008D5799">
        <w:rPr>
          <w:sz w:val="24"/>
        </w:rPr>
        <w:t>отличных друг от друга</w:t>
      </w:r>
      <w:r w:rsidR="00680769" w:rsidRPr="00680769">
        <w:rPr>
          <w:sz w:val="24"/>
        </w:rPr>
        <w:t xml:space="preserve"> критериях выделения типов </w:t>
      </w:r>
      <w:r w:rsidR="008D5799">
        <w:rPr>
          <w:sz w:val="24"/>
        </w:rPr>
        <w:t>культуры</w:t>
      </w:r>
      <w:r w:rsidR="00680769" w:rsidRPr="00680769">
        <w:rPr>
          <w:sz w:val="24"/>
        </w:rPr>
        <w:t>,</w:t>
      </w:r>
      <w:r w:rsidR="00ED78A9">
        <w:rPr>
          <w:sz w:val="24"/>
        </w:rPr>
        <w:t xml:space="preserve"> вследствие чего существует несколько </w:t>
      </w:r>
      <w:r w:rsidR="008D5799">
        <w:rPr>
          <w:sz w:val="24"/>
        </w:rPr>
        <w:t xml:space="preserve">групп </w:t>
      </w:r>
      <w:r w:rsidR="00ED78A9">
        <w:rPr>
          <w:sz w:val="24"/>
        </w:rPr>
        <w:t>типологий</w:t>
      </w:r>
      <w:r w:rsidR="00680769" w:rsidRPr="00680769">
        <w:rPr>
          <w:sz w:val="24"/>
        </w:rPr>
        <w:t xml:space="preserve">. Любая </w:t>
      </w:r>
      <w:r w:rsidR="00ED78A9">
        <w:rPr>
          <w:sz w:val="24"/>
        </w:rPr>
        <w:t>классификация</w:t>
      </w:r>
      <w:r w:rsidR="00680769" w:rsidRPr="00680769">
        <w:rPr>
          <w:sz w:val="24"/>
        </w:rPr>
        <w:t xml:space="preserve"> выделяет </w:t>
      </w:r>
      <w:r w:rsidR="008D5799">
        <w:rPr>
          <w:sz w:val="24"/>
        </w:rPr>
        <w:t>некие</w:t>
      </w:r>
      <w:r w:rsidR="00680769" w:rsidRPr="00680769">
        <w:rPr>
          <w:sz w:val="24"/>
        </w:rPr>
        <w:t xml:space="preserve"> идеальные типы, </w:t>
      </w:r>
      <w:r w:rsidR="008D5799">
        <w:rPr>
          <w:sz w:val="24"/>
        </w:rPr>
        <w:t xml:space="preserve">в чистом виде </w:t>
      </w:r>
      <w:r w:rsidR="00ED78A9">
        <w:rPr>
          <w:sz w:val="24"/>
        </w:rPr>
        <w:t xml:space="preserve">практически </w:t>
      </w:r>
      <w:r w:rsidR="00680769" w:rsidRPr="00680769">
        <w:rPr>
          <w:sz w:val="24"/>
        </w:rPr>
        <w:t>не встречаю</w:t>
      </w:r>
      <w:r w:rsidR="008D5799">
        <w:rPr>
          <w:sz w:val="24"/>
        </w:rPr>
        <w:t>щиеся, выражающие</w:t>
      </w:r>
      <w:r w:rsidR="00680769" w:rsidRPr="00680769">
        <w:rPr>
          <w:sz w:val="24"/>
        </w:rPr>
        <w:t xml:space="preserve"> </w:t>
      </w:r>
      <w:r w:rsidR="008D5799">
        <w:rPr>
          <w:sz w:val="24"/>
        </w:rPr>
        <w:t>главенствующие</w:t>
      </w:r>
      <w:r w:rsidR="00680769" w:rsidRPr="00680769">
        <w:rPr>
          <w:sz w:val="24"/>
        </w:rPr>
        <w:t xml:space="preserve"> тенденции в </w:t>
      </w:r>
      <w:r w:rsidR="00680769" w:rsidRPr="00680769">
        <w:rPr>
          <w:sz w:val="24"/>
        </w:rPr>
        <w:lastRenderedPageBreak/>
        <w:t>деятельност</w:t>
      </w:r>
      <w:r w:rsidR="00ED78A9">
        <w:rPr>
          <w:sz w:val="24"/>
        </w:rPr>
        <w:t xml:space="preserve">и </w:t>
      </w:r>
      <w:r w:rsidR="008D5799">
        <w:rPr>
          <w:sz w:val="24"/>
        </w:rPr>
        <w:t>различных</w:t>
      </w:r>
      <w:r w:rsidR="00ED78A9">
        <w:rPr>
          <w:sz w:val="24"/>
        </w:rPr>
        <w:t xml:space="preserve"> </w:t>
      </w:r>
      <w:r w:rsidR="008D5799">
        <w:rPr>
          <w:sz w:val="24"/>
        </w:rPr>
        <w:t>предприятий</w:t>
      </w:r>
      <w:r w:rsidR="00680769" w:rsidRPr="00680769">
        <w:rPr>
          <w:sz w:val="24"/>
        </w:rPr>
        <w:t xml:space="preserve">. </w:t>
      </w:r>
      <w:r w:rsidR="008D5799">
        <w:rPr>
          <w:sz w:val="24"/>
        </w:rPr>
        <w:t xml:space="preserve">Выделяют </w:t>
      </w:r>
      <w:r w:rsidR="00680769" w:rsidRPr="00680769">
        <w:rPr>
          <w:sz w:val="24"/>
        </w:rPr>
        <w:t>следующие логические основания для выделения разновидностей</w:t>
      </w:r>
      <w:r w:rsidR="008D5799">
        <w:rPr>
          <w:sz w:val="24"/>
        </w:rPr>
        <w:t xml:space="preserve"> организационных культур</w:t>
      </w:r>
      <w:r w:rsidR="00ED78A9">
        <w:rPr>
          <w:rStyle w:val="af6"/>
          <w:sz w:val="24"/>
        </w:rPr>
        <w:footnoteReference w:id="8"/>
      </w:r>
      <w:r w:rsidR="00680769" w:rsidRPr="00680769">
        <w:rPr>
          <w:sz w:val="24"/>
        </w:rPr>
        <w:t xml:space="preserve">: </w:t>
      </w:r>
    </w:p>
    <w:p w:rsidR="00ED78A9" w:rsidRPr="00804386" w:rsidRDefault="00ED78A9" w:rsidP="007D3A98">
      <w:pPr>
        <w:pStyle w:val="af0"/>
        <w:numPr>
          <w:ilvl w:val="0"/>
          <w:numId w:val="25"/>
        </w:numPr>
        <w:spacing w:line="360" w:lineRule="auto"/>
        <w:ind w:left="0" w:firstLine="284"/>
        <w:jc w:val="both"/>
        <w:rPr>
          <w:sz w:val="24"/>
        </w:rPr>
      </w:pPr>
      <w:r w:rsidRPr="00522634">
        <w:rPr>
          <w:sz w:val="24"/>
        </w:rPr>
        <w:t>Н</w:t>
      </w:r>
      <w:r w:rsidR="00680769" w:rsidRPr="00522634">
        <w:rPr>
          <w:sz w:val="24"/>
        </w:rPr>
        <w:t>аци</w:t>
      </w:r>
      <w:r w:rsidR="00804386" w:rsidRPr="00522634">
        <w:rPr>
          <w:sz w:val="24"/>
        </w:rPr>
        <w:t>ональные особенности персонала</w:t>
      </w:r>
      <w:r w:rsidRPr="00ED78A9">
        <w:rPr>
          <w:sz w:val="24"/>
        </w:rPr>
        <w:t xml:space="preserve">. </w:t>
      </w:r>
      <w:r w:rsidR="008D5799">
        <w:rPr>
          <w:sz w:val="24"/>
        </w:rPr>
        <w:t>Многие отмечают, что н</w:t>
      </w:r>
      <w:r w:rsidRPr="00ED78A9">
        <w:rPr>
          <w:sz w:val="24"/>
        </w:rPr>
        <w:t>ациональная принадлежнос</w:t>
      </w:r>
      <w:r w:rsidR="008D5799">
        <w:rPr>
          <w:sz w:val="24"/>
        </w:rPr>
        <w:t xml:space="preserve">ть персонала является одной из основных </w:t>
      </w:r>
      <w:r w:rsidRPr="00ED78A9">
        <w:rPr>
          <w:sz w:val="24"/>
        </w:rPr>
        <w:t xml:space="preserve">закономерностей, </w:t>
      </w:r>
      <w:r w:rsidR="008D5799">
        <w:rPr>
          <w:sz w:val="24"/>
        </w:rPr>
        <w:t>которые определяют</w:t>
      </w:r>
      <w:r w:rsidRPr="00ED78A9">
        <w:rPr>
          <w:sz w:val="24"/>
        </w:rPr>
        <w:t xml:space="preserve"> поведение </w:t>
      </w:r>
      <w:r w:rsidR="007D3A98">
        <w:rPr>
          <w:sz w:val="24"/>
        </w:rPr>
        <w:t xml:space="preserve">сотрудников </w:t>
      </w:r>
      <w:r w:rsidRPr="00ED78A9">
        <w:rPr>
          <w:sz w:val="24"/>
        </w:rPr>
        <w:t xml:space="preserve">и </w:t>
      </w:r>
      <w:r w:rsidR="007D3A98">
        <w:rPr>
          <w:sz w:val="24"/>
        </w:rPr>
        <w:t xml:space="preserve">в целом </w:t>
      </w:r>
      <w:r w:rsidRPr="00ED78A9">
        <w:rPr>
          <w:sz w:val="24"/>
        </w:rPr>
        <w:t>предприятия.</w:t>
      </w:r>
      <w:r w:rsidR="00804386">
        <w:rPr>
          <w:sz w:val="24"/>
        </w:rPr>
        <w:t xml:space="preserve"> </w:t>
      </w:r>
      <w:r w:rsidR="007D3A98">
        <w:rPr>
          <w:sz w:val="24"/>
        </w:rPr>
        <w:t>Среди подобных типологий</w:t>
      </w:r>
      <w:r w:rsidRPr="00804386">
        <w:rPr>
          <w:sz w:val="24"/>
        </w:rPr>
        <w:t xml:space="preserve"> наибольшую </w:t>
      </w:r>
      <w:r w:rsidR="007D3A98">
        <w:rPr>
          <w:sz w:val="24"/>
        </w:rPr>
        <w:t>популярность</w:t>
      </w:r>
      <w:r w:rsidR="009360D1">
        <w:rPr>
          <w:sz w:val="24"/>
        </w:rPr>
        <w:t xml:space="preserve"> получили подходы Г.Хофс</w:t>
      </w:r>
      <w:r w:rsidRPr="00804386">
        <w:rPr>
          <w:sz w:val="24"/>
        </w:rPr>
        <w:t xml:space="preserve">теде, Ф.Клухольма – </w:t>
      </w:r>
      <w:r w:rsidR="00804386">
        <w:rPr>
          <w:sz w:val="24"/>
        </w:rPr>
        <w:t>Ф.Стродберга и Ф. Тромпенариуса</w:t>
      </w:r>
      <w:r w:rsidRPr="00804386">
        <w:rPr>
          <w:sz w:val="24"/>
        </w:rPr>
        <w:t>.</w:t>
      </w:r>
    </w:p>
    <w:p w:rsidR="00ED78A9" w:rsidRPr="00ED78A9" w:rsidRDefault="00804386" w:rsidP="007D3A98">
      <w:pPr>
        <w:pStyle w:val="af0"/>
        <w:numPr>
          <w:ilvl w:val="0"/>
          <w:numId w:val="25"/>
        </w:numPr>
        <w:spacing w:line="360" w:lineRule="auto"/>
        <w:ind w:left="0" w:firstLine="284"/>
        <w:jc w:val="both"/>
        <w:rPr>
          <w:sz w:val="24"/>
        </w:rPr>
      </w:pPr>
      <w:r w:rsidRPr="00522634">
        <w:rPr>
          <w:sz w:val="24"/>
        </w:rPr>
        <w:t>О</w:t>
      </w:r>
      <w:r w:rsidR="00680769" w:rsidRPr="00522634">
        <w:rPr>
          <w:sz w:val="24"/>
        </w:rPr>
        <w:t>тра</w:t>
      </w:r>
      <w:r w:rsidR="00ED78A9" w:rsidRPr="00522634">
        <w:rPr>
          <w:sz w:val="24"/>
        </w:rPr>
        <w:t>слевые особенности пе</w:t>
      </w:r>
      <w:r w:rsidRPr="00522634">
        <w:rPr>
          <w:sz w:val="24"/>
        </w:rPr>
        <w:t>рсонала</w:t>
      </w:r>
      <w:r>
        <w:rPr>
          <w:sz w:val="24"/>
        </w:rPr>
        <w:t>. Э</w:t>
      </w:r>
      <w:r w:rsidRPr="00804386">
        <w:rPr>
          <w:sz w:val="24"/>
        </w:rPr>
        <w:t>ту характеристику взяли за основу своей типологии американские ученые Т.Дил и А.Кеннеди.</w:t>
      </w:r>
    </w:p>
    <w:p w:rsidR="00ED78A9" w:rsidRPr="00ED78A9" w:rsidRDefault="00804386" w:rsidP="007D3A98">
      <w:pPr>
        <w:pStyle w:val="af0"/>
        <w:numPr>
          <w:ilvl w:val="0"/>
          <w:numId w:val="25"/>
        </w:numPr>
        <w:spacing w:line="360" w:lineRule="auto"/>
        <w:ind w:left="0" w:firstLine="284"/>
        <w:jc w:val="both"/>
        <w:rPr>
          <w:sz w:val="24"/>
        </w:rPr>
      </w:pPr>
      <w:r w:rsidRPr="00522634">
        <w:rPr>
          <w:sz w:val="24"/>
        </w:rPr>
        <w:t>О</w:t>
      </w:r>
      <w:r w:rsidR="00680769" w:rsidRPr="00522634">
        <w:rPr>
          <w:sz w:val="24"/>
        </w:rPr>
        <w:t>собенности гендерных взаимоотношений</w:t>
      </w:r>
      <w:r>
        <w:rPr>
          <w:sz w:val="24"/>
        </w:rPr>
        <w:t xml:space="preserve">. </w:t>
      </w:r>
      <w:r w:rsidR="00680769" w:rsidRPr="00ED78A9">
        <w:rPr>
          <w:sz w:val="24"/>
        </w:rPr>
        <w:t xml:space="preserve"> </w:t>
      </w:r>
      <w:r>
        <w:rPr>
          <w:sz w:val="24"/>
        </w:rPr>
        <w:t xml:space="preserve">Основоположниками </w:t>
      </w:r>
      <w:r w:rsidRPr="00804386">
        <w:rPr>
          <w:sz w:val="24"/>
        </w:rPr>
        <w:t xml:space="preserve">типологии являются британские </w:t>
      </w:r>
      <w:r w:rsidR="007D3A98">
        <w:rPr>
          <w:sz w:val="24"/>
        </w:rPr>
        <w:t>исследователи</w:t>
      </w:r>
      <w:r w:rsidRPr="00804386">
        <w:rPr>
          <w:sz w:val="24"/>
        </w:rPr>
        <w:t xml:space="preserve"> С.Медок и Д.Паркин, установи</w:t>
      </w:r>
      <w:r w:rsidR="007D3A98">
        <w:rPr>
          <w:sz w:val="24"/>
        </w:rPr>
        <w:t>вшие в ходе научных изысканий,</w:t>
      </w:r>
      <w:r w:rsidRPr="00804386">
        <w:rPr>
          <w:sz w:val="24"/>
        </w:rPr>
        <w:t xml:space="preserve"> что в различных </w:t>
      </w:r>
      <w:r w:rsidR="007D3A98">
        <w:rPr>
          <w:sz w:val="24"/>
        </w:rPr>
        <w:t>компаниях</w:t>
      </w:r>
      <w:r w:rsidRPr="00804386">
        <w:rPr>
          <w:sz w:val="24"/>
        </w:rPr>
        <w:t xml:space="preserve"> устанавливаются </w:t>
      </w:r>
      <w:r w:rsidR="007D3A98">
        <w:rPr>
          <w:sz w:val="24"/>
        </w:rPr>
        <w:t>разные</w:t>
      </w:r>
      <w:r>
        <w:rPr>
          <w:sz w:val="24"/>
        </w:rPr>
        <w:t xml:space="preserve"> типы гендерных отношений.</w:t>
      </w:r>
    </w:p>
    <w:p w:rsidR="00ED78A9" w:rsidRPr="00ED78A9" w:rsidRDefault="00804386" w:rsidP="007D3A98">
      <w:pPr>
        <w:pStyle w:val="af0"/>
        <w:numPr>
          <w:ilvl w:val="0"/>
          <w:numId w:val="25"/>
        </w:numPr>
        <w:spacing w:line="360" w:lineRule="auto"/>
        <w:ind w:left="0" w:firstLine="284"/>
        <w:jc w:val="both"/>
        <w:rPr>
          <w:sz w:val="24"/>
        </w:rPr>
      </w:pPr>
      <w:r w:rsidRPr="00522634">
        <w:rPr>
          <w:sz w:val="24"/>
        </w:rPr>
        <w:t>Комплексный подход</w:t>
      </w:r>
      <w:r>
        <w:rPr>
          <w:sz w:val="24"/>
        </w:rPr>
        <w:t>, основанный на доминирующих ценностях и отношению к власти в организации (подходы С.Ханди</w:t>
      </w:r>
      <w:r w:rsidR="00794016">
        <w:rPr>
          <w:sz w:val="24"/>
        </w:rPr>
        <w:t>,</w:t>
      </w:r>
      <w:r>
        <w:rPr>
          <w:sz w:val="24"/>
        </w:rPr>
        <w:t xml:space="preserve"> типология</w:t>
      </w:r>
      <w:r w:rsidRPr="00804386">
        <w:rPr>
          <w:sz w:val="24"/>
        </w:rPr>
        <w:t xml:space="preserve"> К.Кэмерон - Р.Куинн</w:t>
      </w:r>
      <w:r w:rsidR="00794016">
        <w:rPr>
          <w:sz w:val="24"/>
        </w:rPr>
        <w:t>, «единая» типология орг. культур В. Зябрикова</w:t>
      </w:r>
      <w:r>
        <w:rPr>
          <w:sz w:val="24"/>
        </w:rPr>
        <w:t>).</w:t>
      </w:r>
    </w:p>
    <w:p w:rsidR="00F53DB8" w:rsidRDefault="00ED78A9" w:rsidP="00F53DB8">
      <w:pPr>
        <w:spacing w:line="360" w:lineRule="auto"/>
        <w:ind w:firstLine="709"/>
        <w:jc w:val="both"/>
        <w:rPr>
          <w:sz w:val="24"/>
        </w:rPr>
      </w:pPr>
      <w:r>
        <w:rPr>
          <w:sz w:val="24"/>
        </w:rPr>
        <w:t xml:space="preserve">В рамках </w:t>
      </w:r>
      <w:r w:rsidR="00794016">
        <w:rPr>
          <w:sz w:val="24"/>
        </w:rPr>
        <w:t>дипломной работы</w:t>
      </w:r>
      <w:r>
        <w:rPr>
          <w:sz w:val="24"/>
        </w:rPr>
        <w:t xml:space="preserve"> далее будут </w:t>
      </w:r>
      <w:r w:rsidR="009862E0">
        <w:rPr>
          <w:sz w:val="24"/>
        </w:rPr>
        <w:t xml:space="preserve">рассмотрены </w:t>
      </w:r>
      <w:r w:rsidR="00794016">
        <w:rPr>
          <w:sz w:val="24"/>
        </w:rPr>
        <w:t>наиболее актуальные в целях исследования типологии</w:t>
      </w:r>
      <w:r w:rsidR="00804386">
        <w:rPr>
          <w:sz w:val="24"/>
        </w:rPr>
        <w:t xml:space="preserve"> К.Кэмерон</w:t>
      </w:r>
      <w:r w:rsidR="00794016">
        <w:rPr>
          <w:sz w:val="24"/>
        </w:rPr>
        <w:t>а</w:t>
      </w:r>
      <w:r w:rsidR="00804386">
        <w:rPr>
          <w:sz w:val="24"/>
        </w:rPr>
        <w:t xml:space="preserve"> – Р.Куинн</w:t>
      </w:r>
      <w:r w:rsidR="00794016">
        <w:rPr>
          <w:sz w:val="24"/>
        </w:rPr>
        <w:t>а и В. Зябрикова.</w:t>
      </w:r>
    </w:p>
    <w:p w:rsidR="00804386" w:rsidRDefault="00794016" w:rsidP="007657F0">
      <w:pPr>
        <w:spacing w:line="360" w:lineRule="auto"/>
        <w:ind w:firstLine="709"/>
        <w:jc w:val="both"/>
        <w:rPr>
          <w:sz w:val="24"/>
        </w:rPr>
      </w:pPr>
      <w:r>
        <w:rPr>
          <w:sz w:val="24"/>
        </w:rPr>
        <w:t>1</w:t>
      </w:r>
      <w:r w:rsidR="007657F0">
        <w:rPr>
          <w:sz w:val="24"/>
        </w:rPr>
        <w:t>. Комплексный подход К.Кэмерон</w:t>
      </w:r>
      <w:r w:rsidR="00B16AEF">
        <w:rPr>
          <w:sz w:val="24"/>
        </w:rPr>
        <w:t>а</w:t>
      </w:r>
      <w:r w:rsidR="007657F0">
        <w:rPr>
          <w:sz w:val="24"/>
        </w:rPr>
        <w:t xml:space="preserve"> – Р.Куинн</w:t>
      </w:r>
      <w:r w:rsidR="00B16AEF">
        <w:rPr>
          <w:sz w:val="24"/>
        </w:rPr>
        <w:t>а</w:t>
      </w:r>
      <w:r w:rsidR="007657F0">
        <w:rPr>
          <w:sz w:val="24"/>
        </w:rPr>
        <w:t>.</w:t>
      </w:r>
    </w:p>
    <w:p w:rsidR="00A10AB0" w:rsidRPr="00E9617B" w:rsidRDefault="007657F0" w:rsidP="00A10AB0">
      <w:pPr>
        <w:spacing w:line="360" w:lineRule="auto"/>
        <w:ind w:firstLine="709"/>
        <w:jc w:val="both"/>
        <w:rPr>
          <w:sz w:val="24"/>
        </w:rPr>
      </w:pPr>
      <w:r w:rsidRPr="007657F0">
        <w:rPr>
          <w:sz w:val="24"/>
        </w:rPr>
        <w:t xml:space="preserve">Преимуществом </w:t>
      </w:r>
      <w:r w:rsidR="00277C7A">
        <w:rPr>
          <w:sz w:val="24"/>
        </w:rPr>
        <w:t>данной классификации является</w:t>
      </w:r>
      <w:r w:rsidRPr="007657F0">
        <w:rPr>
          <w:sz w:val="24"/>
        </w:rPr>
        <w:t xml:space="preserve"> наличие валидного инструмента диагностики и определения желательного направления развития организационной культуры. В основе типологии К.Кэмерон</w:t>
      </w:r>
      <w:r w:rsidR="00B16AEF">
        <w:rPr>
          <w:sz w:val="24"/>
        </w:rPr>
        <w:t>а</w:t>
      </w:r>
      <w:r w:rsidRPr="007657F0">
        <w:rPr>
          <w:sz w:val="24"/>
        </w:rPr>
        <w:t xml:space="preserve"> и Р.Куинн</w:t>
      </w:r>
      <w:r w:rsidR="00B16AEF">
        <w:rPr>
          <w:sz w:val="24"/>
        </w:rPr>
        <w:t>а</w:t>
      </w:r>
      <w:r w:rsidRPr="007657F0">
        <w:rPr>
          <w:sz w:val="24"/>
        </w:rPr>
        <w:t xml:space="preserve"> лежит рамочная конструкция конку</w:t>
      </w:r>
      <w:r w:rsidR="003D627D">
        <w:rPr>
          <w:sz w:val="24"/>
        </w:rPr>
        <w:t>рирующих ценностей (см. рис. 1.3</w:t>
      </w:r>
      <w:r w:rsidRPr="007657F0">
        <w:rPr>
          <w:sz w:val="24"/>
        </w:rPr>
        <w:t>)</w:t>
      </w:r>
      <w:r w:rsidR="00277C7A">
        <w:rPr>
          <w:sz w:val="24"/>
        </w:rPr>
        <w:t xml:space="preserve">, </w:t>
      </w:r>
      <w:r w:rsidR="00277C7A" w:rsidRPr="00277C7A">
        <w:rPr>
          <w:sz w:val="24"/>
        </w:rPr>
        <w:t xml:space="preserve">разработка которой </w:t>
      </w:r>
      <w:r w:rsidR="00277C7A">
        <w:rPr>
          <w:sz w:val="24"/>
        </w:rPr>
        <w:t xml:space="preserve">основана на анализе </w:t>
      </w:r>
      <w:r w:rsidR="00277C7A" w:rsidRPr="00277C7A">
        <w:rPr>
          <w:sz w:val="24"/>
        </w:rPr>
        <w:t>главных индикаторов эффективных организаций. Было выявлено 39 индикаторов, составивших исчерпывающий набор измерителей эффективности</w:t>
      </w:r>
      <w:r w:rsidR="00277C7A">
        <w:rPr>
          <w:sz w:val="24"/>
        </w:rPr>
        <w:t xml:space="preserve"> компаний, к</w:t>
      </w:r>
      <w:r w:rsidR="00277C7A" w:rsidRPr="00277C7A">
        <w:rPr>
          <w:sz w:val="24"/>
        </w:rPr>
        <w:t>аждый индикатор подвергся статистическому анализу, что позволило выделить</w:t>
      </w:r>
      <w:r w:rsidR="0059390B">
        <w:rPr>
          <w:sz w:val="24"/>
        </w:rPr>
        <w:t xml:space="preserve"> два главных измерения гибкость – стабильность и внутренний фокус – </w:t>
      </w:r>
      <w:r w:rsidR="00277C7A" w:rsidRPr="00277C7A">
        <w:rPr>
          <w:sz w:val="24"/>
        </w:rPr>
        <w:t>внешний фокус.</w:t>
      </w:r>
      <w:r w:rsidR="00A10AB0">
        <w:rPr>
          <w:sz w:val="24"/>
        </w:rPr>
        <w:t xml:space="preserve"> </w:t>
      </w:r>
      <w:r w:rsidR="00A10AB0" w:rsidRPr="00E9617B">
        <w:rPr>
          <w:sz w:val="24"/>
        </w:rPr>
        <w:t xml:space="preserve">В результате образуется четыре квадранта, каждому из которых </w:t>
      </w:r>
      <w:r w:rsidR="00A10AB0">
        <w:rPr>
          <w:sz w:val="24"/>
        </w:rPr>
        <w:t>соответствует свой тип культуры</w:t>
      </w:r>
      <w:r w:rsidR="00A10AB0">
        <w:rPr>
          <w:rStyle w:val="af6"/>
          <w:sz w:val="24"/>
        </w:rPr>
        <w:footnoteReference w:id="9"/>
      </w:r>
      <w:r w:rsidR="00A10AB0" w:rsidRPr="00E9617B">
        <w:rPr>
          <w:sz w:val="24"/>
        </w:rPr>
        <w:t xml:space="preserve">: </w:t>
      </w:r>
    </w:p>
    <w:p w:rsidR="00A10AB0" w:rsidRPr="00E9617B" w:rsidRDefault="00A10AB0" w:rsidP="00A10AB0">
      <w:pPr>
        <w:spacing w:line="360" w:lineRule="auto"/>
        <w:ind w:firstLine="709"/>
        <w:jc w:val="both"/>
        <w:rPr>
          <w:sz w:val="24"/>
        </w:rPr>
      </w:pPr>
      <w:r>
        <w:rPr>
          <w:sz w:val="24"/>
        </w:rPr>
        <w:t xml:space="preserve">1. </w:t>
      </w:r>
      <w:r w:rsidRPr="00522634">
        <w:rPr>
          <w:sz w:val="24"/>
        </w:rPr>
        <w:t>Клановая культура</w:t>
      </w:r>
      <w:r w:rsidRPr="00E9617B">
        <w:rPr>
          <w:sz w:val="24"/>
        </w:rPr>
        <w:t xml:space="preserve"> (гибкость и дискретность</w:t>
      </w:r>
      <w:r>
        <w:rPr>
          <w:sz w:val="24"/>
        </w:rPr>
        <w:t>, внутренний фокус и интеграция</w:t>
      </w:r>
      <w:r w:rsidRPr="00E9617B">
        <w:rPr>
          <w:sz w:val="24"/>
        </w:rPr>
        <w:t>). Делается акцент на долгосрочной выгоде совершенствования личности, придается значение высокой степени сплоченности коллектива и моральному климату. Успех определяется в терминах заботы о потребителях. Организация держится благодаря преданности и традиции.</w:t>
      </w:r>
    </w:p>
    <w:p w:rsidR="007657F0" w:rsidRDefault="007657F0" w:rsidP="007657F0">
      <w:pPr>
        <w:spacing w:line="360" w:lineRule="auto"/>
        <w:ind w:firstLine="709"/>
        <w:jc w:val="both"/>
        <w:rPr>
          <w:sz w:val="24"/>
        </w:rPr>
      </w:pPr>
    </w:p>
    <w:p w:rsidR="00E9617B" w:rsidRDefault="00277C7A" w:rsidP="00E9617B">
      <w:pPr>
        <w:keepNext/>
        <w:spacing w:line="360" w:lineRule="auto"/>
        <w:ind w:firstLine="709"/>
        <w:jc w:val="both"/>
      </w:pPr>
      <w:r>
        <w:rPr>
          <w:noProof/>
          <w:lang w:eastAsia="ru-RU"/>
        </w:rPr>
        <w:lastRenderedPageBreak/>
        <w:drawing>
          <wp:inline distT="0" distB="0" distL="0" distR="0">
            <wp:extent cx="2295525" cy="2242347"/>
            <wp:effectExtent l="0" t="0" r="0" b="5715"/>
            <wp:docPr id="8" name="Рисунок 8" descr="Картинки по запросу камерон куинн рамочная констру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мерон куинн рамочная конструкц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231" cy="2247920"/>
                    </a:xfrm>
                    <a:prstGeom prst="rect">
                      <a:avLst/>
                    </a:prstGeom>
                    <a:noFill/>
                    <a:ln>
                      <a:noFill/>
                    </a:ln>
                  </pic:spPr>
                </pic:pic>
              </a:graphicData>
            </a:graphic>
          </wp:inline>
        </w:drawing>
      </w:r>
    </w:p>
    <w:p w:rsidR="00E9617B" w:rsidRPr="000B6BA1" w:rsidRDefault="000B6BA1" w:rsidP="000B6BA1">
      <w:pPr>
        <w:pStyle w:val="aff2"/>
        <w:keepNext/>
        <w:rPr>
          <w:i w:val="0"/>
          <w:color w:val="000000" w:themeColor="text1"/>
          <w:sz w:val="20"/>
        </w:rPr>
      </w:pPr>
      <w:r w:rsidRPr="00E9617B">
        <w:rPr>
          <w:i w:val="0"/>
          <w:color w:val="000000" w:themeColor="text1"/>
          <w:sz w:val="20"/>
        </w:rPr>
        <w:t>Рисунок 1.</w:t>
      </w:r>
      <w:r>
        <w:rPr>
          <w:i w:val="0"/>
          <w:color w:val="000000" w:themeColor="text1"/>
          <w:sz w:val="20"/>
        </w:rPr>
        <w:t>3</w:t>
      </w:r>
      <w:r w:rsidRPr="00E9617B">
        <w:rPr>
          <w:i w:val="0"/>
          <w:color w:val="000000" w:themeColor="text1"/>
          <w:sz w:val="20"/>
        </w:rPr>
        <w:t xml:space="preserve"> Рамочная конс</w:t>
      </w:r>
      <w:r>
        <w:rPr>
          <w:i w:val="0"/>
          <w:color w:val="000000" w:themeColor="text1"/>
          <w:sz w:val="20"/>
        </w:rPr>
        <w:t xml:space="preserve">трукция конкурирующих ценностей </w:t>
      </w:r>
      <w:r>
        <w:rPr>
          <w:i w:val="0"/>
          <w:color w:val="000000" w:themeColor="text1"/>
          <w:sz w:val="20"/>
        </w:rPr>
        <w:br/>
      </w:r>
      <w:r w:rsidR="00E9617B" w:rsidRPr="00E9617B">
        <w:rPr>
          <w:color w:val="000000" w:themeColor="text1"/>
          <w:sz w:val="20"/>
        </w:rPr>
        <w:t>Источник:</w:t>
      </w:r>
      <w:r w:rsidR="00E9617B">
        <w:rPr>
          <w:sz w:val="24"/>
        </w:rPr>
        <w:t xml:space="preserve"> </w:t>
      </w:r>
      <w:r w:rsidR="00706653" w:rsidRPr="00706653">
        <w:rPr>
          <w:i w:val="0"/>
          <w:noProof/>
          <w:color w:val="000000" w:themeColor="text1"/>
        </w:rPr>
        <w:t>К. Камерон, Р. Куинн. Диагностика и изменение организационной культуры. – СПб.: Питер, 2001.</w:t>
      </w:r>
    </w:p>
    <w:p w:rsidR="00E9617B" w:rsidRPr="00E9617B" w:rsidRDefault="00E9617B" w:rsidP="00E9617B">
      <w:pPr>
        <w:spacing w:line="360" w:lineRule="auto"/>
        <w:ind w:firstLine="709"/>
        <w:jc w:val="both"/>
        <w:rPr>
          <w:sz w:val="24"/>
        </w:rPr>
      </w:pPr>
      <w:r>
        <w:rPr>
          <w:sz w:val="24"/>
        </w:rPr>
        <w:t xml:space="preserve">2. </w:t>
      </w:r>
      <w:r w:rsidRPr="00522634">
        <w:rPr>
          <w:sz w:val="24"/>
        </w:rPr>
        <w:t>Адхократическая культура</w:t>
      </w:r>
      <w:r w:rsidRPr="00E9617B">
        <w:rPr>
          <w:sz w:val="24"/>
        </w:rPr>
        <w:t xml:space="preserve"> (гибкость и дискретность</w:t>
      </w:r>
      <w:r w:rsidR="0059390B">
        <w:rPr>
          <w:sz w:val="24"/>
        </w:rPr>
        <w:t xml:space="preserve">, </w:t>
      </w:r>
      <w:r w:rsidR="0059390B" w:rsidRPr="00E9617B">
        <w:rPr>
          <w:sz w:val="24"/>
        </w:rPr>
        <w:t>внешний фокус и дифференциация</w:t>
      </w:r>
      <w:r w:rsidRPr="00E9617B">
        <w:rPr>
          <w:sz w:val="24"/>
        </w:rPr>
        <w:t>). Связующей сущностью такой организации является преданность экспериментированию и новаторству. В долгосрочной перспективе делается акцент на росте и обретении новых ресурсов. Успех рассматривается как производство новых продуктов или услуг. Важно быть лидером на рынке. Организация поощряет личную инициативу и свободу.</w:t>
      </w:r>
    </w:p>
    <w:p w:rsidR="00E9617B" w:rsidRPr="00E9617B" w:rsidRDefault="00E9617B" w:rsidP="00E9617B">
      <w:pPr>
        <w:spacing w:line="360" w:lineRule="auto"/>
        <w:ind w:firstLine="709"/>
        <w:jc w:val="both"/>
        <w:rPr>
          <w:sz w:val="24"/>
        </w:rPr>
      </w:pPr>
      <w:r>
        <w:rPr>
          <w:sz w:val="24"/>
        </w:rPr>
        <w:t xml:space="preserve">3. </w:t>
      </w:r>
      <w:r w:rsidRPr="00522634">
        <w:rPr>
          <w:sz w:val="24"/>
        </w:rPr>
        <w:t>Иерархическая культура</w:t>
      </w:r>
      <w:r w:rsidRPr="00E9617B">
        <w:rPr>
          <w:sz w:val="24"/>
        </w:rPr>
        <w:t xml:space="preserve"> (стабильность и контроль</w:t>
      </w:r>
      <w:r w:rsidR="0059390B">
        <w:rPr>
          <w:sz w:val="24"/>
        </w:rPr>
        <w:t>, внутренний фокус и интеграция</w:t>
      </w:r>
      <w:r w:rsidRPr="00E9617B">
        <w:rPr>
          <w:sz w:val="24"/>
        </w:rPr>
        <w:t>). Очень формализованная и структурированная организация. Организацию объединяют формальные правила и официальная политика. Успех определяется в терминах надежности, стабильности, предсказуемости.</w:t>
      </w:r>
    </w:p>
    <w:p w:rsidR="007657F0" w:rsidRDefault="00E9617B" w:rsidP="00E9617B">
      <w:pPr>
        <w:spacing w:line="360" w:lineRule="auto"/>
        <w:ind w:firstLine="709"/>
        <w:jc w:val="both"/>
        <w:rPr>
          <w:sz w:val="24"/>
        </w:rPr>
      </w:pPr>
      <w:r>
        <w:rPr>
          <w:sz w:val="24"/>
        </w:rPr>
        <w:t xml:space="preserve">4. </w:t>
      </w:r>
      <w:r w:rsidRPr="00522634">
        <w:rPr>
          <w:sz w:val="24"/>
        </w:rPr>
        <w:t>Рыночная культура</w:t>
      </w:r>
      <w:r w:rsidRPr="00E9617B">
        <w:rPr>
          <w:sz w:val="24"/>
        </w:rPr>
        <w:t xml:space="preserve"> (</w:t>
      </w:r>
      <w:r w:rsidR="0059390B" w:rsidRPr="00E9617B">
        <w:rPr>
          <w:sz w:val="24"/>
        </w:rPr>
        <w:t>внешний фокус и дифференциация</w:t>
      </w:r>
      <w:r w:rsidR="0059390B">
        <w:rPr>
          <w:sz w:val="24"/>
        </w:rPr>
        <w:t xml:space="preserve">, </w:t>
      </w:r>
      <w:r w:rsidRPr="00E9617B">
        <w:rPr>
          <w:sz w:val="24"/>
        </w:rPr>
        <w:t>стабильность и контроль). Ориентация на результат, стремление побеждать. Успех определяется в терминах проникновения на рынки и увеличения рыночной доли. Важно конкурентное ценообразование и лидерство на рынке.</w:t>
      </w:r>
    </w:p>
    <w:p w:rsidR="00B65FE0" w:rsidRDefault="00403E0C" w:rsidP="004A21BD">
      <w:pPr>
        <w:spacing w:line="360" w:lineRule="auto"/>
        <w:ind w:firstLine="709"/>
        <w:jc w:val="both"/>
        <w:rPr>
          <w:sz w:val="24"/>
        </w:rPr>
      </w:pPr>
      <w:r>
        <w:rPr>
          <w:sz w:val="24"/>
        </w:rPr>
        <w:t>Стоит отметить, что валидный инструмент оценки текущего и предпочтительного сотрудниками состояния организационной культуры позволяет измерить практически каждую её структурную составляющую. В связи с этим, методика К. Камерон и</w:t>
      </w:r>
      <w:r w:rsidRPr="00403E0C">
        <w:rPr>
          <w:sz w:val="24"/>
        </w:rPr>
        <w:t xml:space="preserve"> Р. Куинн</w:t>
      </w:r>
      <w:r>
        <w:rPr>
          <w:sz w:val="24"/>
        </w:rPr>
        <w:t xml:space="preserve"> получила достаточно широкое распространение к сегодняшнему дню.</w:t>
      </w:r>
    </w:p>
    <w:p w:rsidR="00B16AEF" w:rsidRDefault="00B16AEF" w:rsidP="00B16AEF">
      <w:pPr>
        <w:spacing w:line="360" w:lineRule="auto"/>
        <w:ind w:firstLine="709"/>
        <w:jc w:val="both"/>
        <w:rPr>
          <w:sz w:val="24"/>
          <w:szCs w:val="24"/>
        </w:rPr>
      </w:pPr>
      <w:r>
        <w:rPr>
          <w:sz w:val="24"/>
        </w:rPr>
        <w:t xml:space="preserve">2. </w:t>
      </w:r>
      <w:r w:rsidRPr="00B16AEF">
        <w:rPr>
          <w:sz w:val="24"/>
          <w:szCs w:val="24"/>
        </w:rPr>
        <w:t>Зябриков В.В. «Единая» типология организационных культур</w:t>
      </w:r>
      <w:r w:rsidRPr="001F1263">
        <w:rPr>
          <w:i/>
          <w:sz w:val="24"/>
          <w:szCs w:val="24"/>
        </w:rPr>
        <w:t>.</w:t>
      </w:r>
      <w:r>
        <w:rPr>
          <w:i/>
          <w:sz w:val="24"/>
          <w:szCs w:val="24"/>
        </w:rPr>
        <w:t xml:space="preserve"> </w:t>
      </w:r>
      <w:r>
        <w:rPr>
          <w:sz w:val="24"/>
          <w:szCs w:val="24"/>
        </w:rPr>
        <w:t>Преподаватель СПбГУ Зябриков В.В. характеризует организационную культуру как «душу организации»</w:t>
      </w:r>
      <w:r w:rsidRPr="00EF1B20">
        <w:rPr>
          <w:rStyle w:val="af6"/>
          <w:sz w:val="24"/>
        </w:rPr>
        <w:t xml:space="preserve"> </w:t>
      </w:r>
      <w:r>
        <w:rPr>
          <w:rStyle w:val="af6"/>
          <w:sz w:val="24"/>
        </w:rPr>
        <w:footnoteReference w:id="10"/>
      </w:r>
      <w:r>
        <w:rPr>
          <w:sz w:val="24"/>
          <w:szCs w:val="24"/>
        </w:rPr>
        <w:t>. Основная идея подхода данного автора заключается в том, что б</w:t>
      </w:r>
      <w:r w:rsidRPr="00C44260">
        <w:rPr>
          <w:sz w:val="24"/>
          <w:szCs w:val="24"/>
        </w:rPr>
        <w:t>ольшинство классификаций организационных культур исходят из обобщения эмпирических данны</w:t>
      </w:r>
      <w:r>
        <w:rPr>
          <w:sz w:val="24"/>
          <w:szCs w:val="24"/>
        </w:rPr>
        <w:t>х (в частности</w:t>
      </w:r>
      <w:r w:rsidRPr="00C44260">
        <w:rPr>
          <w:sz w:val="24"/>
          <w:szCs w:val="24"/>
        </w:rPr>
        <w:t xml:space="preserve"> Ч.Хэнди</w:t>
      </w:r>
      <w:r>
        <w:rPr>
          <w:sz w:val="24"/>
          <w:szCs w:val="24"/>
        </w:rPr>
        <w:t>, Р.Акоффа,</w:t>
      </w:r>
      <w:r w:rsidRPr="00C44260">
        <w:rPr>
          <w:sz w:val="24"/>
          <w:szCs w:val="24"/>
        </w:rPr>
        <w:t xml:space="preserve"> К.Камерон и Р.Куинн</w:t>
      </w:r>
      <w:r>
        <w:rPr>
          <w:sz w:val="24"/>
          <w:szCs w:val="24"/>
        </w:rPr>
        <w:t xml:space="preserve">). При этом исследователи принимают разные этапы становления предприятия за отправную точку возникновения организационной культуры, но </w:t>
      </w:r>
      <w:r>
        <w:rPr>
          <w:sz w:val="24"/>
          <w:szCs w:val="24"/>
        </w:rPr>
        <w:lastRenderedPageBreak/>
        <w:t>так или иначе они</w:t>
      </w:r>
      <w:r w:rsidRPr="00C44260">
        <w:rPr>
          <w:sz w:val="24"/>
          <w:szCs w:val="24"/>
        </w:rPr>
        <w:t xml:space="preserve"> с разных сторон описывают одни и те же культурные типы и примыкающие к ним культурно</w:t>
      </w:r>
      <w:r w:rsidR="0059390B">
        <w:rPr>
          <w:sz w:val="24"/>
          <w:szCs w:val="24"/>
        </w:rPr>
        <w:t>-</w:t>
      </w:r>
      <w:r w:rsidRPr="00C44260">
        <w:rPr>
          <w:sz w:val="24"/>
          <w:szCs w:val="24"/>
        </w:rPr>
        <w:t>ориентированные «архетипы организационных структур» Г.Минцберга</w:t>
      </w:r>
      <w:r>
        <w:rPr>
          <w:sz w:val="24"/>
          <w:szCs w:val="24"/>
        </w:rPr>
        <w:t xml:space="preserve"> (управленческую роли, требующие</w:t>
      </w:r>
      <w:r w:rsidRPr="002A73E1">
        <w:rPr>
          <w:sz w:val="24"/>
          <w:szCs w:val="24"/>
        </w:rPr>
        <w:t xml:space="preserve"> специфических знаний, умений и черт характера</w:t>
      </w:r>
      <w:r>
        <w:rPr>
          <w:sz w:val="24"/>
          <w:szCs w:val="24"/>
        </w:rPr>
        <w:t xml:space="preserve"> – лидер, администратор, плановик, предприниматель)</w:t>
      </w:r>
      <w:r w:rsidRPr="002A73E1">
        <w:rPr>
          <w:rStyle w:val="af6"/>
          <w:sz w:val="24"/>
        </w:rPr>
        <w:t xml:space="preserve"> </w:t>
      </w:r>
      <w:r>
        <w:rPr>
          <w:rStyle w:val="af6"/>
          <w:sz w:val="24"/>
        </w:rPr>
        <w:footnoteReference w:id="11"/>
      </w:r>
      <w:r>
        <w:rPr>
          <w:sz w:val="24"/>
          <w:szCs w:val="24"/>
        </w:rPr>
        <w:t>.</w:t>
      </w:r>
    </w:p>
    <w:p w:rsidR="00B16AEF" w:rsidRPr="002A73E1" w:rsidRDefault="00B16AEF" w:rsidP="00B16AEF">
      <w:pPr>
        <w:spacing w:line="360" w:lineRule="auto"/>
        <w:ind w:firstLine="709"/>
        <w:jc w:val="both"/>
        <w:rPr>
          <w:sz w:val="24"/>
          <w:szCs w:val="24"/>
        </w:rPr>
      </w:pPr>
      <w:r>
        <w:rPr>
          <w:sz w:val="24"/>
          <w:szCs w:val="24"/>
        </w:rPr>
        <w:t>Зябриков предлагает системную</w:t>
      </w:r>
      <w:r w:rsidRPr="002A73E1">
        <w:rPr>
          <w:sz w:val="24"/>
          <w:szCs w:val="24"/>
        </w:rPr>
        <w:t xml:space="preserve"> классификаци</w:t>
      </w:r>
      <w:r>
        <w:rPr>
          <w:sz w:val="24"/>
          <w:szCs w:val="24"/>
        </w:rPr>
        <w:t xml:space="preserve">ю, </w:t>
      </w:r>
      <w:r w:rsidRPr="002A73E1">
        <w:rPr>
          <w:sz w:val="24"/>
          <w:szCs w:val="24"/>
        </w:rPr>
        <w:t>основан</w:t>
      </w:r>
      <w:r>
        <w:rPr>
          <w:sz w:val="24"/>
          <w:szCs w:val="24"/>
        </w:rPr>
        <w:t>ную</w:t>
      </w:r>
      <w:r w:rsidRPr="002A73E1">
        <w:rPr>
          <w:sz w:val="24"/>
          <w:szCs w:val="24"/>
        </w:rPr>
        <w:t xml:space="preserve"> на </w:t>
      </w:r>
      <w:r>
        <w:rPr>
          <w:sz w:val="24"/>
          <w:szCs w:val="24"/>
        </w:rPr>
        <w:t xml:space="preserve">двух </w:t>
      </w:r>
      <w:r w:rsidRPr="002A73E1">
        <w:rPr>
          <w:sz w:val="24"/>
          <w:szCs w:val="24"/>
        </w:rPr>
        <w:t xml:space="preserve">критериях, характеризующих источники власти в </w:t>
      </w:r>
      <w:r>
        <w:rPr>
          <w:sz w:val="24"/>
          <w:szCs w:val="24"/>
        </w:rPr>
        <w:t xml:space="preserve">организации. </w:t>
      </w:r>
      <w:r w:rsidRPr="002A73E1">
        <w:rPr>
          <w:sz w:val="24"/>
          <w:szCs w:val="24"/>
        </w:rPr>
        <w:t>Первый отражает степень профилированности власти, т</w:t>
      </w:r>
      <w:r>
        <w:rPr>
          <w:sz w:val="24"/>
          <w:szCs w:val="24"/>
        </w:rPr>
        <w:t>.е.</w:t>
      </w:r>
      <w:r w:rsidRPr="002A73E1">
        <w:rPr>
          <w:sz w:val="24"/>
          <w:szCs w:val="24"/>
        </w:rPr>
        <w:t xml:space="preserve"> относительную важность профессиональных навыков и знаний в отраслевых технологиях (строительство, </w:t>
      </w:r>
      <w:r>
        <w:rPr>
          <w:sz w:val="24"/>
          <w:szCs w:val="24"/>
        </w:rPr>
        <w:t>промышленность и др.)</w:t>
      </w:r>
      <w:r w:rsidRPr="002A73E1">
        <w:rPr>
          <w:sz w:val="24"/>
          <w:szCs w:val="24"/>
        </w:rPr>
        <w:t xml:space="preserve"> по отношению к общей управленческой компетенции. </w:t>
      </w:r>
      <w:r>
        <w:rPr>
          <w:sz w:val="24"/>
          <w:szCs w:val="24"/>
        </w:rPr>
        <w:t>Профилированная власть</w:t>
      </w:r>
      <w:r w:rsidRPr="002A73E1">
        <w:rPr>
          <w:sz w:val="24"/>
          <w:szCs w:val="24"/>
        </w:rPr>
        <w:t xml:space="preserve"> </w:t>
      </w:r>
      <w:r>
        <w:rPr>
          <w:sz w:val="24"/>
          <w:szCs w:val="24"/>
        </w:rPr>
        <w:t>обеспечивает главенство специалистов, не являющих</w:t>
      </w:r>
      <w:r w:rsidRPr="002A73E1">
        <w:rPr>
          <w:sz w:val="24"/>
          <w:szCs w:val="24"/>
        </w:rPr>
        <w:t xml:space="preserve">ся обычно профессиональными менеджерами. </w:t>
      </w:r>
      <w:r>
        <w:rPr>
          <w:sz w:val="24"/>
          <w:szCs w:val="24"/>
        </w:rPr>
        <w:t>В</w:t>
      </w:r>
      <w:r w:rsidRPr="002A73E1">
        <w:rPr>
          <w:sz w:val="24"/>
          <w:szCs w:val="24"/>
        </w:rPr>
        <w:t xml:space="preserve"> непрофилированных культурах главную роль играют профессиональные менеджеры с универсальным набором управленческих навыков и минимальными знаниями в специализированных областях деятельности фирмы.</w:t>
      </w:r>
      <w:r w:rsidR="0059390B">
        <w:rPr>
          <w:sz w:val="24"/>
          <w:szCs w:val="24"/>
        </w:rPr>
        <w:t xml:space="preserve"> </w:t>
      </w:r>
      <w:r>
        <w:rPr>
          <w:sz w:val="24"/>
          <w:szCs w:val="24"/>
        </w:rPr>
        <w:t>Второй критерий</w:t>
      </w:r>
      <w:r w:rsidRPr="002A73E1">
        <w:rPr>
          <w:sz w:val="24"/>
          <w:szCs w:val="24"/>
        </w:rPr>
        <w:t xml:space="preserve"> характеризуе</w:t>
      </w:r>
      <w:r>
        <w:rPr>
          <w:sz w:val="24"/>
          <w:szCs w:val="24"/>
        </w:rPr>
        <w:t>т степень обезличенности власти, т.е.</w:t>
      </w:r>
      <w:r w:rsidRPr="002A73E1">
        <w:rPr>
          <w:sz w:val="24"/>
          <w:szCs w:val="24"/>
        </w:rPr>
        <w:t xml:space="preserve"> сравнительную важность соблюдения формальных универсальных правил управлени</w:t>
      </w:r>
      <w:r>
        <w:rPr>
          <w:sz w:val="24"/>
          <w:szCs w:val="24"/>
        </w:rPr>
        <w:t>я по сравнению с личным выбором</w:t>
      </w:r>
      <w:r w:rsidRPr="002A73E1">
        <w:rPr>
          <w:sz w:val="24"/>
          <w:szCs w:val="24"/>
        </w:rPr>
        <w:t xml:space="preserve"> менеджера. </w:t>
      </w:r>
      <w:r>
        <w:rPr>
          <w:sz w:val="24"/>
          <w:szCs w:val="24"/>
        </w:rPr>
        <w:t>О</w:t>
      </w:r>
      <w:r w:rsidRPr="002A73E1">
        <w:rPr>
          <w:sz w:val="24"/>
          <w:szCs w:val="24"/>
        </w:rPr>
        <w:t xml:space="preserve">безличенная власть – это </w:t>
      </w:r>
      <w:r>
        <w:rPr>
          <w:sz w:val="24"/>
          <w:szCs w:val="24"/>
        </w:rPr>
        <w:t>главенство</w:t>
      </w:r>
      <w:r w:rsidRPr="002A73E1">
        <w:rPr>
          <w:sz w:val="24"/>
          <w:szCs w:val="24"/>
        </w:rPr>
        <w:t xml:space="preserve"> заранее выработанных правил, процедур подготовки, принятия решений без учета особенностей личности менеджеров. На другом по</w:t>
      </w:r>
      <w:r>
        <w:rPr>
          <w:sz w:val="24"/>
          <w:szCs w:val="24"/>
        </w:rPr>
        <w:t>люсе источником власти является</w:t>
      </w:r>
      <w:r w:rsidRPr="002A73E1">
        <w:rPr>
          <w:sz w:val="24"/>
          <w:szCs w:val="24"/>
        </w:rPr>
        <w:t xml:space="preserve"> личность лидера, его харизма.</w:t>
      </w:r>
    </w:p>
    <w:p w:rsidR="00B16AEF" w:rsidRDefault="00B16AEF" w:rsidP="00B16AEF">
      <w:pPr>
        <w:spacing w:line="360" w:lineRule="auto"/>
        <w:ind w:firstLine="709"/>
        <w:jc w:val="both"/>
        <w:rPr>
          <w:sz w:val="24"/>
          <w:szCs w:val="24"/>
        </w:rPr>
      </w:pPr>
      <w:r>
        <w:rPr>
          <w:sz w:val="24"/>
          <w:szCs w:val="24"/>
        </w:rPr>
        <w:t xml:space="preserve">На основе приведенных критериев выделяется 4 типа организационной культуры, представленные </w:t>
      </w:r>
      <w:r w:rsidRPr="00286BA8">
        <w:rPr>
          <w:sz w:val="24"/>
          <w:szCs w:val="24"/>
        </w:rPr>
        <w:t>в прилож</w:t>
      </w:r>
      <w:r w:rsidR="00E95D14">
        <w:rPr>
          <w:sz w:val="24"/>
          <w:szCs w:val="24"/>
        </w:rPr>
        <w:t>ении 3</w:t>
      </w:r>
      <w:r>
        <w:rPr>
          <w:sz w:val="24"/>
          <w:szCs w:val="24"/>
        </w:rPr>
        <w:t>:</w:t>
      </w:r>
    </w:p>
    <w:p w:rsidR="00B16AEF" w:rsidRPr="000E6084" w:rsidRDefault="00B16AEF" w:rsidP="00B16AEF">
      <w:pPr>
        <w:spacing w:line="360" w:lineRule="auto"/>
        <w:ind w:firstLine="709"/>
        <w:jc w:val="both"/>
        <w:rPr>
          <w:sz w:val="24"/>
          <w:szCs w:val="24"/>
        </w:rPr>
      </w:pPr>
      <w:r w:rsidRPr="000E6084">
        <w:rPr>
          <w:sz w:val="24"/>
          <w:szCs w:val="24"/>
        </w:rPr>
        <w:t>1)</w:t>
      </w:r>
      <w:r>
        <w:rPr>
          <w:sz w:val="24"/>
          <w:szCs w:val="24"/>
        </w:rPr>
        <w:t xml:space="preserve"> К</w:t>
      </w:r>
      <w:r w:rsidRPr="000E6084">
        <w:rPr>
          <w:sz w:val="24"/>
          <w:szCs w:val="24"/>
        </w:rPr>
        <w:t>ультура лидера</w:t>
      </w:r>
      <w:r>
        <w:rPr>
          <w:sz w:val="24"/>
          <w:szCs w:val="24"/>
        </w:rPr>
        <w:t>. О</w:t>
      </w:r>
      <w:r w:rsidRPr="000E6084">
        <w:rPr>
          <w:sz w:val="24"/>
          <w:szCs w:val="24"/>
        </w:rPr>
        <w:t>снована на личном авторитете, доверии и личной преданности сотру</w:t>
      </w:r>
      <w:r>
        <w:rPr>
          <w:sz w:val="24"/>
          <w:szCs w:val="24"/>
        </w:rPr>
        <w:t>дников. Основная задача лидера –</w:t>
      </w:r>
      <w:r w:rsidRPr="000E6084">
        <w:rPr>
          <w:sz w:val="24"/>
          <w:szCs w:val="24"/>
        </w:rPr>
        <w:t xml:space="preserve"> генерировать благоприятный инноваци</w:t>
      </w:r>
      <w:r>
        <w:rPr>
          <w:sz w:val="24"/>
          <w:szCs w:val="24"/>
        </w:rPr>
        <w:t xml:space="preserve">онный и исполнительский климат. Патернализм – </w:t>
      </w:r>
      <w:r w:rsidRPr="000E6084">
        <w:rPr>
          <w:sz w:val="24"/>
          <w:szCs w:val="24"/>
        </w:rPr>
        <w:t>руководитель воспринимается как строг</w:t>
      </w:r>
      <w:r>
        <w:rPr>
          <w:sz w:val="24"/>
          <w:szCs w:val="24"/>
        </w:rPr>
        <w:t>ий, но справедливый глава семьи</w:t>
      </w:r>
      <w:r w:rsidRPr="000E6084">
        <w:rPr>
          <w:sz w:val="24"/>
          <w:szCs w:val="24"/>
        </w:rPr>
        <w:t>. Принадлежность к семье выражается в безоговорочном принятии ее членами групповых ценностей, неписаных норм и правил поведения.</w:t>
      </w:r>
      <w:r>
        <w:rPr>
          <w:sz w:val="24"/>
          <w:szCs w:val="24"/>
        </w:rPr>
        <w:t xml:space="preserve"> </w:t>
      </w:r>
      <w:r w:rsidRPr="000E6084">
        <w:rPr>
          <w:sz w:val="24"/>
          <w:szCs w:val="24"/>
        </w:rPr>
        <w:t>Наиболее эффективна в мал</w:t>
      </w:r>
      <w:r>
        <w:rPr>
          <w:sz w:val="24"/>
          <w:szCs w:val="24"/>
        </w:rPr>
        <w:t>ых предприятиях семейного типа.</w:t>
      </w:r>
    </w:p>
    <w:p w:rsidR="00B16AEF" w:rsidRDefault="00B16AEF" w:rsidP="00B16AEF">
      <w:pPr>
        <w:spacing w:line="360" w:lineRule="auto"/>
        <w:ind w:firstLine="709"/>
        <w:jc w:val="both"/>
        <w:rPr>
          <w:sz w:val="24"/>
          <w:szCs w:val="24"/>
        </w:rPr>
      </w:pPr>
      <w:r>
        <w:rPr>
          <w:sz w:val="24"/>
          <w:szCs w:val="24"/>
        </w:rPr>
        <w:t>2) Культура бюрократического типа, возникающая п</w:t>
      </w:r>
      <w:r w:rsidRPr="000E6084">
        <w:rPr>
          <w:sz w:val="24"/>
          <w:szCs w:val="24"/>
        </w:rPr>
        <w:t>ри росте числен</w:t>
      </w:r>
      <w:r>
        <w:rPr>
          <w:sz w:val="24"/>
          <w:szCs w:val="24"/>
        </w:rPr>
        <w:t>ности персонала организации</w:t>
      </w:r>
      <w:r w:rsidRPr="000E6084">
        <w:rPr>
          <w:sz w:val="24"/>
          <w:szCs w:val="24"/>
        </w:rPr>
        <w:t xml:space="preserve">. </w:t>
      </w:r>
      <w:r>
        <w:rPr>
          <w:sz w:val="24"/>
          <w:szCs w:val="24"/>
        </w:rPr>
        <w:t>С</w:t>
      </w:r>
      <w:r w:rsidRPr="000E6084">
        <w:rPr>
          <w:sz w:val="24"/>
          <w:szCs w:val="24"/>
        </w:rPr>
        <w:t xml:space="preserve">тавятся задачи плавного увеличения рентабельности за счет снижения затрат, повышения надежности и регулярности поставок материалов и комплектующих. </w:t>
      </w:r>
      <w:r>
        <w:rPr>
          <w:sz w:val="24"/>
          <w:szCs w:val="24"/>
        </w:rPr>
        <w:t>П</w:t>
      </w:r>
      <w:r w:rsidRPr="000E6084">
        <w:rPr>
          <w:sz w:val="24"/>
          <w:szCs w:val="24"/>
        </w:rPr>
        <w:t>редсказуемость и стабильность условий занятости работников.</w:t>
      </w:r>
      <w:r>
        <w:rPr>
          <w:sz w:val="24"/>
          <w:szCs w:val="24"/>
        </w:rPr>
        <w:t xml:space="preserve"> Основные</w:t>
      </w:r>
      <w:r w:rsidRPr="000E6084">
        <w:rPr>
          <w:sz w:val="24"/>
          <w:szCs w:val="24"/>
        </w:rPr>
        <w:t xml:space="preserve"> функци</w:t>
      </w:r>
      <w:r>
        <w:rPr>
          <w:sz w:val="24"/>
          <w:szCs w:val="24"/>
        </w:rPr>
        <w:t xml:space="preserve">и бюрократического управления – </w:t>
      </w:r>
      <w:r w:rsidRPr="000E6084">
        <w:rPr>
          <w:sz w:val="24"/>
          <w:szCs w:val="24"/>
        </w:rPr>
        <w:t xml:space="preserve">жесткое нормативное планирование </w:t>
      </w:r>
      <w:r>
        <w:rPr>
          <w:sz w:val="24"/>
          <w:szCs w:val="24"/>
        </w:rPr>
        <w:t>и контроль, зачастую подавляющий</w:t>
      </w:r>
      <w:r w:rsidRPr="000E6084">
        <w:rPr>
          <w:sz w:val="24"/>
          <w:szCs w:val="24"/>
        </w:rPr>
        <w:t xml:space="preserve"> инициативу и инновации.</w:t>
      </w:r>
    </w:p>
    <w:p w:rsidR="00B16AEF" w:rsidRDefault="00B16AEF" w:rsidP="00B16AEF">
      <w:pPr>
        <w:spacing w:line="360" w:lineRule="auto"/>
        <w:ind w:firstLine="709"/>
        <w:jc w:val="both"/>
        <w:rPr>
          <w:sz w:val="24"/>
          <w:szCs w:val="24"/>
        </w:rPr>
      </w:pPr>
      <w:r>
        <w:rPr>
          <w:sz w:val="24"/>
          <w:szCs w:val="24"/>
        </w:rPr>
        <w:t>3) Предпринимательская культура. А</w:t>
      </w:r>
      <w:r w:rsidRPr="007B4D5F">
        <w:rPr>
          <w:sz w:val="24"/>
          <w:szCs w:val="24"/>
        </w:rPr>
        <w:t xml:space="preserve">кцент на рыночной власти клиента. Структуру организации определяют временные группы сотрудников, ориентированных на выполнение </w:t>
      </w:r>
      <w:r w:rsidRPr="007B4D5F">
        <w:rPr>
          <w:sz w:val="24"/>
          <w:szCs w:val="24"/>
        </w:rPr>
        <w:lastRenderedPageBreak/>
        <w:t xml:space="preserve">конкретных проектов. </w:t>
      </w:r>
      <w:r>
        <w:rPr>
          <w:sz w:val="24"/>
          <w:szCs w:val="24"/>
        </w:rPr>
        <w:t>Быстрая</w:t>
      </w:r>
      <w:r w:rsidRPr="007B4D5F">
        <w:rPr>
          <w:sz w:val="24"/>
          <w:szCs w:val="24"/>
        </w:rPr>
        <w:t xml:space="preserve"> реакци</w:t>
      </w:r>
      <w:r>
        <w:rPr>
          <w:sz w:val="24"/>
          <w:szCs w:val="24"/>
        </w:rPr>
        <w:t>я</w:t>
      </w:r>
      <w:r w:rsidRPr="007B4D5F">
        <w:rPr>
          <w:sz w:val="24"/>
          <w:szCs w:val="24"/>
        </w:rPr>
        <w:t xml:space="preserve"> на изменение рыночной конъюнктуры, прибыльность деятельности организации за счет ориентации на клиента и сокращения административных расходов. Ведущую роль играют менеджеры проектов, ориентированные на личный успех и укрепление </w:t>
      </w:r>
      <w:r>
        <w:rPr>
          <w:sz w:val="24"/>
          <w:szCs w:val="24"/>
        </w:rPr>
        <w:t>репутации. У</w:t>
      </w:r>
      <w:r w:rsidRPr="007B4D5F">
        <w:rPr>
          <w:sz w:val="24"/>
          <w:szCs w:val="24"/>
        </w:rPr>
        <w:t>силивается конкуренция проектных групп за получение выгодных заказов.</w:t>
      </w:r>
    </w:p>
    <w:p w:rsidR="00B16AEF" w:rsidRDefault="00B16AEF" w:rsidP="00B16AEF">
      <w:pPr>
        <w:spacing w:line="360" w:lineRule="auto"/>
        <w:ind w:firstLine="709"/>
        <w:jc w:val="both"/>
        <w:rPr>
          <w:sz w:val="24"/>
          <w:szCs w:val="24"/>
        </w:rPr>
      </w:pPr>
      <w:r>
        <w:rPr>
          <w:sz w:val="24"/>
          <w:szCs w:val="24"/>
        </w:rPr>
        <w:t>4) Культура профессионалов. Самоуправляемые команды</w:t>
      </w:r>
      <w:r w:rsidRPr="007B4D5F">
        <w:rPr>
          <w:sz w:val="24"/>
          <w:szCs w:val="24"/>
        </w:rPr>
        <w:t xml:space="preserve"> постоянного состава, ведомы</w:t>
      </w:r>
      <w:r>
        <w:rPr>
          <w:sz w:val="24"/>
          <w:szCs w:val="24"/>
        </w:rPr>
        <w:t>е</w:t>
      </w:r>
      <w:r w:rsidRPr="007B4D5F">
        <w:rPr>
          <w:sz w:val="24"/>
          <w:szCs w:val="24"/>
        </w:rPr>
        <w:t xml:space="preserve"> специалистами. Способность таких команд генерировать идеи особенно важна для высокотехнологических производств. Система власти </w:t>
      </w:r>
      <w:r>
        <w:rPr>
          <w:sz w:val="24"/>
          <w:szCs w:val="24"/>
        </w:rPr>
        <w:t xml:space="preserve">– эдхократия, </w:t>
      </w:r>
      <w:r w:rsidRPr="007B4D5F">
        <w:rPr>
          <w:sz w:val="24"/>
          <w:szCs w:val="24"/>
        </w:rPr>
        <w:t xml:space="preserve">управленческие решения принимаются с учетом особенностей конкретной ситуации. </w:t>
      </w:r>
      <w:r>
        <w:rPr>
          <w:sz w:val="24"/>
          <w:szCs w:val="24"/>
        </w:rPr>
        <w:t>У</w:t>
      </w:r>
      <w:r w:rsidRPr="007B4D5F">
        <w:rPr>
          <w:sz w:val="24"/>
          <w:szCs w:val="24"/>
        </w:rPr>
        <w:t>стойчивое развитие за счет долгосрочного инвестирования. Система управления знаниями позволяет объективизировать полученную профессионалами информацию в базе данных фирмы.</w:t>
      </w:r>
    </w:p>
    <w:p w:rsidR="00B16AEF" w:rsidRDefault="00012455" w:rsidP="00B16AEF">
      <w:pPr>
        <w:spacing w:line="360" w:lineRule="auto"/>
        <w:ind w:firstLine="709"/>
        <w:jc w:val="both"/>
        <w:rPr>
          <w:sz w:val="24"/>
        </w:rPr>
      </w:pPr>
      <w:r>
        <w:rPr>
          <w:sz w:val="24"/>
        </w:rPr>
        <w:t>Таким образом, типология В. Зябрикова</w:t>
      </w:r>
      <w:r w:rsidR="00501EBA">
        <w:rPr>
          <w:sz w:val="24"/>
        </w:rPr>
        <w:t xml:space="preserve">, объединившая подходы других исследователей, позволяет </w:t>
      </w:r>
      <w:r w:rsidR="00222CEE">
        <w:rPr>
          <w:sz w:val="24"/>
        </w:rPr>
        <w:t>выявить</w:t>
      </w:r>
      <w:r w:rsidR="00501EBA">
        <w:rPr>
          <w:sz w:val="24"/>
        </w:rPr>
        <w:t xml:space="preserve"> элементы</w:t>
      </w:r>
      <w:r w:rsidR="00222CEE">
        <w:rPr>
          <w:sz w:val="24"/>
        </w:rPr>
        <w:t xml:space="preserve"> управления</w:t>
      </w:r>
      <w:r w:rsidR="00501EBA">
        <w:rPr>
          <w:sz w:val="24"/>
        </w:rPr>
        <w:t>, которые не в полной мере соответствуют существующему типу культуры, требуют развития и особого внимания руководства.</w:t>
      </w:r>
    </w:p>
    <w:p w:rsidR="000643A9" w:rsidRDefault="00FD51B5" w:rsidP="004A21BD">
      <w:pPr>
        <w:spacing w:line="360" w:lineRule="auto"/>
        <w:ind w:firstLine="709"/>
        <w:jc w:val="both"/>
        <w:rPr>
          <w:sz w:val="24"/>
        </w:rPr>
      </w:pPr>
      <w:r>
        <w:rPr>
          <w:sz w:val="24"/>
        </w:rPr>
        <w:t xml:space="preserve">Подводя итоги первой главе, отметим, что организационная культура любого предприятия требует тщательного анализа и развития. Выведенное авторское определение показало, что, обладая несколькими ключевыми свойствами и четкой структурой, организационная культура порождает множество процессов, событий и явлений, требующих не менее тщательного анализа. При этом тип ОК на конкретном предприятии может зависеть как от страны, в которой оно находится, так и от стадии жизненного цикла организации, её размеров, типа менеджмента и др. </w:t>
      </w:r>
      <w:r w:rsidR="0059390B">
        <w:rPr>
          <w:sz w:val="24"/>
        </w:rPr>
        <w:t>В</w:t>
      </w:r>
      <w:r>
        <w:rPr>
          <w:sz w:val="24"/>
        </w:rPr>
        <w:t>ыполняя ряд функций, культура непосредственно влияет на деятельность всего предприятия, а потому требует</w:t>
      </w:r>
      <w:r w:rsidR="00AE7D34">
        <w:rPr>
          <w:sz w:val="24"/>
        </w:rPr>
        <w:t xml:space="preserve"> совершенствования и развития с целью повышения трудового потенциала персонала и его дальнейшего роста и успеха. О том, какие инструменты </w:t>
      </w:r>
      <w:r w:rsidR="005E463D">
        <w:rPr>
          <w:sz w:val="24"/>
        </w:rPr>
        <w:t>управления</w:t>
      </w:r>
      <w:r w:rsidR="00AE7D34">
        <w:rPr>
          <w:sz w:val="24"/>
        </w:rPr>
        <w:t xml:space="preserve"> персоналом могут помочь организации добиться подобных целей, пойдет речь во второй главе данной работы.</w:t>
      </w:r>
    </w:p>
    <w:p w:rsidR="000643A9" w:rsidRDefault="000643A9" w:rsidP="004A21BD">
      <w:pPr>
        <w:spacing w:line="360" w:lineRule="auto"/>
        <w:ind w:firstLine="709"/>
        <w:jc w:val="both"/>
        <w:rPr>
          <w:sz w:val="24"/>
        </w:rPr>
      </w:pPr>
    </w:p>
    <w:p w:rsidR="006219BA" w:rsidRPr="003D37A7" w:rsidRDefault="006219BA" w:rsidP="00A10AB0">
      <w:pPr>
        <w:pStyle w:val="1"/>
        <w:pageBreakBefore/>
        <w:rPr>
          <w:rFonts w:ascii="Times New Roman" w:hAnsi="Times New Roman"/>
          <w:b w:val="0"/>
          <w:sz w:val="28"/>
        </w:rPr>
      </w:pPr>
      <w:bookmarkStart w:id="14" w:name="_Toc263185592"/>
      <w:bookmarkStart w:id="15" w:name="_Toc389463619"/>
      <w:bookmarkStart w:id="16" w:name="_Toc389464623"/>
      <w:bookmarkStart w:id="17" w:name="_Toc482537198"/>
      <w:r w:rsidRPr="003D37A7">
        <w:rPr>
          <w:rFonts w:ascii="Times New Roman" w:hAnsi="Times New Roman"/>
          <w:b w:val="0"/>
          <w:sz w:val="28"/>
        </w:rPr>
        <w:lastRenderedPageBreak/>
        <w:t>Глава 2</w:t>
      </w:r>
      <w:r w:rsidR="003B45AA" w:rsidRPr="003D37A7">
        <w:rPr>
          <w:rFonts w:ascii="Times New Roman" w:hAnsi="Times New Roman"/>
          <w:b w:val="0"/>
          <w:sz w:val="28"/>
        </w:rPr>
        <w:t>.</w:t>
      </w:r>
      <w:r w:rsidRPr="003D37A7">
        <w:rPr>
          <w:rFonts w:ascii="Times New Roman" w:hAnsi="Times New Roman"/>
          <w:b w:val="0"/>
          <w:sz w:val="28"/>
        </w:rPr>
        <w:t xml:space="preserve"> </w:t>
      </w:r>
      <w:bookmarkEnd w:id="14"/>
      <w:bookmarkEnd w:id="15"/>
      <w:bookmarkEnd w:id="16"/>
      <w:r w:rsidR="00A10AB0">
        <w:rPr>
          <w:rFonts w:ascii="Times New Roman" w:hAnsi="Times New Roman"/>
          <w:b w:val="0"/>
          <w:noProof/>
          <w:sz w:val="28"/>
        </w:rPr>
        <w:t>Методологические аспекты развития организационной культуры с помощью инструментов управления персоналом</w:t>
      </w:r>
      <w:bookmarkEnd w:id="17"/>
    </w:p>
    <w:p w:rsidR="006219BA" w:rsidRPr="00D6035F" w:rsidRDefault="006219BA" w:rsidP="00D6035F">
      <w:pPr>
        <w:pStyle w:val="2"/>
        <w:rPr>
          <w:rFonts w:ascii="Times New Roman" w:hAnsi="Times New Roman"/>
          <w:i w:val="0"/>
          <w:sz w:val="24"/>
        </w:rPr>
      </w:pPr>
      <w:bookmarkStart w:id="18" w:name="_Toc263185593"/>
      <w:bookmarkStart w:id="19" w:name="_Toc389463620"/>
      <w:bookmarkStart w:id="20" w:name="_Toc389464624"/>
      <w:bookmarkStart w:id="21" w:name="_Toc482537199"/>
      <w:r w:rsidRPr="00D6035F">
        <w:rPr>
          <w:rFonts w:ascii="Times New Roman" w:hAnsi="Times New Roman"/>
          <w:i w:val="0"/>
          <w:sz w:val="24"/>
        </w:rPr>
        <w:t xml:space="preserve">2.1 </w:t>
      </w:r>
      <w:bookmarkEnd w:id="18"/>
      <w:bookmarkEnd w:id="19"/>
      <w:bookmarkEnd w:id="20"/>
      <w:r w:rsidR="00CC3E10" w:rsidRPr="00D6035F">
        <w:rPr>
          <w:rFonts w:ascii="Times New Roman" w:hAnsi="Times New Roman"/>
          <w:i w:val="0"/>
          <w:sz w:val="24"/>
        </w:rPr>
        <w:t>Анализ</w:t>
      </w:r>
      <w:r w:rsidR="00F41343" w:rsidRPr="00D6035F">
        <w:rPr>
          <w:rFonts w:ascii="Times New Roman" w:hAnsi="Times New Roman"/>
          <w:i w:val="0"/>
          <w:sz w:val="24"/>
        </w:rPr>
        <w:t xml:space="preserve"> </w:t>
      </w:r>
      <w:r w:rsidR="00CC3E10" w:rsidRPr="00D6035F">
        <w:rPr>
          <w:rFonts w:ascii="Times New Roman" w:hAnsi="Times New Roman"/>
          <w:i w:val="0"/>
          <w:sz w:val="24"/>
        </w:rPr>
        <w:t>элементов</w:t>
      </w:r>
      <w:r w:rsidR="00F41343" w:rsidRPr="00D6035F">
        <w:rPr>
          <w:rFonts w:ascii="Times New Roman" w:hAnsi="Times New Roman"/>
          <w:i w:val="0"/>
          <w:sz w:val="24"/>
        </w:rPr>
        <w:t xml:space="preserve"> </w:t>
      </w:r>
      <w:r w:rsidR="00CA0F1B" w:rsidRPr="00D6035F">
        <w:rPr>
          <w:rFonts w:ascii="Times New Roman" w:hAnsi="Times New Roman"/>
          <w:i w:val="0"/>
          <w:sz w:val="24"/>
        </w:rPr>
        <w:t>организационной культуры и способов их развития</w:t>
      </w:r>
      <w:bookmarkEnd w:id="21"/>
    </w:p>
    <w:p w:rsidR="000F6B01" w:rsidRDefault="000B5341" w:rsidP="00EE65C7">
      <w:pPr>
        <w:spacing w:line="360" w:lineRule="auto"/>
        <w:ind w:firstLine="709"/>
        <w:jc w:val="both"/>
        <w:rPr>
          <w:sz w:val="24"/>
        </w:rPr>
      </w:pPr>
      <w:r>
        <w:rPr>
          <w:sz w:val="24"/>
          <w:szCs w:val="24"/>
        </w:rPr>
        <w:t>О</w:t>
      </w:r>
      <w:r w:rsidR="00CC3E10">
        <w:rPr>
          <w:sz w:val="24"/>
          <w:szCs w:val="24"/>
        </w:rPr>
        <w:t>дним из ключевых свойств организационной культуры является</w:t>
      </w:r>
      <w:r>
        <w:rPr>
          <w:sz w:val="24"/>
          <w:szCs w:val="24"/>
        </w:rPr>
        <w:t xml:space="preserve"> </w:t>
      </w:r>
      <w:r w:rsidR="00E755C8">
        <w:rPr>
          <w:sz w:val="24"/>
          <w:szCs w:val="24"/>
        </w:rPr>
        <w:t>то, что</w:t>
      </w:r>
      <w:r>
        <w:rPr>
          <w:sz w:val="24"/>
          <w:szCs w:val="24"/>
        </w:rPr>
        <w:t xml:space="preserve"> она представляет собой </w:t>
      </w:r>
      <w:r w:rsidRPr="00DC0D11">
        <w:rPr>
          <w:sz w:val="24"/>
        </w:rPr>
        <w:t xml:space="preserve">сложную систему, </w:t>
      </w:r>
      <w:r>
        <w:rPr>
          <w:sz w:val="24"/>
        </w:rPr>
        <w:t>которая объединяет</w:t>
      </w:r>
      <w:r w:rsidRPr="00DC0D11">
        <w:rPr>
          <w:sz w:val="24"/>
        </w:rPr>
        <w:t xml:space="preserve"> отдельные элементы в единое целое</w:t>
      </w:r>
      <w:r>
        <w:rPr>
          <w:sz w:val="24"/>
        </w:rPr>
        <w:t xml:space="preserve">. Можно с уверенностью сказать, что совершенствование отдельных элементов системы приведет и к развитию всей системы. В связи с этим обратимся вновь к содержанию ОК по Тихомировой (см. рис.1.1): ценности организации, знания организации, </w:t>
      </w:r>
      <w:r w:rsidRPr="000B5341">
        <w:rPr>
          <w:sz w:val="24"/>
        </w:rPr>
        <w:t>внутренние коммуникации и связи</w:t>
      </w:r>
      <w:r>
        <w:rPr>
          <w:sz w:val="24"/>
        </w:rPr>
        <w:t xml:space="preserve">, </w:t>
      </w:r>
      <w:r w:rsidRPr="000B5341">
        <w:rPr>
          <w:sz w:val="24"/>
        </w:rPr>
        <w:t>внешние коммуникации и связи</w:t>
      </w:r>
      <w:r>
        <w:rPr>
          <w:sz w:val="24"/>
        </w:rPr>
        <w:t xml:space="preserve">, цели организации, </w:t>
      </w:r>
      <w:r w:rsidRPr="000B5341">
        <w:rPr>
          <w:sz w:val="24"/>
        </w:rPr>
        <w:t>культура трудового, производственного и др. материальных процессов</w:t>
      </w:r>
      <w:r>
        <w:rPr>
          <w:sz w:val="24"/>
        </w:rPr>
        <w:t>.</w:t>
      </w:r>
    </w:p>
    <w:p w:rsidR="000B5341" w:rsidRPr="000B5341" w:rsidRDefault="000B5341" w:rsidP="000B5341">
      <w:pPr>
        <w:spacing w:line="360" w:lineRule="auto"/>
        <w:ind w:firstLine="709"/>
        <w:jc w:val="both"/>
        <w:rPr>
          <w:sz w:val="24"/>
        </w:rPr>
      </w:pPr>
      <w:r>
        <w:rPr>
          <w:sz w:val="24"/>
        </w:rPr>
        <w:t xml:space="preserve">Кроме того, </w:t>
      </w:r>
      <w:r w:rsidR="0023689B">
        <w:rPr>
          <w:sz w:val="24"/>
        </w:rPr>
        <w:t>наиболее цитируемым и широко известным исследованием, посвященному</w:t>
      </w:r>
      <w:r w:rsidRPr="000B5341">
        <w:rPr>
          <w:sz w:val="24"/>
        </w:rPr>
        <w:t xml:space="preserve"> содержанию организационной культуры, является ид</w:t>
      </w:r>
      <w:r w:rsidR="0023689B">
        <w:rPr>
          <w:sz w:val="24"/>
        </w:rPr>
        <w:t>ея Э. Шейна о трёх основных уровнях культуры</w:t>
      </w:r>
      <w:r w:rsidRPr="000B5341">
        <w:rPr>
          <w:sz w:val="24"/>
        </w:rPr>
        <w:t>.</w:t>
      </w:r>
      <w:r w:rsidR="0023689B">
        <w:rPr>
          <w:sz w:val="24"/>
        </w:rPr>
        <w:t xml:space="preserve"> Далее кратко изложен данный подход.</w:t>
      </w:r>
    </w:p>
    <w:p w:rsidR="000B5341" w:rsidRPr="000B5341" w:rsidRDefault="006A0B2E" w:rsidP="000B5341">
      <w:pPr>
        <w:spacing w:line="360" w:lineRule="auto"/>
        <w:ind w:firstLine="709"/>
        <w:jc w:val="both"/>
        <w:rPr>
          <w:sz w:val="24"/>
        </w:rPr>
      </w:pPr>
      <w:r>
        <w:rPr>
          <w:sz w:val="24"/>
        </w:rPr>
        <w:t>П</w:t>
      </w:r>
      <w:r w:rsidR="000B5341" w:rsidRPr="000B5341">
        <w:rPr>
          <w:sz w:val="24"/>
        </w:rPr>
        <w:t>ознание организационной культуры</w:t>
      </w:r>
      <w:r>
        <w:rPr>
          <w:sz w:val="24"/>
        </w:rPr>
        <w:t xml:space="preserve"> с</w:t>
      </w:r>
      <w:r w:rsidRPr="000B5341">
        <w:rPr>
          <w:sz w:val="24"/>
        </w:rPr>
        <w:t xml:space="preserve">огласно </w:t>
      </w:r>
      <w:r>
        <w:rPr>
          <w:sz w:val="24"/>
        </w:rPr>
        <w:t xml:space="preserve">Э. </w:t>
      </w:r>
      <w:r w:rsidRPr="000B5341">
        <w:rPr>
          <w:sz w:val="24"/>
        </w:rPr>
        <w:t>Шейну</w:t>
      </w:r>
      <w:r w:rsidRPr="00CD6633">
        <w:rPr>
          <w:rStyle w:val="af6"/>
          <w:sz w:val="24"/>
          <w:szCs w:val="24"/>
        </w:rPr>
        <w:footnoteReference w:id="12"/>
      </w:r>
      <w:r>
        <w:rPr>
          <w:sz w:val="24"/>
        </w:rPr>
        <w:t xml:space="preserve"> </w:t>
      </w:r>
      <w:r w:rsidR="000B5341" w:rsidRPr="000B5341">
        <w:rPr>
          <w:sz w:val="24"/>
        </w:rPr>
        <w:t>начинается с</w:t>
      </w:r>
      <w:r>
        <w:rPr>
          <w:sz w:val="24"/>
        </w:rPr>
        <w:t xml:space="preserve"> «символического» (поверхностного)</w:t>
      </w:r>
      <w:r w:rsidR="000B5341" w:rsidRPr="000B5341">
        <w:rPr>
          <w:sz w:val="24"/>
        </w:rPr>
        <w:t xml:space="preserve"> уровня, </w:t>
      </w:r>
      <w:r>
        <w:rPr>
          <w:sz w:val="24"/>
        </w:rPr>
        <w:t>который включает в себя следующие внешние факторы: способы коммуникаций (вербальных и невербальных), образцы наблюдаемого поведения, использование рабочего пространства и рабочего времени, применяемые</w:t>
      </w:r>
      <w:r w:rsidR="000B5341" w:rsidRPr="000B5341">
        <w:rPr>
          <w:sz w:val="24"/>
        </w:rPr>
        <w:t xml:space="preserve"> технологи</w:t>
      </w:r>
      <w:r>
        <w:rPr>
          <w:sz w:val="24"/>
        </w:rPr>
        <w:t xml:space="preserve">и, лозунги и т.д. Таким образом, данный уровень включает всё, </w:t>
      </w:r>
      <w:r w:rsidR="000B5341" w:rsidRPr="000B5341">
        <w:rPr>
          <w:sz w:val="24"/>
        </w:rPr>
        <w:t xml:space="preserve">что можно </w:t>
      </w:r>
      <w:r>
        <w:rPr>
          <w:sz w:val="24"/>
        </w:rPr>
        <w:t>воспринимать и с чем можно взаимодействовать с помощью</w:t>
      </w:r>
      <w:r w:rsidR="000B5341" w:rsidRPr="000B5341">
        <w:rPr>
          <w:sz w:val="24"/>
        </w:rPr>
        <w:t xml:space="preserve"> </w:t>
      </w:r>
      <w:r>
        <w:rPr>
          <w:sz w:val="24"/>
        </w:rPr>
        <w:t>пяти</w:t>
      </w:r>
      <w:r w:rsidR="000B5341" w:rsidRPr="000B5341">
        <w:rPr>
          <w:sz w:val="24"/>
        </w:rPr>
        <w:t xml:space="preserve"> чувств</w:t>
      </w:r>
      <w:r>
        <w:rPr>
          <w:sz w:val="24"/>
        </w:rPr>
        <w:t>, присущих</w:t>
      </w:r>
      <w:r w:rsidR="000B5341" w:rsidRPr="000B5341">
        <w:rPr>
          <w:sz w:val="24"/>
        </w:rPr>
        <w:t xml:space="preserve"> человек</w:t>
      </w:r>
      <w:r>
        <w:rPr>
          <w:sz w:val="24"/>
        </w:rPr>
        <w:t>у</w:t>
      </w:r>
      <w:r w:rsidR="000B5341" w:rsidRPr="000B5341">
        <w:rPr>
          <w:sz w:val="24"/>
        </w:rPr>
        <w:t xml:space="preserve">. </w:t>
      </w:r>
      <w:r>
        <w:rPr>
          <w:sz w:val="24"/>
        </w:rPr>
        <w:t>То есть на поверхностном уровне явления и вещи</w:t>
      </w:r>
      <w:r w:rsidR="000B5341" w:rsidRPr="000B5341">
        <w:rPr>
          <w:sz w:val="24"/>
        </w:rPr>
        <w:t xml:space="preserve"> </w:t>
      </w:r>
      <w:r>
        <w:rPr>
          <w:sz w:val="24"/>
        </w:rPr>
        <w:t>нетрудно</w:t>
      </w:r>
      <w:r w:rsidR="000B5341" w:rsidRPr="000B5341">
        <w:rPr>
          <w:sz w:val="24"/>
        </w:rPr>
        <w:t xml:space="preserve"> обнаружи</w:t>
      </w:r>
      <w:r>
        <w:rPr>
          <w:sz w:val="24"/>
        </w:rPr>
        <w:t>ваются</w:t>
      </w:r>
      <w:r w:rsidR="000B5341" w:rsidRPr="000B5341">
        <w:rPr>
          <w:sz w:val="24"/>
        </w:rPr>
        <w:t xml:space="preserve">, но их </w:t>
      </w:r>
      <w:r>
        <w:rPr>
          <w:sz w:val="24"/>
        </w:rPr>
        <w:t>интерпретация трудоемка</w:t>
      </w:r>
      <w:r w:rsidR="000B5341" w:rsidRPr="000B5341">
        <w:rPr>
          <w:sz w:val="24"/>
        </w:rPr>
        <w:t xml:space="preserve"> в терминах </w:t>
      </w:r>
      <w:r>
        <w:rPr>
          <w:sz w:val="24"/>
        </w:rPr>
        <w:t>культуры организации</w:t>
      </w:r>
      <w:r w:rsidR="000B5341" w:rsidRPr="000B5341">
        <w:rPr>
          <w:sz w:val="24"/>
        </w:rPr>
        <w:t xml:space="preserve"> без знания </w:t>
      </w:r>
      <w:r>
        <w:rPr>
          <w:sz w:val="24"/>
        </w:rPr>
        <w:t>других уровней.</w:t>
      </w:r>
    </w:p>
    <w:p w:rsidR="000B5341" w:rsidRPr="000B5341" w:rsidRDefault="006A0B2E" w:rsidP="000B5341">
      <w:pPr>
        <w:spacing w:line="360" w:lineRule="auto"/>
        <w:ind w:firstLine="709"/>
        <w:jc w:val="both"/>
        <w:rPr>
          <w:sz w:val="24"/>
        </w:rPr>
      </w:pPr>
      <w:r>
        <w:rPr>
          <w:sz w:val="24"/>
        </w:rPr>
        <w:t xml:space="preserve">Познание культуры более глубоко вызывает необходимость исследовать второй </w:t>
      </w:r>
      <w:r w:rsidR="000B5341" w:rsidRPr="000B5341">
        <w:rPr>
          <w:sz w:val="24"/>
        </w:rPr>
        <w:t>уровень</w:t>
      </w:r>
      <w:r>
        <w:rPr>
          <w:sz w:val="24"/>
        </w:rPr>
        <w:t>, получивший название «</w:t>
      </w:r>
      <w:r w:rsidRPr="000B5341">
        <w:rPr>
          <w:sz w:val="24"/>
        </w:rPr>
        <w:t>подповерхностный»</w:t>
      </w:r>
      <w:r w:rsidR="000B5341" w:rsidRPr="000B5341">
        <w:rPr>
          <w:sz w:val="24"/>
        </w:rPr>
        <w:t xml:space="preserve">. </w:t>
      </w:r>
      <w:r>
        <w:rPr>
          <w:sz w:val="24"/>
        </w:rPr>
        <w:t>Здесь исследованию подвержены прежде всего</w:t>
      </w:r>
      <w:r w:rsidR="000B5341" w:rsidRPr="000B5341">
        <w:rPr>
          <w:sz w:val="24"/>
        </w:rPr>
        <w:t xml:space="preserve"> ценности,</w:t>
      </w:r>
      <w:r>
        <w:rPr>
          <w:sz w:val="24"/>
        </w:rPr>
        <w:t xml:space="preserve"> а также</w:t>
      </w:r>
      <w:r w:rsidR="000B5341" w:rsidRPr="000B5341">
        <w:rPr>
          <w:sz w:val="24"/>
        </w:rPr>
        <w:t xml:space="preserve"> </w:t>
      </w:r>
      <w:r>
        <w:rPr>
          <w:sz w:val="24"/>
        </w:rPr>
        <w:t>убеждения, верования</w:t>
      </w:r>
      <w:r w:rsidR="000B5341" w:rsidRPr="000B5341">
        <w:rPr>
          <w:sz w:val="24"/>
        </w:rPr>
        <w:t xml:space="preserve">, </w:t>
      </w:r>
      <w:r>
        <w:rPr>
          <w:sz w:val="24"/>
        </w:rPr>
        <w:t xml:space="preserve">который разделены различными работниками. Ценности изучается </w:t>
      </w:r>
      <w:r w:rsidR="000B5341" w:rsidRPr="000B5341">
        <w:rPr>
          <w:sz w:val="24"/>
        </w:rPr>
        <w:t xml:space="preserve">в соответствии с тем, насколько </w:t>
      </w:r>
      <w:r>
        <w:rPr>
          <w:sz w:val="24"/>
        </w:rPr>
        <w:t>они отражены</w:t>
      </w:r>
      <w:r w:rsidR="000B5341" w:rsidRPr="000B5341">
        <w:rPr>
          <w:sz w:val="24"/>
        </w:rPr>
        <w:t xml:space="preserve"> в </w:t>
      </w:r>
      <w:r>
        <w:rPr>
          <w:sz w:val="24"/>
        </w:rPr>
        <w:t>языке и символах и то,</w:t>
      </w:r>
      <w:r w:rsidR="000B5341" w:rsidRPr="000B5341">
        <w:rPr>
          <w:sz w:val="24"/>
        </w:rPr>
        <w:t xml:space="preserve"> каким образом </w:t>
      </w:r>
      <w:r>
        <w:rPr>
          <w:sz w:val="24"/>
        </w:rPr>
        <w:t>ценности заключают в себе смысловое объяснение символического уровня</w:t>
      </w:r>
      <w:r w:rsidR="000B5341" w:rsidRPr="000B5341">
        <w:rPr>
          <w:sz w:val="24"/>
        </w:rPr>
        <w:t xml:space="preserve">. Восприятие ценностей и </w:t>
      </w:r>
      <w:r w:rsidR="001D0BFC">
        <w:rPr>
          <w:sz w:val="24"/>
        </w:rPr>
        <w:t>убеждений</w:t>
      </w:r>
      <w:r w:rsidR="000B5341" w:rsidRPr="000B5341">
        <w:rPr>
          <w:sz w:val="24"/>
        </w:rPr>
        <w:t xml:space="preserve"> </w:t>
      </w:r>
      <w:r w:rsidR="001D0BFC">
        <w:rPr>
          <w:sz w:val="24"/>
        </w:rPr>
        <w:t>происходит на</w:t>
      </w:r>
      <w:r w:rsidR="000B5341" w:rsidRPr="000B5341">
        <w:rPr>
          <w:sz w:val="24"/>
        </w:rPr>
        <w:t xml:space="preserve"> сознательн</w:t>
      </w:r>
      <w:r w:rsidR="001D0BFC">
        <w:rPr>
          <w:sz w:val="24"/>
        </w:rPr>
        <w:t>ом</w:t>
      </w:r>
      <w:r w:rsidR="000B5341" w:rsidRPr="000B5341">
        <w:rPr>
          <w:sz w:val="24"/>
        </w:rPr>
        <w:t xml:space="preserve"> </w:t>
      </w:r>
      <w:r w:rsidR="001D0BFC">
        <w:rPr>
          <w:sz w:val="24"/>
        </w:rPr>
        <w:t>уровне</w:t>
      </w:r>
      <w:r w:rsidR="000B5341" w:rsidRPr="000B5341">
        <w:rPr>
          <w:sz w:val="24"/>
        </w:rPr>
        <w:t xml:space="preserve"> и зависит от </w:t>
      </w:r>
      <w:r w:rsidR="001D0BFC">
        <w:rPr>
          <w:sz w:val="24"/>
        </w:rPr>
        <w:t>желания работников, менеджеров и т.д</w:t>
      </w:r>
      <w:r w:rsidR="000B5341" w:rsidRPr="000B5341">
        <w:rPr>
          <w:sz w:val="24"/>
        </w:rPr>
        <w:t xml:space="preserve">. </w:t>
      </w:r>
      <w:r w:rsidR="001D0BFC">
        <w:rPr>
          <w:sz w:val="24"/>
        </w:rPr>
        <w:t>По</w:t>
      </w:r>
      <w:r w:rsidR="000B5341" w:rsidRPr="000B5341">
        <w:rPr>
          <w:sz w:val="24"/>
        </w:rPr>
        <w:t xml:space="preserve"> мнению Шейна,</w:t>
      </w:r>
      <w:r w:rsidR="001D0BFC">
        <w:rPr>
          <w:sz w:val="24"/>
        </w:rPr>
        <w:t xml:space="preserve"> большинство исследователей культуры предприятия</w:t>
      </w:r>
      <w:r w:rsidR="000B5341" w:rsidRPr="000B5341">
        <w:rPr>
          <w:sz w:val="24"/>
        </w:rPr>
        <w:t xml:space="preserve"> часто ограничиваются </w:t>
      </w:r>
      <w:r w:rsidR="001D0BFC">
        <w:rPr>
          <w:sz w:val="24"/>
        </w:rPr>
        <w:t>подповерхностным уровнем в связи с возникновением почти непреодолимых сложностей на следующем этапе</w:t>
      </w:r>
      <w:r w:rsidR="000B5341" w:rsidRPr="000B5341">
        <w:rPr>
          <w:sz w:val="24"/>
        </w:rPr>
        <w:t xml:space="preserve">. </w:t>
      </w:r>
    </w:p>
    <w:p w:rsidR="000B5341" w:rsidRDefault="000B5341" w:rsidP="000B5341">
      <w:pPr>
        <w:spacing w:line="360" w:lineRule="auto"/>
        <w:ind w:firstLine="709"/>
        <w:jc w:val="both"/>
        <w:rPr>
          <w:sz w:val="24"/>
        </w:rPr>
      </w:pPr>
      <w:r w:rsidRPr="000B5341">
        <w:rPr>
          <w:sz w:val="24"/>
        </w:rPr>
        <w:t>Третий</w:t>
      </w:r>
      <w:r w:rsidR="001D0BFC">
        <w:rPr>
          <w:sz w:val="24"/>
        </w:rPr>
        <w:t xml:space="preserve"> уровень, называемый </w:t>
      </w:r>
      <w:r w:rsidR="001D0BFC" w:rsidRPr="000B5341">
        <w:rPr>
          <w:sz w:val="24"/>
        </w:rPr>
        <w:t>«глубинны</w:t>
      </w:r>
      <w:r w:rsidR="001D0BFC">
        <w:rPr>
          <w:sz w:val="24"/>
        </w:rPr>
        <w:t>м</w:t>
      </w:r>
      <w:r w:rsidR="001D0BFC" w:rsidRPr="000B5341">
        <w:rPr>
          <w:sz w:val="24"/>
        </w:rPr>
        <w:t xml:space="preserve">», </w:t>
      </w:r>
      <w:r w:rsidR="001D0BFC">
        <w:rPr>
          <w:sz w:val="24"/>
        </w:rPr>
        <w:t>за</w:t>
      </w:r>
      <w:r w:rsidRPr="000B5341">
        <w:rPr>
          <w:sz w:val="24"/>
        </w:rPr>
        <w:t xml:space="preserve">ключает </w:t>
      </w:r>
      <w:r w:rsidR="001D0BFC">
        <w:rPr>
          <w:sz w:val="24"/>
        </w:rPr>
        <w:t xml:space="preserve">в себе некие фундаментальные </w:t>
      </w:r>
      <w:r w:rsidRPr="000B5341">
        <w:rPr>
          <w:sz w:val="24"/>
        </w:rPr>
        <w:t xml:space="preserve">предположения, </w:t>
      </w:r>
      <w:r w:rsidR="001D0BFC">
        <w:rPr>
          <w:sz w:val="24"/>
        </w:rPr>
        <w:t>которые без специального акцентирования данного вопроса являются трудно осознаваемыми</w:t>
      </w:r>
      <w:r w:rsidRPr="000B5341">
        <w:rPr>
          <w:sz w:val="24"/>
        </w:rPr>
        <w:t xml:space="preserve"> </w:t>
      </w:r>
      <w:r w:rsidR="001D0BFC">
        <w:rPr>
          <w:sz w:val="24"/>
        </w:rPr>
        <w:t>в том числе и</w:t>
      </w:r>
      <w:r w:rsidRPr="000B5341">
        <w:rPr>
          <w:sz w:val="24"/>
        </w:rPr>
        <w:t xml:space="preserve"> самим</w:t>
      </w:r>
      <w:r w:rsidR="001D0BFC">
        <w:rPr>
          <w:sz w:val="24"/>
        </w:rPr>
        <w:t>и работниками</w:t>
      </w:r>
      <w:r w:rsidRPr="000B5341">
        <w:rPr>
          <w:sz w:val="24"/>
        </w:rPr>
        <w:t xml:space="preserve">. </w:t>
      </w:r>
      <w:r w:rsidR="001D0BFC">
        <w:rPr>
          <w:sz w:val="24"/>
        </w:rPr>
        <w:t>Здесь Э. Шейн характеризует данные предположения как скрытые и принимаемые</w:t>
      </w:r>
      <w:r w:rsidRPr="000B5341">
        <w:rPr>
          <w:sz w:val="24"/>
        </w:rPr>
        <w:t xml:space="preserve"> на веру, </w:t>
      </w:r>
      <w:r w:rsidR="001D0BFC">
        <w:rPr>
          <w:sz w:val="24"/>
        </w:rPr>
        <w:t>которые направляют</w:t>
      </w:r>
      <w:r w:rsidRPr="000B5341">
        <w:rPr>
          <w:sz w:val="24"/>
        </w:rPr>
        <w:t xml:space="preserve"> поведение </w:t>
      </w:r>
      <w:r w:rsidR="001D0BFC">
        <w:rPr>
          <w:sz w:val="24"/>
        </w:rPr>
        <w:t xml:space="preserve">людей. </w:t>
      </w:r>
      <w:r w:rsidR="001D0BFC">
        <w:rPr>
          <w:sz w:val="24"/>
        </w:rPr>
        <w:lastRenderedPageBreak/>
        <w:t>Среди них:</w:t>
      </w:r>
      <w:r w:rsidRPr="000B5341">
        <w:rPr>
          <w:sz w:val="24"/>
        </w:rPr>
        <w:t xml:space="preserve"> </w:t>
      </w:r>
      <w:r w:rsidR="001D0BFC">
        <w:rPr>
          <w:sz w:val="24"/>
        </w:rPr>
        <w:t xml:space="preserve">восприятие пространства и времени, в целом </w:t>
      </w:r>
      <w:r w:rsidRPr="000B5341">
        <w:rPr>
          <w:sz w:val="24"/>
        </w:rPr>
        <w:t>отношение к бытию, общее отношение к человеку и работе. Культура</w:t>
      </w:r>
      <w:r w:rsidR="001D0BFC">
        <w:rPr>
          <w:sz w:val="24"/>
        </w:rPr>
        <w:t xml:space="preserve"> организации, </w:t>
      </w:r>
      <w:r w:rsidRPr="000B5341">
        <w:rPr>
          <w:sz w:val="24"/>
        </w:rPr>
        <w:t xml:space="preserve">как набор </w:t>
      </w:r>
      <w:r w:rsidR="001D0BFC">
        <w:rPr>
          <w:sz w:val="24"/>
        </w:rPr>
        <w:t>представлений базового уровня,</w:t>
      </w:r>
      <w:r w:rsidRPr="000B5341">
        <w:rPr>
          <w:sz w:val="24"/>
        </w:rPr>
        <w:t xml:space="preserve"> определяет, на что мы должны обращать внимание, в чем состоит смысл тех или иных предметов и явлений, какой должна быть эмоциональная реакция на происходящее, какие действия следует предпринять в той или иной ситуации.</w:t>
      </w:r>
      <w:r>
        <w:rPr>
          <w:sz w:val="24"/>
        </w:rPr>
        <w:t xml:space="preserve"> </w:t>
      </w:r>
    </w:p>
    <w:p w:rsidR="00246B19" w:rsidRDefault="00011E1D" w:rsidP="000B5341">
      <w:pPr>
        <w:spacing w:line="360" w:lineRule="auto"/>
        <w:ind w:firstLine="709"/>
        <w:jc w:val="both"/>
        <w:rPr>
          <w:sz w:val="24"/>
        </w:rPr>
      </w:pPr>
      <w:r>
        <w:rPr>
          <w:sz w:val="24"/>
        </w:rPr>
        <w:t xml:space="preserve">Сопоставляя уровни культуры по Шейну и выделенные Тихомировой О.Г. </w:t>
      </w:r>
      <w:r w:rsidR="00CD4282">
        <w:rPr>
          <w:sz w:val="24"/>
        </w:rPr>
        <w:t xml:space="preserve">составляющие её структуры, автор предлагает пять ключевых </w:t>
      </w:r>
      <w:r w:rsidR="001D0BFC">
        <w:rPr>
          <w:sz w:val="24"/>
        </w:rPr>
        <w:t>составляющих ОК</w:t>
      </w:r>
      <w:r w:rsidR="00E755C8">
        <w:rPr>
          <w:sz w:val="24"/>
        </w:rPr>
        <w:t xml:space="preserve"> для </w:t>
      </w:r>
      <w:r w:rsidR="001D0BFC">
        <w:rPr>
          <w:sz w:val="24"/>
        </w:rPr>
        <w:t xml:space="preserve">её </w:t>
      </w:r>
      <w:r w:rsidR="00E755C8">
        <w:rPr>
          <w:sz w:val="24"/>
        </w:rPr>
        <w:t>развития: ценности,</w:t>
      </w:r>
      <w:r w:rsidR="00CD4282">
        <w:rPr>
          <w:sz w:val="24"/>
        </w:rPr>
        <w:t xml:space="preserve"> знания, система внутренних и внешних к</w:t>
      </w:r>
      <w:r w:rsidR="00E755C8">
        <w:rPr>
          <w:sz w:val="24"/>
        </w:rPr>
        <w:t xml:space="preserve">оммуникаций, стиль руководства, а также система стимулирования. </w:t>
      </w:r>
      <w:r w:rsidR="00CD4282">
        <w:rPr>
          <w:sz w:val="24"/>
        </w:rPr>
        <w:t xml:space="preserve">Далее </w:t>
      </w:r>
      <w:r w:rsidR="00E755C8">
        <w:rPr>
          <w:sz w:val="24"/>
        </w:rPr>
        <w:t>вышеперечисленные элементы рассмотрены более детально</w:t>
      </w:r>
      <w:r w:rsidR="00DC1E97">
        <w:rPr>
          <w:sz w:val="24"/>
        </w:rPr>
        <w:t>.</w:t>
      </w:r>
    </w:p>
    <w:p w:rsidR="00B45BFB" w:rsidRDefault="00246B19" w:rsidP="00B45BFB">
      <w:pPr>
        <w:spacing w:line="360" w:lineRule="auto"/>
        <w:ind w:firstLine="709"/>
        <w:jc w:val="both"/>
        <w:rPr>
          <w:sz w:val="24"/>
        </w:rPr>
      </w:pPr>
      <w:r w:rsidRPr="00246B19">
        <w:rPr>
          <w:sz w:val="24"/>
        </w:rPr>
        <w:t>1.</w:t>
      </w:r>
      <w:r w:rsidR="00B45BFB">
        <w:rPr>
          <w:sz w:val="24"/>
        </w:rPr>
        <w:t xml:space="preserve"> </w:t>
      </w:r>
      <w:r w:rsidR="0022159E" w:rsidRPr="00DB1BE4">
        <w:rPr>
          <w:i/>
          <w:sz w:val="24"/>
        </w:rPr>
        <w:t>Ценности</w:t>
      </w:r>
      <w:r w:rsidR="00CA0F1B" w:rsidRPr="00DB1BE4">
        <w:rPr>
          <w:i/>
          <w:sz w:val="24"/>
        </w:rPr>
        <w:t xml:space="preserve"> и концепция «</w:t>
      </w:r>
      <w:r w:rsidR="00CA0F1B" w:rsidRPr="00DB1BE4">
        <w:rPr>
          <w:i/>
          <w:sz w:val="24"/>
          <w:lang w:val="en-US"/>
        </w:rPr>
        <w:t>V</w:t>
      </w:r>
      <w:r w:rsidR="00CA0F1B" w:rsidRPr="00DB1BE4">
        <w:rPr>
          <w:i/>
          <w:sz w:val="24"/>
        </w:rPr>
        <w:t>-</w:t>
      </w:r>
      <w:r w:rsidR="00CA0F1B" w:rsidRPr="00DB1BE4">
        <w:rPr>
          <w:i/>
          <w:sz w:val="24"/>
          <w:lang w:val="en-US"/>
        </w:rPr>
        <w:t>business</w:t>
      </w:r>
      <w:r w:rsidR="00CA0F1B" w:rsidRPr="00DB1BE4">
        <w:rPr>
          <w:i/>
          <w:sz w:val="24"/>
        </w:rPr>
        <w:t>»</w:t>
      </w:r>
      <w:r w:rsidR="0022159E">
        <w:rPr>
          <w:sz w:val="24"/>
        </w:rPr>
        <w:t>.</w:t>
      </w:r>
      <w:r w:rsidR="007C5708">
        <w:rPr>
          <w:sz w:val="24"/>
        </w:rPr>
        <w:t xml:space="preserve"> </w:t>
      </w:r>
      <w:r w:rsidR="00FD4C93">
        <w:rPr>
          <w:sz w:val="24"/>
        </w:rPr>
        <w:t xml:space="preserve">В первой главе уже были более подробно разобраны ценности организации, и выяснено, что </w:t>
      </w:r>
      <w:r w:rsidR="007C5708" w:rsidRPr="007C5708">
        <w:rPr>
          <w:sz w:val="24"/>
        </w:rPr>
        <w:t>организационная культура всегда является оригинальной смесью ценностей, присущих отдельным людям, структурным подразделениям, менеджменту организации, этнической среды и т.п. Тем не менее, Т.Питерс и Р.Уотермен, исследуя связь между культурой и успехом организации, сформулировали ряд ценностей организационной культуры, которые обеспечили компаниям успех (</w:t>
      </w:r>
      <w:r w:rsidR="007C5708">
        <w:rPr>
          <w:sz w:val="24"/>
        </w:rPr>
        <w:t xml:space="preserve">см. </w:t>
      </w:r>
      <w:r w:rsidR="007C5708" w:rsidRPr="007C5708">
        <w:rPr>
          <w:sz w:val="24"/>
        </w:rPr>
        <w:t>рис</w:t>
      </w:r>
      <w:r w:rsidR="007C5708">
        <w:rPr>
          <w:sz w:val="24"/>
        </w:rPr>
        <w:t>. 2.1</w:t>
      </w:r>
      <w:r w:rsidR="007C5708" w:rsidRPr="007C5708">
        <w:rPr>
          <w:sz w:val="24"/>
        </w:rPr>
        <w:t>).</w:t>
      </w:r>
      <w:r w:rsidR="0092147F">
        <w:rPr>
          <w:sz w:val="24"/>
        </w:rPr>
        <w:t xml:space="preserve"> Данные были получены в результате анализа авторами 43 успешных американских (и международных) компаний в разных секторах экономики.</w:t>
      </w:r>
    </w:p>
    <w:p w:rsidR="00B45BFB" w:rsidRPr="00B45BFB" w:rsidRDefault="00B45BFB" w:rsidP="00B45BFB">
      <w:pPr>
        <w:pStyle w:val="aff2"/>
        <w:keepNext/>
        <w:jc w:val="both"/>
        <w:rPr>
          <w:i w:val="0"/>
        </w:rPr>
      </w:pPr>
    </w:p>
    <w:p w:rsidR="00B45BFB" w:rsidRDefault="00CA0F1B" w:rsidP="00B45BFB">
      <w:pPr>
        <w:keepNext/>
        <w:spacing w:line="360" w:lineRule="auto"/>
        <w:ind w:firstLine="709"/>
        <w:jc w:val="both"/>
      </w:pPr>
      <w:r>
        <w:rPr>
          <w:noProof/>
          <w:lang w:eastAsia="ru-RU"/>
        </w:rPr>
        <w:drawing>
          <wp:inline distT="0" distB="0" distL="0" distR="0">
            <wp:extent cx="3233597" cy="2607740"/>
            <wp:effectExtent l="0" t="0" r="5080" b="2540"/>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хожее изображ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5988" cy="2617733"/>
                    </a:xfrm>
                    <a:prstGeom prst="rect">
                      <a:avLst/>
                    </a:prstGeom>
                    <a:noFill/>
                    <a:ln>
                      <a:noFill/>
                    </a:ln>
                  </pic:spPr>
                </pic:pic>
              </a:graphicData>
            </a:graphic>
          </wp:inline>
        </w:drawing>
      </w:r>
    </w:p>
    <w:p w:rsidR="00B45BFB" w:rsidRPr="00B45BFB" w:rsidRDefault="000B6BA1" w:rsidP="000B6BA1">
      <w:pPr>
        <w:pStyle w:val="aff2"/>
        <w:rPr>
          <w:i w:val="0"/>
          <w:color w:val="000000" w:themeColor="text1"/>
          <w:sz w:val="20"/>
        </w:rPr>
      </w:pPr>
      <w:r>
        <w:rPr>
          <w:i w:val="0"/>
          <w:color w:val="000000" w:themeColor="text1"/>
          <w:sz w:val="20"/>
        </w:rPr>
        <w:t xml:space="preserve">Рисунок 2.1 </w:t>
      </w:r>
      <w:r w:rsidRPr="00B45BFB">
        <w:rPr>
          <w:i w:val="0"/>
          <w:color w:val="000000" w:themeColor="text1"/>
          <w:sz w:val="20"/>
        </w:rPr>
        <w:t>Ценности организационной культуры</w:t>
      </w:r>
      <w:r>
        <w:rPr>
          <w:i w:val="0"/>
          <w:color w:val="000000" w:themeColor="text1"/>
          <w:sz w:val="20"/>
        </w:rPr>
        <w:t xml:space="preserve"> </w:t>
      </w:r>
      <w:r>
        <w:rPr>
          <w:i w:val="0"/>
          <w:color w:val="000000" w:themeColor="text1"/>
          <w:sz w:val="20"/>
        </w:rPr>
        <w:br/>
      </w:r>
      <w:r w:rsidR="00B45BFB" w:rsidRPr="00B45BFB">
        <w:rPr>
          <w:color w:val="000000" w:themeColor="text1"/>
          <w:sz w:val="20"/>
        </w:rPr>
        <w:t>Источник:</w:t>
      </w:r>
      <w:r w:rsidR="00B45BFB" w:rsidRPr="00B45BFB">
        <w:rPr>
          <w:i w:val="0"/>
          <w:color w:val="000000" w:themeColor="text1"/>
          <w:sz w:val="20"/>
        </w:rPr>
        <w:t xml:space="preserve"> Томас Питерс, Роберт Уотерман. В поисках совершенства. – Москва.: «Альпина», 2011.</w:t>
      </w:r>
      <w:r w:rsidR="00B45BFB">
        <w:rPr>
          <w:i w:val="0"/>
          <w:color w:val="000000" w:themeColor="text1"/>
          <w:sz w:val="20"/>
        </w:rPr>
        <w:t xml:space="preserve"> – С. 244.</w:t>
      </w:r>
    </w:p>
    <w:p w:rsidR="00B45BFB" w:rsidRDefault="0008322D" w:rsidP="0092147F">
      <w:pPr>
        <w:spacing w:line="360" w:lineRule="auto"/>
        <w:ind w:firstLine="709"/>
        <w:jc w:val="both"/>
        <w:rPr>
          <w:sz w:val="24"/>
        </w:rPr>
      </w:pPr>
      <w:r>
        <w:rPr>
          <w:sz w:val="24"/>
        </w:rPr>
        <w:t>Разумеется, и «идеальные» 8 критериев успеха не являются универсальными и подойдут не каждой компании, однако именно на них можно опираться при разработке/совершенствовании системы ценностей организации.</w:t>
      </w:r>
      <w:r w:rsidR="00DB1BE4">
        <w:rPr>
          <w:sz w:val="24"/>
        </w:rPr>
        <w:t xml:space="preserve"> </w:t>
      </w:r>
      <w:r w:rsidR="0092147F">
        <w:rPr>
          <w:sz w:val="24"/>
        </w:rPr>
        <w:t xml:space="preserve">Кроме того, </w:t>
      </w:r>
      <w:r w:rsidR="00DB1BE4">
        <w:rPr>
          <w:sz w:val="24"/>
        </w:rPr>
        <w:t>исследователи отмечают</w:t>
      </w:r>
      <w:r w:rsidR="00FD4C93">
        <w:rPr>
          <w:sz w:val="24"/>
        </w:rPr>
        <w:t>, что к</w:t>
      </w:r>
      <w:r w:rsidR="00B45BFB" w:rsidRPr="00B45BFB">
        <w:rPr>
          <w:sz w:val="24"/>
        </w:rPr>
        <w:t>аждый тип организационной культуры</w:t>
      </w:r>
      <w:r w:rsidR="00FD4C93">
        <w:rPr>
          <w:sz w:val="24"/>
        </w:rPr>
        <w:t xml:space="preserve"> (по Камерон</w:t>
      </w:r>
      <w:r w:rsidR="00DB1BE4">
        <w:rPr>
          <w:sz w:val="24"/>
        </w:rPr>
        <w:t>у</w:t>
      </w:r>
      <w:r w:rsidR="00B45BFB" w:rsidRPr="00B45BFB">
        <w:rPr>
          <w:sz w:val="24"/>
        </w:rPr>
        <w:t xml:space="preserve"> </w:t>
      </w:r>
      <w:r w:rsidR="00FD4C93">
        <w:rPr>
          <w:sz w:val="24"/>
        </w:rPr>
        <w:t>и Куинн</w:t>
      </w:r>
      <w:r w:rsidR="00DB1BE4">
        <w:rPr>
          <w:sz w:val="24"/>
        </w:rPr>
        <w:t>у</w:t>
      </w:r>
      <w:r w:rsidR="00FD4C93">
        <w:rPr>
          <w:sz w:val="24"/>
        </w:rPr>
        <w:t xml:space="preserve">) </w:t>
      </w:r>
      <w:r w:rsidR="00B45BFB" w:rsidRPr="00B45BFB">
        <w:rPr>
          <w:sz w:val="24"/>
        </w:rPr>
        <w:t xml:space="preserve">базируется на </w:t>
      </w:r>
      <w:r w:rsidR="00B45BFB" w:rsidRPr="00B45BFB">
        <w:rPr>
          <w:sz w:val="24"/>
        </w:rPr>
        <w:lastRenderedPageBreak/>
        <w:t>специфической системе ценностей и приоритетов. Так, если в компании господствует клановый тип культуры, то главными ценностями будут командная работа, вза</w:t>
      </w:r>
      <w:r w:rsidR="00FD4C93">
        <w:rPr>
          <w:sz w:val="24"/>
        </w:rPr>
        <w:t xml:space="preserve">имная поддержка и солидарность, при бюрократическом – дисциплинированность, ответственность и </w:t>
      </w:r>
      <w:r w:rsidR="00B45BFB" w:rsidRPr="00B45BFB">
        <w:rPr>
          <w:sz w:val="24"/>
        </w:rPr>
        <w:t xml:space="preserve">координация работы всех звеньев, </w:t>
      </w:r>
      <w:r w:rsidR="00FD4C93">
        <w:rPr>
          <w:sz w:val="24"/>
        </w:rPr>
        <w:t>при рыночном – результативность</w:t>
      </w:r>
      <w:r w:rsidR="00B45BFB" w:rsidRPr="00B45BFB">
        <w:rPr>
          <w:sz w:val="24"/>
        </w:rPr>
        <w:t>, целеустр</w:t>
      </w:r>
      <w:r w:rsidR="00FD4C93">
        <w:rPr>
          <w:sz w:val="24"/>
        </w:rPr>
        <w:t>емленность и производительность</w:t>
      </w:r>
      <w:r w:rsidR="00B45BFB" w:rsidRPr="00B45BFB">
        <w:rPr>
          <w:sz w:val="24"/>
        </w:rPr>
        <w:t xml:space="preserve">, </w:t>
      </w:r>
      <w:r w:rsidR="00FD4C93">
        <w:rPr>
          <w:sz w:val="24"/>
        </w:rPr>
        <w:t xml:space="preserve">а при адхократическом – </w:t>
      </w:r>
      <w:r w:rsidR="00B45BFB" w:rsidRPr="00B45BFB">
        <w:rPr>
          <w:sz w:val="24"/>
        </w:rPr>
        <w:t>творческий подход к делу, новаторство, креативность и высокотехнологичная компетентность сотрудников.</w:t>
      </w:r>
      <w:r w:rsidR="00FD4C93">
        <w:rPr>
          <w:sz w:val="24"/>
        </w:rPr>
        <w:t xml:space="preserve"> </w:t>
      </w:r>
    </w:p>
    <w:p w:rsidR="00DB1BE4" w:rsidRPr="00DB1BE4" w:rsidRDefault="00DB1BE4" w:rsidP="00DB1BE4">
      <w:pPr>
        <w:spacing w:line="360" w:lineRule="auto"/>
        <w:ind w:firstLine="709"/>
        <w:jc w:val="both"/>
        <w:rPr>
          <w:sz w:val="24"/>
        </w:rPr>
      </w:pPr>
      <w:r>
        <w:rPr>
          <w:sz w:val="24"/>
        </w:rPr>
        <w:t xml:space="preserve">Говоря о способах </w:t>
      </w:r>
      <w:r w:rsidR="008A2681">
        <w:rPr>
          <w:sz w:val="24"/>
        </w:rPr>
        <w:t>совершенствования</w:t>
      </w:r>
      <w:r>
        <w:rPr>
          <w:sz w:val="24"/>
        </w:rPr>
        <w:t xml:space="preserve"> ценностей, как одного из элементов организационной культуры, отметим, что в настоящее время</w:t>
      </w:r>
      <w:r w:rsidRPr="00DB1BE4">
        <w:rPr>
          <w:sz w:val="24"/>
        </w:rPr>
        <w:t xml:space="preserve"> </w:t>
      </w:r>
      <w:r>
        <w:rPr>
          <w:sz w:val="24"/>
        </w:rPr>
        <w:t>многие наиболее успешные</w:t>
      </w:r>
      <w:r w:rsidRPr="00DB1BE4">
        <w:rPr>
          <w:sz w:val="24"/>
        </w:rPr>
        <w:t xml:space="preserve"> фирм</w:t>
      </w:r>
      <w:r>
        <w:rPr>
          <w:sz w:val="24"/>
        </w:rPr>
        <w:t>ы переходят</w:t>
      </w:r>
      <w:r w:rsidRPr="00DB1BE4">
        <w:rPr>
          <w:sz w:val="24"/>
        </w:rPr>
        <w:t xml:space="preserve"> к ценностному руководству или управлению людьми посредством ценностей</w:t>
      </w:r>
      <w:r>
        <w:rPr>
          <w:sz w:val="24"/>
        </w:rPr>
        <w:t xml:space="preserve"> – к так называемой концепции</w:t>
      </w:r>
      <w:r w:rsidRPr="00DB1BE4">
        <w:rPr>
          <w:sz w:val="24"/>
        </w:rPr>
        <w:t xml:space="preserve"> </w:t>
      </w:r>
      <w:r>
        <w:rPr>
          <w:sz w:val="24"/>
        </w:rPr>
        <w:t>«</w:t>
      </w:r>
      <w:r w:rsidRPr="00DB1BE4">
        <w:rPr>
          <w:sz w:val="24"/>
        </w:rPr>
        <w:t>V-business</w:t>
      </w:r>
      <w:r>
        <w:rPr>
          <w:sz w:val="24"/>
        </w:rPr>
        <w:t>»</w:t>
      </w:r>
      <w:r w:rsidRPr="00DB1BE4">
        <w:rPr>
          <w:sz w:val="24"/>
        </w:rPr>
        <w:t xml:space="preserve"> (Value-business).</w:t>
      </w:r>
    </w:p>
    <w:p w:rsidR="00DB1BE4" w:rsidRPr="00DB1BE4" w:rsidRDefault="00DB1BE4" w:rsidP="00DB1BE4">
      <w:pPr>
        <w:spacing w:line="360" w:lineRule="auto"/>
        <w:ind w:firstLine="709"/>
        <w:jc w:val="both"/>
        <w:rPr>
          <w:sz w:val="24"/>
        </w:rPr>
      </w:pPr>
      <w:r w:rsidRPr="00DB1BE4">
        <w:rPr>
          <w:sz w:val="24"/>
        </w:rPr>
        <w:t>В рамках этой концепции, опираясь на 8 «критериев успеха» Питерса и Уотермана, руководство вновь созданного или уже существующего предприятия может создать собственную систему ценностей. При этом необходимо, чтобы каждый сотрудник принял провозглашенные организацией ценности и в идеале осознал их как собственные ценностные установки в стенах данной организации. Специалисты отмечают, что при следовании концепции V-business менеджмент и предприятие полу</w:t>
      </w:r>
      <w:r>
        <w:rPr>
          <w:sz w:val="24"/>
        </w:rPr>
        <w:t>чает ряд преимуществ</w:t>
      </w:r>
      <w:r>
        <w:rPr>
          <w:rStyle w:val="af6"/>
          <w:sz w:val="24"/>
        </w:rPr>
        <w:footnoteReference w:id="13"/>
      </w:r>
      <w:r w:rsidRPr="00DB1BE4">
        <w:rPr>
          <w:sz w:val="24"/>
        </w:rPr>
        <w:t>:</w:t>
      </w:r>
    </w:p>
    <w:p w:rsidR="00DB1BE4" w:rsidRPr="00DB1BE4" w:rsidRDefault="007B38FA" w:rsidP="006930FE">
      <w:pPr>
        <w:pStyle w:val="af0"/>
        <w:numPr>
          <w:ilvl w:val="0"/>
          <w:numId w:val="45"/>
        </w:numPr>
        <w:spacing w:line="360" w:lineRule="auto"/>
        <w:ind w:left="709" w:hanging="567"/>
        <w:jc w:val="both"/>
        <w:rPr>
          <w:sz w:val="24"/>
        </w:rPr>
      </w:pPr>
      <w:r>
        <w:rPr>
          <w:sz w:val="24"/>
        </w:rPr>
        <w:t>Растет производительность труда, рациональнее используется рабочее время, болле эффективной становится</w:t>
      </w:r>
      <w:r w:rsidR="00DB1BE4" w:rsidRPr="00DB1BE4">
        <w:rPr>
          <w:sz w:val="24"/>
        </w:rPr>
        <w:t xml:space="preserve"> организационн</w:t>
      </w:r>
      <w:r>
        <w:rPr>
          <w:sz w:val="24"/>
        </w:rPr>
        <w:t>ая деятельность в целом.</w:t>
      </w:r>
      <w:r w:rsidR="00DB1BE4" w:rsidRPr="00DB1BE4">
        <w:rPr>
          <w:sz w:val="24"/>
        </w:rPr>
        <w:t xml:space="preserve"> </w:t>
      </w:r>
    </w:p>
    <w:p w:rsidR="00DB1BE4" w:rsidRPr="00DB1BE4" w:rsidRDefault="00DB1BE4" w:rsidP="006930FE">
      <w:pPr>
        <w:pStyle w:val="af0"/>
        <w:numPr>
          <w:ilvl w:val="0"/>
          <w:numId w:val="45"/>
        </w:numPr>
        <w:spacing w:line="360" w:lineRule="auto"/>
        <w:ind w:left="709" w:hanging="567"/>
        <w:jc w:val="both"/>
        <w:rPr>
          <w:sz w:val="24"/>
        </w:rPr>
      </w:pPr>
      <w:r w:rsidRPr="00DB1BE4">
        <w:rPr>
          <w:sz w:val="24"/>
        </w:rPr>
        <w:t xml:space="preserve">Повышается удовлетворенность </w:t>
      </w:r>
      <w:r w:rsidR="007B38FA">
        <w:rPr>
          <w:sz w:val="24"/>
        </w:rPr>
        <w:t>работников</w:t>
      </w:r>
      <w:r w:rsidRPr="00DB1BE4">
        <w:rPr>
          <w:sz w:val="24"/>
        </w:rPr>
        <w:t xml:space="preserve"> условиями</w:t>
      </w:r>
      <w:r w:rsidR="007B38FA">
        <w:rPr>
          <w:sz w:val="24"/>
        </w:rPr>
        <w:t xml:space="preserve"> труда, результатами деятельности, удовлетворенность клиентов </w:t>
      </w:r>
      <w:r w:rsidRPr="00DB1BE4">
        <w:rPr>
          <w:sz w:val="24"/>
        </w:rPr>
        <w:t xml:space="preserve">качеством работы; </w:t>
      </w:r>
    </w:p>
    <w:p w:rsidR="00DB1BE4" w:rsidRPr="00DB1BE4" w:rsidRDefault="007B38FA" w:rsidP="006930FE">
      <w:pPr>
        <w:pStyle w:val="af0"/>
        <w:numPr>
          <w:ilvl w:val="0"/>
          <w:numId w:val="45"/>
        </w:numPr>
        <w:spacing w:line="360" w:lineRule="auto"/>
        <w:ind w:left="709" w:hanging="567"/>
        <w:jc w:val="both"/>
        <w:rPr>
          <w:sz w:val="24"/>
        </w:rPr>
      </w:pPr>
      <w:r>
        <w:rPr>
          <w:sz w:val="24"/>
        </w:rPr>
        <w:t>На макроуровне у</w:t>
      </w:r>
      <w:r w:rsidR="00DB1BE4" w:rsidRPr="00DB1BE4">
        <w:rPr>
          <w:sz w:val="24"/>
        </w:rPr>
        <w:t>лучшается управляемость</w:t>
      </w:r>
      <w:r>
        <w:rPr>
          <w:sz w:val="24"/>
        </w:rPr>
        <w:t>:</w:t>
      </w:r>
      <w:r w:rsidR="00DB1BE4" w:rsidRPr="00DB1BE4">
        <w:rPr>
          <w:sz w:val="24"/>
        </w:rPr>
        <w:t xml:space="preserve"> </w:t>
      </w:r>
      <w:r>
        <w:rPr>
          <w:sz w:val="24"/>
        </w:rPr>
        <w:t>через правила и нормы, поддерживающие ценности, предприятие</w:t>
      </w:r>
      <w:r w:rsidR="00DB1BE4" w:rsidRPr="00DB1BE4">
        <w:rPr>
          <w:sz w:val="24"/>
        </w:rPr>
        <w:t xml:space="preserve"> </w:t>
      </w:r>
      <w:r>
        <w:rPr>
          <w:sz w:val="24"/>
        </w:rPr>
        <w:t>становится подобно единому</w:t>
      </w:r>
      <w:r w:rsidR="00DB1BE4" w:rsidRPr="00DB1BE4">
        <w:rPr>
          <w:sz w:val="24"/>
        </w:rPr>
        <w:t xml:space="preserve"> организм</w:t>
      </w:r>
      <w:r>
        <w:rPr>
          <w:sz w:val="24"/>
        </w:rPr>
        <w:t>у</w:t>
      </w:r>
      <w:r w:rsidR="00DB1BE4" w:rsidRPr="00DB1BE4">
        <w:rPr>
          <w:sz w:val="24"/>
        </w:rPr>
        <w:t xml:space="preserve">; </w:t>
      </w:r>
    </w:p>
    <w:p w:rsidR="00DB1BE4" w:rsidRPr="00DB1BE4" w:rsidRDefault="007B38FA" w:rsidP="006930FE">
      <w:pPr>
        <w:pStyle w:val="af0"/>
        <w:numPr>
          <w:ilvl w:val="0"/>
          <w:numId w:val="45"/>
        </w:numPr>
        <w:spacing w:line="360" w:lineRule="auto"/>
        <w:ind w:left="709" w:hanging="567"/>
        <w:jc w:val="both"/>
        <w:rPr>
          <w:sz w:val="24"/>
        </w:rPr>
      </w:pPr>
      <w:r>
        <w:rPr>
          <w:sz w:val="24"/>
        </w:rPr>
        <w:t>Оптимизируется</w:t>
      </w:r>
      <w:r w:rsidR="00DB1BE4" w:rsidRPr="00DB1BE4">
        <w:rPr>
          <w:sz w:val="24"/>
        </w:rPr>
        <w:t xml:space="preserve"> сплоченност</w:t>
      </w:r>
      <w:r>
        <w:rPr>
          <w:sz w:val="24"/>
        </w:rPr>
        <w:t>ь трудового</w:t>
      </w:r>
      <w:r w:rsidR="00DB1BE4" w:rsidRPr="00DB1BE4">
        <w:rPr>
          <w:sz w:val="24"/>
        </w:rPr>
        <w:t xml:space="preserve"> коллектива</w:t>
      </w:r>
      <w:r>
        <w:rPr>
          <w:sz w:val="24"/>
        </w:rPr>
        <w:t xml:space="preserve">, повышается уровень </w:t>
      </w:r>
      <w:r w:rsidR="00DB1BE4" w:rsidRPr="00DB1BE4">
        <w:rPr>
          <w:sz w:val="24"/>
        </w:rPr>
        <w:t xml:space="preserve">доверия </w:t>
      </w:r>
      <w:r>
        <w:rPr>
          <w:sz w:val="24"/>
        </w:rPr>
        <w:t>между персоналом и руководством</w:t>
      </w:r>
      <w:r w:rsidR="00DB1BE4" w:rsidRPr="00DB1BE4">
        <w:rPr>
          <w:sz w:val="24"/>
        </w:rPr>
        <w:t xml:space="preserve">, </w:t>
      </w:r>
      <w:r>
        <w:rPr>
          <w:sz w:val="24"/>
        </w:rPr>
        <w:t>работники четко</w:t>
      </w:r>
      <w:r w:rsidR="00DB1BE4" w:rsidRPr="00DB1BE4">
        <w:rPr>
          <w:sz w:val="24"/>
        </w:rPr>
        <w:t xml:space="preserve"> </w:t>
      </w:r>
      <w:r>
        <w:rPr>
          <w:sz w:val="24"/>
        </w:rPr>
        <w:t>представляют</w:t>
      </w:r>
      <w:r w:rsidR="00DB1BE4" w:rsidRPr="00DB1BE4">
        <w:rPr>
          <w:sz w:val="24"/>
        </w:rPr>
        <w:t xml:space="preserve"> </w:t>
      </w:r>
      <w:r>
        <w:rPr>
          <w:sz w:val="24"/>
        </w:rPr>
        <w:t>себе</w:t>
      </w:r>
      <w:r w:rsidR="00DB1BE4" w:rsidRPr="00DB1BE4">
        <w:rPr>
          <w:sz w:val="24"/>
        </w:rPr>
        <w:t xml:space="preserve"> </w:t>
      </w:r>
      <w:r>
        <w:rPr>
          <w:sz w:val="24"/>
        </w:rPr>
        <w:t>ключевые критерии</w:t>
      </w:r>
      <w:r w:rsidR="00DB1BE4" w:rsidRPr="00DB1BE4">
        <w:rPr>
          <w:sz w:val="24"/>
        </w:rPr>
        <w:t xml:space="preserve"> оценки деятельности; </w:t>
      </w:r>
    </w:p>
    <w:p w:rsidR="00DB1BE4" w:rsidRPr="00DB1BE4" w:rsidRDefault="007B38FA" w:rsidP="006930FE">
      <w:pPr>
        <w:pStyle w:val="af0"/>
        <w:numPr>
          <w:ilvl w:val="0"/>
          <w:numId w:val="45"/>
        </w:numPr>
        <w:spacing w:line="360" w:lineRule="auto"/>
        <w:ind w:left="709" w:hanging="567"/>
        <w:jc w:val="both"/>
        <w:rPr>
          <w:sz w:val="24"/>
        </w:rPr>
      </w:pPr>
      <w:r>
        <w:rPr>
          <w:sz w:val="24"/>
        </w:rPr>
        <w:t>Также повышаются возможности как по сохранению</w:t>
      </w:r>
      <w:r w:rsidR="00DB1BE4" w:rsidRPr="00DB1BE4">
        <w:rPr>
          <w:sz w:val="24"/>
        </w:rPr>
        <w:t xml:space="preserve"> имеющихся</w:t>
      </w:r>
      <w:r>
        <w:rPr>
          <w:sz w:val="24"/>
        </w:rPr>
        <w:t>, так</w:t>
      </w:r>
      <w:r w:rsidR="00DB1BE4" w:rsidRPr="00DB1BE4">
        <w:rPr>
          <w:sz w:val="24"/>
        </w:rPr>
        <w:t xml:space="preserve"> и </w:t>
      </w:r>
      <w:r>
        <w:rPr>
          <w:sz w:val="24"/>
        </w:rPr>
        <w:t xml:space="preserve">по привлечению новых, высокопрофессиональных работников, которые </w:t>
      </w:r>
      <w:r w:rsidR="00DB1BE4" w:rsidRPr="00DB1BE4">
        <w:rPr>
          <w:sz w:val="24"/>
        </w:rPr>
        <w:t>разделяю</w:t>
      </w:r>
      <w:r>
        <w:rPr>
          <w:sz w:val="24"/>
        </w:rPr>
        <w:t>т</w:t>
      </w:r>
      <w:r w:rsidR="00DB1BE4" w:rsidRPr="00DB1BE4">
        <w:rPr>
          <w:sz w:val="24"/>
        </w:rPr>
        <w:t xml:space="preserve"> </w:t>
      </w:r>
      <w:r>
        <w:rPr>
          <w:sz w:val="24"/>
        </w:rPr>
        <w:t>ценности компании</w:t>
      </w:r>
      <w:r w:rsidR="00DB1BE4" w:rsidRPr="00DB1BE4">
        <w:rPr>
          <w:sz w:val="24"/>
        </w:rPr>
        <w:t xml:space="preserve">. </w:t>
      </w:r>
    </w:p>
    <w:p w:rsidR="00DB1BE4" w:rsidRDefault="007B38FA" w:rsidP="00DB1BE4">
      <w:pPr>
        <w:spacing w:line="360" w:lineRule="auto"/>
        <w:ind w:firstLine="709"/>
        <w:jc w:val="both"/>
        <w:rPr>
          <w:sz w:val="24"/>
        </w:rPr>
      </w:pPr>
      <w:r>
        <w:rPr>
          <w:sz w:val="24"/>
        </w:rPr>
        <w:t>Однако</w:t>
      </w:r>
      <w:r w:rsidR="00DB1BE4" w:rsidRPr="00DB1BE4">
        <w:rPr>
          <w:sz w:val="24"/>
        </w:rPr>
        <w:t xml:space="preserve"> для полной реализации концепции V-business на каждом уровне управления ценности компании </w:t>
      </w:r>
      <w:r>
        <w:rPr>
          <w:sz w:val="24"/>
        </w:rPr>
        <w:t>необходимо</w:t>
      </w:r>
      <w:r w:rsidR="00DB1BE4" w:rsidRPr="00DB1BE4">
        <w:rPr>
          <w:sz w:val="24"/>
        </w:rPr>
        <w:t xml:space="preserve"> соотносить с уровнем знаний организации.</w:t>
      </w:r>
    </w:p>
    <w:p w:rsidR="0022159E" w:rsidRDefault="002638AB" w:rsidP="00246B19">
      <w:pPr>
        <w:spacing w:line="360" w:lineRule="auto"/>
        <w:ind w:firstLine="709"/>
        <w:jc w:val="both"/>
        <w:rPr>
          <w:sz w:val="24"/>
        </w:rPr>
      </w:pPr>
      <w:r>
        <w:rPr>
          <w:sz w:val="24"/>
        </w:rPr>
        <w:t>2</w:t>
      </w:r>
      <w:r w:rsidR="0022159E">
        <w:rPr>
          <w:sz w:val="24"/>
        </w:rPr>
        <w:t xml:space="preserve">. </w:t>
      </w:r>
      <w:r w:rsidR="0022159E" w:rsidRPr="002B6FEE">
        <w:rPr>
          <w:i/>
          <w:sz w:val="24"/>
        </w:rPr>
        <w:t>Знания</w:t>
      </w:r>
      <w:r w:rsidR="00FC60A5">
        <w:rPr>
          <w:i/>
          <w:sz w:val="24"/>
        </w:rPr>
        <w:t xml:space="preserve"> организации</w:t>
      </w:r>
      <w:r w:rsidR="0022159E" w:rsidRPr="002B6FEE">
        <w:rPr>
          <w:i/>
          <w:sz w:val="24"/>
        </w:rPr>
        <w:t>.</w:t>
      </w:r>
      <w:r w:rsidR="0022159E">
        <w:rPr>
          <w:sz w:val="24"/>
        </w:rPr>
        <w:t xml:space="preserve"> </w:t>
      </w:r>
      <w:r w:rsidR="00FC60A5">
        <w:rPr>
          <w:sz w:val="24"/>
        </w:rPr>
        <w:t>Они</w:t>
      </w:r>
      <w:r w:rsidR="002B6FEE">
        <w:rPr>
          <w:sz w:val="24"/>
        </w:rPr>
        <w:t xml:space="preserve"> </w:t>
      </w:r>
      <w:r w:rsidR="00FC60A5">
        <w:rPr>
          <w:sz w:val="24"/>
        </w:rPr>
        <w:t xml:space="preserve">заключают в себе прежде всего </w:t>
      </w:r>
      <w:r w:rsidR="00CE3B3A">
        <w:rPr>
          <w:sz w:val="24"/>
        </w:rPr>
        <w:t xml:space="preserve">её </w:t>
      </w:r>
      <w:r w:rsidR="00FC60A5">
        <w:rPr>
          <w:sz w:val="24"/>
        </w:rPr>
        <w:t xml:space="preserve">интеллектуальный капитал – </w:t>
      </w:r>
      <w:r w:rsidR="00FC60A5" w:rsidRPr="00FC60A5">
        <w:rPr>
          <w:sz w:val="24"/>
        </w:rPr>
        <w:t>знания, навыки и производственный опыт конкретных людей</w:t>
      </w:r>
      <w:r w:rsidR="00FC60A5">
        <w:rPr>
          <w:sz w:val="24"/>
        </w:rPr>
        <w:t>, а также</w:t>
      </w:r>
      <w:r w:rsidR="00FC60A5" w:rsidRPr="00FC60A5">
        <w:rPr>
          <w:sz w:val="24"/>
        </w:rPr>
        <w:t xml:space="preserve"> нематериальные активы, включающие патенты, базы данных, программное обеспечение, </w:t>
      </w:r>
      <w:r w:rsidR="00FC60A5" w:rsidRPr="00FC60A5">
        <w:rPr>
          <w:sz w:val="24"/>
        </w:rPr>
        <w:lastRenderedPageBreak/>
        <w:t xml:space="preserve">товарные знаки и др., </w:t>
      </w:r>
      <w:r w:rsidR="007B38FA">
        <w:rPr>
          <w:sz w:val="24"/>
        </w:rPr>
        <w:t>используемые производительно</w:t>
      </w:r>
      <w:r w:rsidR="00FC60A5" w:rsidRPr="00FC60A5">
        <w:rPr>
          <w:sz w:val="24"/>
        </w:rPr>
        <w:t xml:space="preserve"> в целях </w:t>
      </w:r>
      <w:r w:rsidR="007B38FA">
        <w:rPr>
          <w:sz w:val="24"/>
        </w:rPr>
        <w:t>наращивания</w:t>
      </w:r>
      <w:r w:rsidR="00FC60A5" w:rsidRPr="00FC60A5">
        <w:rPr>
          <w:sz w:val="24"/>
        </w:rPr>
        <w:t xml:space="preserve"> прибыли и других </w:t>
      </w:r>
      <w:r w:rsidR="007B38FA">
        <w:rPr>
          <w:sz w:val="24"/>
        </w:rPr>
        <w:t>результатов деятельности</w:t>
      </w:r>
      <w:r w:rsidR="00FC60A5" w:rsidRPr="00FC60A5">
        <w:rPr>
          <w:sz w:val="24"/>
        </w:rPr>
        <w:t>.</w:t>
      </w:r>
      <w:r w:rsidR="00FC60A5">
        <w:rPr>
          <w:sz w:val="24"/>
        </w:rPr>
        <w:t xml:space="preserve"> Можно прийти к выводу, что именно знания, навыки и опыт конкретных людей порождают и преувеличивают нематериальные активы предприятия, вследствие чего совершенствование знаний организации – это совершенствование систем отбора и оценки, обучения персонала. </w:t>
      </w:r>
    </w:p>
    <w:p w:rsidR="008A2681" w:rsidRDefault="008A2681" w:rsidP="008A2681">
      <w:pPr>
        <w:spacing w:line="360" w:lineRule="auto"/>
        <w:ind w:firstLine="709"/>
        <w:jc w:val="both"/>
        <w:rPr>
          <w:sz w:val="24"/>
          <w:szCs w:val="24"/>
        </w:rPr>
      </w:pPr>
      <w:r w:rsidRPr="005B5485">
        <w:rPr>
          <w:sz w:val="24"/>
          <w:szCs w:val="24"/>
        </w:rPr>
        <w:t xml:space="preserve">На сегодняшний день существует несколько </w:t>
      </w:r>
      <w:r>
        <w:rPr>
          <w:sz w:val="24"/>
          <w:szCs w:val="24"/>
        </w:rPr>
        <w:t xml:space="preserve">методов </w:t>
      </w:r>
      <w:r w:rsidRPr="005B5485">
        <w:rPr>
          <w:sz w:val="24"/>
          <w:szCs w:val="24"/>
        </w:rPr>
        <w:t xml:space="preserve">отбора сотрудников. К традиционным </w:t>
      </w:r>
      <w:r>
        <w:rPr>
          <w:sz w:val="24"/>
          <w:szCs w:val="24"/>
        </w:rPr>
        <w:t>относят</w:t>
      </w:r>
      <w:r w:rsidRPr="005B5485">
        <w:rPr>
          <w:sz w:val="24"/>
          <w:szCs w:val="24"/>
        </w:rPr>
        <w:t xml:space="preserve"> резюме</w:t>
      </w:r>
      <w:r>
        <w:rPr>
          <w:sz w:val="24"/>
          <w:szCs w:val="24"/>
        </w:rPr>
        <w:t>,</w:t>
      </w:r>
      <w:r w:rsidRPr="005B5485">
        <w:rPr>
          <w:sz w:val="24"/>
          <w:szCs w:val="24"/>
        </w:rPr>
        <w:t xml:space="preserve"> собеседован</w:t>
      </w:r>
      <w:r>
        <w:rPr>
          <w:sz w:val="24"/>
          <w:szCs w:val="24"/>
        </w:rPr>
        <w:t>ие; анкетирование, центры оценки,</w:t>
      </w:r>
      <w:r w:rsidRPr="005B5485">
        <w:rPr>
          <w:sz w:val="24"/>
          <w:szCs w:val="24"/>
        </w:rPr>
        <w:t xml:space="preserve"> тестирование.</w:t>
      </w:r>
      <w:r>
        <w:rPr>
          <w:sz w:val="24"/>
          <w:szCs w:val="24"/>
        </w:rPr>
        <w:t xml:space="preserve"> К нетрадиционным – </w:t>
      </w:r>
      <w:r w:rsidRPr="00406E5C">
        <w:rPr>
          <w:sz w:val="24"/>
          <w:szCs w:val="24"/>
        </w:rPr>
        <w:t>brainteaser-интервью</w:t>
      </w:r>
      <w:r>
        <w:rPr>
          <w:sz w:val="24"/>
          <w:szCs w:val="24"/>
        </w:rPr>
        <w:t>, физиогномику, шоковое интервью и др. Однако большинство организаций делают акцент лишь на некоторых из традиционных методов отбора (резюме, собеседование). При этом знания, квалификации и навыки новых сотрудников зачастую бывают исследованы не до конца, что впоследствии может привести к повышению текучести кадров, скорым увольнениям, а также ухудшению организационной культуры. Повышения качества отбора персонала позволяет добиться выбор наиболее тщательных методов конкретной организацией, причем они могут разниться в зависимости от специфики её деятельности, размеров и др. В любом случае следует выделять соответствие результатов отбора определенным критериям</w:t>
      </w:r>
      <w:r>
        <w:rPr>
          <w:rStyle w:val="af6"/>
          <w:sz w:val="24"/>
        </w:rPr>
        <w:footnoteReference w:id="14"/>
      </w:r>
      <w:r>
        <w:rPr>
          <w:sz w:val="24"/>
          <w:szCs w:val="24"/>
        </w:rPr>
        <w:t xml:space="preserve">: </w:t>
      </w:r>
    </w:p>
    <w:p w:rsidR="008A2681" w:rsidRPr="00114A36" w:rsidRDefault="007B38FA" w:rsidP="006930FE">
      <w:pPr>
        <w:pStyle w:val="af0"/>
        <w:numPr>
          <w:ilvl w:val="0"/>
          <w:numId w:val="35"/>
        </w:numPr>
        <w:spacing w:line="360" w:lineRule="auto"/>
        <w:ind w:left="709" w:hanging="567"/>
        <w:jc w:val="both"/>
        <w:rPr>
          <w:sz w:val="24"/>
          <w:szCs w:val="24"/>
        </w:rPr>
      </w:pPr>
      <w:r>
        <w:rPr>
          <w:sz w:val="24"/>
          <w:szCs w:val="24"/>
        </w:rPr>
        <w:t>Н</w:t>
      </w:r>
      <w:r w:rsidR="008A2681" w:rsidRPr="00114A36">
        <w:rPr>
          <w:sz w:val="24"/>
          <w:szCs w:val="24"/>
        </w:rPr>
        <w:t xml:space="preserve">аборе </w:t>
      </w:r>
      <w:r>
        <w:rPr>
          <w:sz w:val="24"/>
          <w:szCs w:val="24"/>
        </w:rPr>
        <w:t>направлен на наиболее подходящих</w:t>
      </w:r>
      <w:r w:rsidR="008A2681" w:rsidRPr="00114A36">
        <w:rPr>
          <w:sz w:val="24"/>
          <w:szCs w:val="24"/>
        </w:rPr>
        <w:t xml:space="preserve"> для </w:t>
      </w:r>
      <w:r>
        <w:rPr>
          <w:sz w:val="24"/>
          <w:szCs w:val="24"/>
        </w:rPr>
        <w:t>предприятия или конкретной должности работников</w:t>
      </w:r>
      <w:r w:rsidR="008A2681" w:rsidRPr="00114A36">
        <w:rPr>
          <w:sz w:val="24"/>
          <w:szCs w:val="24"/>
        </w:rPr>
        <w:t>;</w:t>
      </w:r>
    </w:p>
    <w:p w:rsidR="008A2681" w:rsidRPr="00114A36" w:rsidRDefault="007B38FA" w:rsidP="006930FE">
      <w:pPr>
        <w:pStyle w:val="af0"/>
        <w:numPr>
          <w:ilvl w:val="0"/>
          <w:numId w:val="35"/>
        </w:numPr>
        <w:spacing w:line="360" w:lineRule="auto"/>
        <w:ind w:left="709" w:hanging="567"/>
        <w:jc w:val="both"/>
        <w:rPr>
          <w:sz w:val="24"/>
          <w:szCs w:val="24"/>
        </w:rPr>
      </w:pPr>
      <w:r>
        <w:rPr>
          <w:sz w:val="24"/>
          <w:szCs w:val="24"/>
        </w:rPr>
        <w:t>Привлечение нового персонала порождает и</w:t>
      </w:r>
      <w:r w:rsidR="008A2681" w:rsidRPr="00114A36">
        <w:rPr>
          <w:sz w:val="24"/>
          <w:szCs w:val="24"/>
        </w:rPr>
        <w:t xml:space="preserve">здержки, </w:t>
      </w:r>
      <w:r>
        <w:rPr>
          <w:sz w:val="24"/>
          <w:szCs w:val="24"/>
        </w:rPr>
        <w:t>незначительные</w:t>
      </w:r>
      <w:r w:rsidR="008A2681" w:rsidRPr="00114A36">
        <w:rPr>
          <w:sz w:val="24"/>
          <w:szCs w:val="24"/>
        </w:rPr>
        <w:t xml:space="preserve"> по отношению к результатам</w:t>
      </w:r>
      <w:r>
        <w:rPr>
          <w:sz w:val="24"/>
          <w:szCs w:val="24"/>
        </w:rPr>
        <w:t xml:space="preserve"> набора</w:t>
      </w:r>
      <w:r w:rsidR="008A2681" w:rsidRPr="00114A36">
        <w:rPr>
          <w:sz w:val="24"/>
          <w:szCs w:val="24"/>
        </w:rPr>
        <w:t>;</w:t>
      </w:r>
    </w:p>
    <w:p w:rsidR="008A2681" w:rsidRPr="00114A36" w:rsidRDefault="008A2681" w:rsidP="006930FE">
      <w:pPr>
        <w:pStyle w:val="af0"/>
        <w:numPr>
          <w:ilvl w:val="0"/>
          <w:numId w:val="35"/>
        </w:numPr>
        <w:spacing w:line="360" w:lineRule="auto"/>
        <w:ind w:left="709" w:hanging="567"/>
        <w:jc w:val="both"/>
        <w:rPr>
          <w:sz w:val="24"/>
          <w:szCs w:val="24"/>
        </w:rPr>
      </w:pPr>
      <w:r>
        <w:rPr>
          <w:sz w:val="24"/>
          <w:szCs w:val="24"/>
        </w:rPr>
        <w:t>С</w:t>
      </w:r>
      <w:r w:rsidR="007B38FA">
        <w:rPr>
          <w:sz w:val="24"/>
          <w:szCs w:val="24"/>
        </w:rPr>
        <w:t>охраняется</w:t>
      </w:r>
      <w:r w:rsidRPr="00114A36">
        <w:rPr>
          <w:sz w:val="24"/>
          <w:szCs w:val="24"/>
        </w:rPr>
        <w:t xml:space="preserve"> структура кадров</w:t>
      </w:r>
      <w:r w:rsidR="007B38FA">
        <w:rPr>
          <w:sz w:val="24"/>
          <w:szCs w:val="24"/>
        </w:rPr>
        <w:t>, одновременно</w:t>
      </w:r>
      <w:r w:rsidRPr="00114A36">
        <w:rPr>
          <w:sz w:val="24"/>
          <w:szCs w:val="24"/>
        </w:rPr>
        <w:t xml:space="preserve"> </w:t>
      </w:r>
      <w:r w:rsidR="007B38FA">
        <w:rPr>
          <w:sz w:val="24"/>
          <w:szCs w:val="24"/>
        </w:rPr>
        <w:t>осуществляется приток новых идей</w:t>
      </w:r>
      <w:r w:rsidRPr="00114A36">
        <w:rPr>
          <w:sz w:val="24"/>
          <w:szCs w:val="24"/>
        </w:rPr>
        <w:t>;</w:t>
      </w:r>
    </w:p>
    <w:p w:rsidR="008A2681" w:rsidRPr="00114A36" w:rsidRDefault="007B38FA" w:rsidP="006930FE">
      <w:pPr>
        <w:pStyle w:val="af0"/>
        <w:numPr>
          <w:ilvl w:val="0"/>
          <w:numId w:val="35"/>
        </w:numPr>
        <w:spacing w:line="360" w:lineRule="auto"/>
        <w:ind w:left="709" w:hanging="567"/>
        <w:jc w:val="both"/>
        <w:rPr>
          <w:sz w:val="24"/>
          <w:szCs w:val="24"/>
        </w:rPr>
      </w:pPr>
      <w:r>
        <w:rPr>
          <w:sz w:val="24"/>
          <w:szCs w:val="24"/>
        </w:rPr>
        <w:t>Не страдает психологический климат и существующая культура компании</w:t>
      </w:r>
      <w:r w:rsidR="008A2681" w:rsidRPr="00114A36">
        <w:rPr>
          <w:sz w:val="24"/>
          <w:szCs w:val="24"/>
        </w:rPr>
        <w:t>;</w:t>
      </w:r>
    </w:p>
    <w:p w:rsidR="008A2681" w:rsidRDefault="007B38FA" w:rsidP="006930FE">
      <w:pPr>
        <w:pStyle w:val="af0"/>
        <w:numPr>
          <w:ilvl w:val="0"/>
          <w:numId w:val="35"/>
        </w:numPr>
        <w:spacing w:line="360" w:lineRule="auto"/>
        <w:ind w:left="709" w:hanging="567"/>
        <w:jc w:val="both"/>
        <w:rPr>
          <w:sz w:val="24"/>
          <w:szCs w:val="24"/>
        </w:rPr>
      </w:pPr>
      <w:r>
        <w:rPr>
          <w:sz w:val="24"/>
          <w:szCs w:val="24"/>
        </w:rPr>
        <w:t>Претворяются в жизнь личные ожидания работников</w:t>
      </w:r>
      <w:r w:rsidR="008A2681">
        <w:rPr>
          <w:sz w:val="24"/>
          <w:szCs w:val="24"/>
        </w:rPr>
        <w:t>.</w:t>
      </w:r>
    </w:p>
    <w:p w:rsidR="008A2681" w:rsidRDefault="008A2681" w:rsidP="008A2681">
      <w:pPr>
        <w:spacing w:line="360" w:lineRule="auto"/>
        <w:ind w:firstLine="709"/>
        <w:jc w:val="both"/>
        <w:rPr>
          <w:sz w:val="24"/>
          <w:szCs w:val="24"/>
        </w:rPr>
      </w:pPr>
      <w:r>
        <w:rPr>
          <w:sz w:val="24"/>
          <w:szCs w:val="24"/>
        </w:rPr>
        <w:t>Что касается систем обучения, то и тут выделяются традиционные и пока еще не получившие достаточного распространения в России новые, пришедшие с запада, методики. К первым относят</w:t>
      </w:r>
      <w:r w:rsidRPr="00114A36">
        <w:rPr>
          <w:sz w:val="24"/>
          <w:szCs w:val="24"/>
        </w:rPr>
        <w:t> лекции, семинары</w:t>
      </w:r>
      <w:r>
        <w:rPr>
          <w:sz w:val="24"/>
          <w:szCs w:val="24"/>
        </w:rPr>
        <w:t>, тренинги</w:t>
      </w:r>
      <w:r w:rsidRPr="00114A36">
        <w:rPr>
          <w:sz w:val="24"/>
          <w:szCs w:val="24"/>
        </w:rPr>
        <w:t> и самостоятельное обучение</w:t>
      </w:r>
      <w:r>
        <w:rPr>
          <w:sz w:val="24"/>
          <w:szCs w:val="24"/>
        </w:rPr>
        <w:t xml:space="preserve">. Ко вторым – </w:t>
      </w:r>
      <w:r w:rsidRPr="00114A36">
        <w:rPr>
          <w:sz w:val="24"/>
          <w:szCs w:val="24"/>
        </w:rPr>
        <w:t>модульное обучение, дистанционное обучение, наставничество,</w:t>
      </w:r>
      <w:r>
        <w:rPr>
          <w:sz w:val="24"/>
          <w:szCs w:val="24"/>
        </w:rPr>
        <w:t xml:space="preserve"> </w:t>
      </w:r>
      <w:r w:rsidRPr="00114A36">
        <w:rPr>
          <w:sz w:val="24"/>
          <w:szCs w:val="24"/>
        </w:rPr>
        <w:t>обучение действием, обучение в рабочих группах, метафорическая игра, обучение по методу «</w:t>
      </w:r>
      <w:r>
        <w:rPr>
          <w:sz w:val="24"/>
          <w:szCs w:val="24"/>
        </w:rPr>
        <w:t xml:space="preserve">Shadowing», обучение по методу </w:t>
      </w:r>
      <w:r w:rsidRPr="00114A36">
        <w:rPr>
          <w:sz w:val="24"/>
          <w:szCs w:val="24"/>
        </w:rPr>
        <w:t>«S</w:t>
      </w:r>
      <w:r>
        <w:rPr>
          <w:sz w:val="24"/>
          <w:szCs w:val="24"/>
        </w:rPr>
        <w:t xml:space="preserve">econdment», обучение по методу </w:t>
      </w:r>
      <w:r w:rsidRPr="00114A36">
        <w:rPr>
          <w:sz w:val="24"/>
          <w:szCs w:val="24"/>
        </w:rPr>
        <w:t>«buddying».</w:t>
      </w:r>
      <w:r>
        <w:rPr>
          <w:sz w:val="24"/>
          <w:szCs w:val="24"/>
        </w:rPr>
        <w:t xml:space="preserve"> Как и в случае с системами отбора, выбор методов обучения зависит от специфики деятельности, размеров предприятия и других факторов. Выявление проблемных зон в системе обучения персонала с целью её развития исследователи советует осуществлять на основе анализа следующих показателей</w:t>
      </w:r>
      <w:r>
        <w:rPr>
          <w:rStyle w:val="af6"/>
          <w:sz w:val="24"/>
        </w:rPr>
        <w:footnoteReference w:id="15"/>
      </w:r>
      <w:r>
        <w:rPr>
          <w:sz w:val="24"/>
          <w:szCs w:val="24"/>
        </w:rPr>
        <w:t>:</w:t>
      </w:r>
    </w:p>
    <w:p w:rsidR="008A2681" w:rsidRPr="00F247D9" w:rsidRDefault="008A2681" w:rsidP="006930FE">
      <w:pPr>
        <w:pStyle w:val="af0"/>
        <w:numPr>
          <w:ilvl w:val="0"/>
          <w:numId w:val="36"/>
        </w:numPr>
        <w:spacing w:line="360" w:lineRule="auto"/>
        <w:ind w:left="709" w:hanging="567"/>
        <w:jc w:val="both"/>
        <w:rPr>
          <w:sz w:val="24"/>
          <w:szCs w:val="24"/>
        </w:rPr>
      </w:pPr>
      <w:r>
        <w:rPr>
          <w:sz w:val="24"/>
          <w:szCs w:val="24"/>
        </w:rPr>
        <w:lastRenderedPageBreak/>
        <w:t>Н</w:t>
      </w:r>
      <w:r w:rsidRPr="00F247D9">
        <w:rPr>
          <w:sz w:val="24"/>
          <w:szCs w:val="24"/>
        </w:rPr>
        <w:t xml:space="preserve">аличие </w:t>
      </w:r>
      <w:r w:rsidR="00DB7E85">
        <w:rPr>
          <w:sz w:val="24"/>
          <w:szCs w:val="24"/>
        </w:rPr>
        <w:t>своего учебного центра, службы развития</w:t>
      </w:r>
      <w:r w:rsidRPr="00F247D9">
        <w:rPr>
          <w:sz w:val="24"/>
          <w:szCs w:val="24"/>
        </w:rPr>
        <w:t>;</w:t>
      </w:r>
    </w:p>
    <w:p w:rsidR="008A2681" w:rsidRPr="00F247D9" w:rsidRDefault="008A2681" w:rsidP="006930FE">
      <w:pPr>
        <w:pStyle w:val="af0"/>
        <w:numPr>
          <w:ilvl w:val="0"/>
          <w:numId w:val="36"/>
        </w:numPr>
        <w:spacing w:line="360" w:lineRule="auto"/>
        <w:ind w:left="709" w:hanging="567"/>
        <w:jc w:val="both"/>
        <w:rPr>
          <w:sz w:val="24"/>
          <w:szCs w:val="24"/>
        </w:rPr>
      </w:pPr>
      <w:r>
        <w:rPr>
          <w:sz w:val="24"/>
          <w:szCs w:val="24"/>
        </w:rPr>
        <w:t>П</w:t>
      </w:r>
      <w:r w:rsidRPr="00F247D9">
        <w:rPr>
          <w:sz w:val="24"/>
          <w:szCs w:val="24"/>
        </w:rPr>
        <w:t xml:space="preserve">реобладающий источник инициативы прохождения обучения (сами сотрудники или руководство/служба </w:t>
      </w:r>
      <w:r w:rsidR="00DB7E85">
        <w:rPr>
          <w:sz w:val="24"/>
          <w:szCs w:val="24"/>
        </w:rPr>
        <w:t>развития</w:t>
      </w:r>
      <w:r w:rsidRPr="00F247D9">
        <w:rPr>
          <w:sz w:val="24"/>
          <w:szCs w:val="24"/>
        </w:rPr>
        <w:t xml:space="preserve">); </w:t>
      </w:r>
    </w:p>
    <w:p w:rsidR="008A2681" w:rsidRPr="00F247D9" w:rsidRDefault="008A2681" w:rsidP="006930FE">
      <w:pPr>
        <w:pStyle w:val="af0"/>
        <w:numPr>
          <w:ilvl w:val="0"/>
          <w:numId w:val="36"/>
        </w:numPr>
        <w:spacing w:line="360" w:lineRule="auto"/>
        <w:ind w:left="709" w:hanging="567"/>
        <w:jc w:val="both"/>
        <w:rPr>
          <w:sz w:val="24"/>
          <w:szCs w:val="24"/>
        </w:rPr>
      </w:pPr>
      <w:r>
        <w:rPr>
          <w:sz w:val="24"/>
          <w:szCs w:val="24"/>
        </w:rPr>
        <w:t>Н</w:t>
      </w:r>
      <w:r w:rsidRPr="00F247D9">
        <w:rPr>
          <w:sz w:val="24"/>
          <w:szCs w:val="24"/>
        </w:rPr>
        <w:t xml:space="preserve">аличие программ </w:t>
      </w:r>
      <w:r w:rsidR="00DB7E85">
        <w:rPr>
          <w:sz w:val="24"/>
          <w:szCs w:val="24"/>
        </w:rPr>
        <w:t xml:space="preserve">по повышению </w:t>
      </w:r>
      <w:r w:rsidRPr="00F247D9">
        <w:rPr>
          <w:sz w:val="24"/>
          <w:szCs w:val="24"/>
        </w:rPr>
        <w:t xml:space="preserve">квалификации, </w:t>
      </w:r>
      <w:r w:rsidR="00DB7E85">
        <w:rPr>
          <w:sz w:val="24"/>
          <w:szCs w:val="24"/>
        </w:rPr>
        <w:t>плана мероприятий</w:t>
      </w:r>
      <w:r w:rsidR="00DB7E85" w:rsidRPr="00F247D9">
        <w:rPr>
          <w:sz w:val="24"/>
          <w:szCs w:val="24"/>
        </w:rPr>
        <w:t xml:space="preserve"> </w:t>
      </w:r>
      <w:r w:rsidRPr="00F247D9">
        <w:rPr>
          <w:sz w:val="24"/>
          <w:szCs w:val="24"/>
        </w:rPr>
        <w:t xml:space="preserve">подготовки и переподготовки </w:t>
      </w:r>
      <w:r w:rsidR="00DB7E85">
        <w:rPr>
          <w:sz w:val="24"/>
          <w:szCs w:val="24"/>
        </w:rPr>
        <w:t>сотрудников</w:t>
      </w:r>
      <w:r w:rsidRPr="00F247D9">
        <w:rPr>
          <w:sz w:val="24"/>
          <w:szCs w:val="24"/>
        </w:rPr>
        <w:t>;</w:t>
      </w:r>
    </w:p>
    <w:p w:rsidR="008A2681" w:rsidRPr="00F247D9" w:rsidRDefault="00DB7E85" w:rsidP="006930FE">
      <w:pPr>
        <w:pStyle w:val="af0"/>
        <w:numPr>
          <w:ilvl w:val="0"/>
          <w:numId w:val="36"/>
        </w:numPr>
        <w:spacing w:line="360" w:lineRule="auto"/>
        <w:ind w:left="709" w:hanging="567"/>
        <w:jc w:val="both"/>
        <w:rPr>
          <w:sz w:val="24"/>
          <w:szCs w:val="24"/>
        </w:rPr>
      </w:pPr>
      <w:r>
        <w:rPr>
          <w:sz w:val="24"/>
          <w:szCs w:val="24"/>
        </w:rPr>
        <w:t>Используемые формы обучения и цели</w:t>
      </w:r>
      <w:r w:rsidR="008A2681" w:rsidRPr="00F247D9">
        <w:rPr>
          <w:sz w:val="24"/>
          <w:szCs w:val="24"/>
        </w:rPr>
        <w:t>;</w:t>
      </w:r>
    </w:p>
    <w:p w:rsidR="008A2681" w:rsidRPr="00F247D9" w:rsidRDefault="008A2681" w:rsidP="006930FE">
      <w:pPr>
        <w:pStyle w:val="af0"/>
        <w:numPr>
          <w:ilvl w:val="0"/>
          <w:numId w:val="36"/>
        </w:numPr>
        <w:spacing w:line="360" w:lineRule="auto"/>
        <w:ind w:left="709" w:hanging="567"/>
        <w:jc w:val="both"/>
        <w:rPr>
          <w:sz w:val="24"/>
          <w:szCs w:val="24"/>
        </w:rPr>
      </w:pPr>
      <w:r>
        <w:rPr>
          <w:sz w:val="24"/>
          <w:szCs w:val="24"/>
        </w:rPr>
        <w:t>О</w:t>
      </w:r>
      <w:r w:rsidR="00DB7E85">
        <w:rPr>
          <w:sz w:val="24"/>
          <w:szCs w:val="24"/>
        </w:rPr>
        <w:t>бщая</w:t>
      </w:r>
      <w:r w:rsidRPr="00F247D9">
        <w:rPr>
          <w:sz w:val="24"/>
          <w:szCs w:val="24"/>
        </w:rPr>
        <w:t xml:space="preserve"> численность работников, прошедших внутрифирменное обучение (чел./% к среднесписочной числен</w:t>
      </w:r>
      <w:r>
        <w:rPr>
          <w:sz w:val="24"/>
          <w:szCs w:val="24"/>
        </w:rPr>
        <w:t>ности работающих), в том числе:</w:t>
      </w:r>
      <w:r w:rsidRPr="00F247D9">
        <w:rPr>
          <w:sz w:val="24"/>
          <w:szCs w:val="24"/>
        </w:rPr>
        <w:t xml:space="preserve"> на предприятии, на договорной основе с другими предприятиями, на договорной основе с образовательными учреждениями профессионального образования;</w:t>
      </w:r>
    </w:p>
    <w:p w:rsidR="008A2681" w:rsidRPr="00F247D9" w:rsidRDefault="008A2681" w:rsidP="006930FE">
      <w:pPr>
        <w:pStyle w:val="af0"/>
        <w:numPr>
          <w:ilvl w:val="0"/>
          <w:numId w:val="36"/>
        </w:numPr>
        <w:spacing w:line="360" w:lineRule="auto"/>
        <w:ind w:left="709" w:hanging="567"/>
        <w:jc w:val="both"/>
        <w:rPr>
          <w:sz w:val="24"/>
          <w:szCs w:val="24"/>
        </w:rPr>
      </w:pPr>
      <w:r>
        <w:rPr>
          <w:sz w:val="24"/>
          <w:szCs w:val="24"/>
        </w:rPr>
        <w:t>З</w:t>
      </w:r>
      <w:r w:rsidRPr="00F247D9">
        <w:rPr>
          <w:sz w:val="24"/>
          <w:szCs w:val="24"/>
        </w:rPr>
        <w:t>атраты на обучение (руб./% к общему объему фонда начисленной заработной платы).</w:t>
      </w:r>
    </w:p>
    <w:p w:rsidR="006930FE" w:rsidRPr="006930FE" w:rsidRDefault="00DB7E85" w:rsidP="006930FE">
      <w:pPr>
        <w:pStyle w:val="af0"/>
        <w:numPr>
          <w:ilvl w:val="0"/>
          <w:numId w:val="36"/>
        </w:numPr>
        <w:spacing w:line="360" w:lineRule="auto"/>
        <w:ind w:left="709" w:hanging="567"/>
        <w:jc w:val="both"/>
        <w:rPr>
          <w:sz w:val="24"/>
          <w:szCs w:val="24"/>
        </w:rPr>
      </w:pPr>
      <w:r>
        <w:rPr>
          <w:sz w:val="24"/>
          <w:szCs w:val="24"/>
        </w:rPr>
        <w:t>Наличие системы</w:t>
      </w:r>
      <w:r w:rsidR="008A2681" w:rsidRPr="00F247D9">
        <w:rPr>
          <w:sz w:val="24"/>
          <w:szCs w:val="24"/>
        </w:rPr>
        <w:t xml:space="preserve"> оценки эффективности обучения</w:t>
      </w:r>
      <w:r>
        <w:rPr>
          <w:sz w:val="24"/>
          <w:szCs w:val="24"/>
        </w:rPr>
        <w:t xml:space="preserve">; </w:t>
      </w:r>
      <w:r w:rsidR="008A2681" w:rsidRPr="00F247D9">
        <w:rPr>
          <w:sz w:val="24"/>
          <w:szCs w:val="24"/>
        </w:rPr>
        <w:t xml:space="preserve">выделение </w:t>
      </w:r>
      <w:r>
        <w:rPr>
          <w:sz w:val="24"/>
          <w:szCs w:val="24"/>
        </w:rPr>
        <w:t>критериев</w:t>
      </w:r>
      <w:r w:rsidR="008A2681" w:rsidRPr="00F247D9">
        <w:rPr>
          <w:sz w:val="24"/>
          <w:szCs w:val="24"/>
        </w:rPr>
        <w:t xml:space="preserve"> оценки: с точки зрения затрат, практической ориентированности программ, </w:t>
      </w:r>
      <w:r w:rsidRPr="00F247D9">
        <w:rPr>
          <w:sz w:val="24"/>
          <w:szCs w:val="24"/>
        </w:rPr>
        <w:t>количества персонала,</w:t>
      </w:r>
      <w:r>
        <w:rPr>
          <w:sz w:val="24"/>
          <w:szCs w:val="24"/>
        </w:rPr>
        <w:t xml:space="preserve"> </w:t>
      </w:r>
      <w:r w:rsidRPr="00F247D9">
        <w:rPr>
          <w:sz w:val="24"/>
          <w:szCs w:val="24"/>
        </w:rPr>
        <w:t>фактических результатов,</w:t>
      </w:r>
      <w:r>
        <w:rPr>
          <w:sz w:val="24"/>
          <w:szCs w:val="24"/>
        </w:rPr>
        <w:t xml:space="preserve"> и т.д.</w:t>
      </w:r>
      <w:r w:rsidR="006930FE">
        <w:rPr>
          <w:sz w:val="24"/>
          <w:szCs w:val="24"/>
        </w:rPr>
        <w:t xml:space="preserve">. </w:t>
      </w:r>
    </w:p>
    <w:p w:rsidR="008A2681" w:rsidRPr="006930FE" w:rsidRDefault="008A2681" w:rsidP="006930FE">
      <w:pPr>
        <w:spacing w:line="360" w:lineRule="auto"/>
        <w:ind w:firstLine="709"/>
        <w:jc w:val="both"/>
        <w:rPr>
          <w:sz w:val="24"/>
          <w:szCs w:val="24"/>
        </w:rPr>
      </w:pPr>
      <w:r w:rsidRPr="006930FE">
        <w:rPr>
          <w:sz w:val="24"/>
          <w:szCs w:val="24"/>
        </w:rPr>
        <w:t>Не вдаваясь в детали каждого из методов отбора, оценки или обучения, повторим, что их совершенствование, повышение их качества для конкретного предприятия увеличивает знания организации</w:t>
      </w:r>
      <w:r w:rsidR="006930FE" w:rsidRPr="006930FE">
        <w:rPr>
          <w:sz w:val="24"/>
          <w:szCs w:val="24"/>
        </w:rPr>
        <w:t xml:space="preserve"> и, как следствие, удовлетворенность работой персонала, эффективность деятельности и карьерных продвижений</w:t>
      </w:r>
      <w:r w:rsidRPr="006930FE">
        <w:rPr>
          <w:sz w:val="24"/>
          <w:szCs w:val="24"/>
        </w:rPr>
        <w:t>. Но нельзя и не отметить, что для передачи знаний внутри организации, или же потребления знаний извне требуется эффективная система коммуникаций на предприятии.</w:t>
      </w:r>
    </w:p>
    <w:p w:rsidR="006F5E8C" w:rsidRDefault="002638AB" w:rsidP="00D61926">
      <w:pPr>
        <w:spacing w:line="360" w:lineRule="auto"/>
        <w:ind w:firstLine="709"/>
        <w:jc w:val="both"/>
        <w:rPr>
          <w:sz w:val="24"/>
        </w:rPr>
      </w:pPr>
      <w:r>
        <w:rPr>
          <w:sz w:val="24"/>
        </w:rPr>
        <w:t>3</w:t>
      </w:r>
      <w:r w:rsidR="0022159E">
        <w:rPr>
          <w:sz w:val="24"/>
        </w:rPr>
        <w:t xml:space="preserve">. </w:t>
      </w:r>
      <w:r w:rsidR="0022159E" w:rsidRPr="00CE3B3A">
        <w:rPr>
          <w:i/>
          <w:sz w:val="24"/>
        </w:rPr>
        <w:t>Система внутренних и внешних коммуникаций</w:t>
      </w:r>
      <w:r w:rsidR="00CF4C36">
        <w:rPr>
          <w:i/>
          <w:sz w:val="24"/>
        </w:rPr>
        <w:t xml:space="preserve">. </w:t>
      </w:r>
      <w:r w:rsidR="00CE3B3A">
        <w:rPr>
          <w:sz w:val="24"/>
        </w:rPr>
        <w:t>Общение сотрудников как между собой, так и с руководством, клиентами и внешними партнера</w:t>
      </w:r>
      <w:r w:rsidR="00CF4C36">
        <w:rPr>
          <w:sz w:val="24"/>
        </w:rPr>
        <w:t>ми оказывает существенное влияние на ОК: от выбранного стиля общения и способов передачи информации во многом зависит расположение и отношение сотрудника к коллегам, начальству, клиентам и т.д. Кроме того, в</w:t>
      </w:r>
      <w:r w:rsidR="00CF4C36" w:rsidRPr="00CE3B3A">
        <w:rPr>
          <w:sz w:val="24"/>
        </w:rPr>
        <w:t xml:space="preserve"> ра</w:t>
      </w:r>
      <w:r w:rsidR="00CF4C36">
        <w:rPr>
          <w:sz w:val="24"/>
        </w:rPr>
        <w:t xml:space="preserve">мках организации коммуникация – </w:t>
      </w:r>
      <w:r w:rsidR="00CF4C36" w:rsidRPr="00CE3B3A">
        <w:rPr>
          <w:sz w:val="24"/>
        </w:rPr>
        <w:t xml:space="preserve">это не только обмен необходимой для деятельности предприятия информацией, но и в целом поведенческими моделями, характеризующими принадлежность к определенной организационной культуре. </w:t>
      </w:r>
      <w:r w:rsidR="00CF4C36">
        <w:rPr>
          <w:sz w:val="24"/>
        </w:rPr>
        <w:t xml:space="preserve"> </w:t>
      </w:r>
      <w:r w:rsidR="00CE3B3A" w:rsidRPr="00CE3B3A">
        <w:rPr>
          <w:sz w:val="24"/>
        </w:rPr>
        <w:t>Систему коммуникации, функционирующую в конкретной компании, можно проанализировать на основе следующих критериев – общих для управленческой информации в целом: целесообразность той или иной коммуникации; конкретность и точность; своевременность; доступность для восприятия.</w:t>
      </w:r>
    </w:p>
    <w:p w:rsidR="002D751E" w:rsidRPr="002D751E" w:rsidRDefault="002D751E" w:rsidP="002D751E">
      <w:pPr>
        <w:spacing w:line="360" w:lineRule="auto"/>
        <w:ind w:firstLine="709"/>
        <w:jc w:val="both"/>
        <w:rPr>
          <w:sz w:val="24"/>
        </w:rPr>
      </w:pPr>
      <w:r w:rsidRPr="002D751E">
        <w:rPr>
          <w:sz w:val="24"/>
        </w:rPr>
        <w:t xml:space="preserve">Эффективная система корпоративных коммуникаций решает несколько задач, в числе которых: повышение производительности за счет устранения коммуникативных барьеров (неосведомленность сотрудников о ситуации в компании, недостаток информации по оперативным вопросам); предотвращение информационных перегрузок за счет повышения </w:t>
      </w:r>
      <w:r w:rsidRPr="002D751E">
        <w:rPr>
          <w:sz w:val="24"/>
        </w:rPr>
        <w:lastRenderedPageBreak/>
        <w:t>адресности инфор</w:t>
      </w:r>
      <w:r>
        <w:rPr>
          <w:sz w:val="24"/>
        </w:rPr>
        <w:t>мации; формирование сильной организационной</w:t>
      </w:r>
      <w:r w:rsidRPr="002D751E">
        <w:rPr>
          <w:sz w:val="24"/>
        </w:rPr>
        <w:t xml:space="preserve"> культуры. На сегодняшний день выделяют несколько различных моделей построения системы коммуникаций, каждая из которых может зависеть от стратегии организации, степени централизации, внешних условий и др. </w:t>
      </w:r>
      <w:r w:rsidR="00286BA8" w:rsidRPr="00286BA8">
        <w:rPr>
          <w:sz w:val="24"/>
        </w:rPr>
        <w:t>(см. прил.1</w:t>
      </w:r>
      <w:r w:rsidRPr="00286BA8">
        <w:rPr>
          <w:sz w:val="24"/>
        </w:rPr>
        <w:t>).</w:t>
      </w:r>
    </w:p>
    <w:p w:rsidR="002D751E" w:rsidRPr="006F5E8C" w:rsidRDefault="002D751E" w:rsidP="002D751E">
      <w:pPr>
        <w:spacing w:line="360" w:lineRule="auto"/>
        <w:ind w:firstLine="709"/>
        <w:jc w:val="both"/>
        <w:rPr>
          <w:sz w:val="24"/>
        </w:rPr>
      </w:pPr>
      <w:r w:rsidRPr="002D751E">
        <w:rPr>
          <w:sz w:val="24"/>
        </w:rPr>
        <w:t xml:space="preserve">Выбор предприятием той или иной модели (или же смешение нескольких моделей), каждая из которых характеризуется конкретными методами коммуникаций, степенью их формализации, способом внедрения, должен соответствовать </w:t>
      </w:r>
      <w:r>
        <w:rPr>
          <w:sz w:val="24"/>
        </w:rPr>
        <w:t xml:space="preserve">не только </w:t>
      </w:r>
      <w:r w:rsidRPr="002D751E">
        <w:rPr>
          <w:sz w:val="24"/>
        </w:rPr>
        <w:t>знаниям</w:t>
      </w:r>
      <w:r>
        <w:rPr>
          <w:sz w:val="24"/>
        </w:rPr>
        <w:t xml:space="preserve"> и ценностям, но</w:t>
      </w:r>
      <w:r w:rsidRPr="002D751E">
        <w:rPr>
          <w:sz w:val="24"/>
        </w:rPr>
        <w:t xml:space="preserve"> также и стилю руководства организации.</w:t>
      </w:r>
    </w:p>
    <w:p w:rsidR="006B45AC" w:rsidRPr="006B45AC" w:rsidRDefault="002638AB" w:rsidP="006B45AC">
      <w:pPr>
        <w:spacing w:line="360" w:lineRule="auto"/>
        <w:ind w:firstLine="709"/>
        <w:jc w:val="both"/>
        <w:rPr>
          <w:sz w:val="24"/>
        </w:rPr>
      </w:pPr>
      <w:r>
        <w:rPr>
          <w:sz w:val="24"/>
        </w:rPr>
        <w:t>4</w:t>
      </w:r>
      <w:r w:rsidR="0022159E">
        <w:rPr>
          <w:sz w:val="24"/>
        </w:rPr>
        <w:t xml:space="preserve">. </w:t>
      </w:r>
      <w:r w:rsidR="00CF4C36" w:rsidRPr="006F5E8C">
        <w:rPr>
          <w:i/>
          <w:sz w:val="24"/>
        </w:rPr>
        <w:t>Стиль руководства</w:t>
      </w:r>
      <w:r w:rsidR="006F5E8C">
        <w:rPr>
          <w:i/>
          <w:sz w:val="24"/>
        </w:rPr>
        <w:t xml:space="preserve">. </w:t>
      </w:r>
      <w:r w:rsidR="006B45AC">
        <w:rPr>
          <w:sz w:val="24"/>
        </w:rPr>
        <w:t>Несомненно, р</w:t>
      </w:r>
      <w:r w:rsidR="006B45AC" w:rsidRPr="006B45AC">
        <w:rPr>
          <w:sz w:val="24"/>
        </w:rPr>
        <w:t xml:space="preserve">уководство предприятия оказывает основополагающее влияние на формирование организационной культуры. </w:t>
      </w:r>
      <w:r w:rsidR="006B45AC">
        <w:rPr>
          <w:sz w:val="24"/>
        </w:rPr>
        <w:t>Также</w:t>
      </w:r>
      <w:r w:rsidR="006B45AC" w:rsidRPr="006B45AC">
        <w:rPr>
          <w:sz w:val="24"/>
        </w:rPr>
        <w:t xml:space="preserve"> определяюще</w:t>
      </w:r>
      <w:r w:rsidR="006B45AC">
        <w:rPr>
          <w:sz w:val="24"/>
        </w:rPr>
        <w:t>е влияние оказывают</w:t>
      </w:r>
      <w:r w:rsidR="006B45AC" w:rsidRPr="006B45AC">
        <w:rPr>
          <w:sz w:val="24"/>
        </w:rPr>
        <w:t xml:space="preserve"> и менеджеры среднего и низшего звена организации.  Поэтому особенно важно учитывать степень соответствия стиля руководства конкретного менеджера формируемой организационной культуре, и помогать ему вносить необходимые коррективы и совершенствовать свои управленческие навыки.</w:t>
      </w:r>
      <w:r w:rsidR="006B45AC">
        <w:rPr>
          <w:sz w:val="24"/>
        </w:rPr>
        <w:t xml:space="preserve"> </w:t>
      </w:r>
      <w:r w:rsidR="006B45AC" w:rsidRPr="006B45AC">
        <w:rPr>
          <w:sz w:val="24"/>
        </w:rPr>
        <w:t>Больш</w:t>
      </w:r>
      <w:r w:rsidR="006B45AC">
        <w:rPr>
          <w:sz w:val="24"/>
        </w:rPr>
        <w:t>инство исследователей выделяют 3 основных стиля</w:t>
      </w:r>
      <w:r w:rsidR="006B45AC" w:rsidRPr="006B45AC">
        <w:rPr>
          <w:sz w:val="24"/>
        </w:rPr>
        <w:t xml:space="preserve"> руководства:</w:t>
      </w:r>
    </w:p>
    <w:p w:rsidR="006B45AC" w:rsidRPr="006B45AC" w:rsidRDefault="006B45AC" w:rsidP="006B45AC">
      <w:pPr>
        <w:spacing w:line="360" w:lineRule="auto"/>
        <w:ind w:firstLine="709"/>
        <w:jc w:val="both"/>
        <w:rPr>
          <w:sz w:val="24"/>
        </w:rPr>
      </w:pPr>
      <w:r w:rsidRPr="006B45AC">
        <w:rPr>
          <w:sz w:val="24"/>
        </w:rPr>
        <w:t xml:space="preserve">• Директивный (авторитарный); </w:t>
      </w:r>
    </w:p>
    <w:p w:rsidR="006B45AC" w:rsidRPr="006B45AC" w:rsidRDefault="006B45AC" w:rsidP="006B45AC">
      <w:pPr>
        <w:spacing w:line="360" w:lineRule="auto"/>
        <w:ind w:firstLine="709"/>
        <w:jc w:val="both"/>
        <w:rPr>
          <w:sz w:val="24"/>
        </w:rPr>
      </w:pPr>
      <w:r w:rsidRPr="006B45AC">
        <w:rPr>
          <w:sz w:val="24"/>
        </w:rPr>
        <w:t xml:space="preserve">• Демократический (коллегиальный); </w:t>
      </w:r>
    </w:p>
    <w:p w:rsidR="0022159E" w:rsidRDefault="006B45AC" w:rsidP="006B45AC">
      <w:pPr>
        <w:spacing w:line="360" w:lineRule="auto"/>
        <w:ind w:firstLine="709"/>
        <w:jc w:val="both"/>
        <w:rPr>
          <w:sz w:val="24"/>
        </w:rPr>
      </w:pPr>
      <w:r w:rsidRPr="006B45AC">
        <w:rPr>
          <w:sz w:val="24"/>
        </w:rPr>
        <w:t>• Либеральный стиль (попустительский или анархический)</w:t>
      </w:r>
    </w:p>
    <w:p w:rsidR="006B45AC" w:rsidRDefault="006B45AC" w:rsidP="006B45AC">
      <w:pPr>
        <w:spacing w:line="360" w:lineRule="auto"/>
        <w:ind w:firstLine="709"/>
        <w:jc w:val="both"/>
        <w:rPr>
          <w:sz w:val="24"/>
        </w:rPr>
      </w:pPr>
      <w:r>
        <w:rPr>
          <w:sz w:val="24"/>
        </w:rPr>
        <w:t xml:space="preserve">Однако в зависимости от типа орг. культуры могут встречаться и смешанные стили руководства. Тем не менее, несоответствие текущего управления предпочтительному (сотрудниками), или же несоответствие его целям и ценностям организации </w:t>
      </w:r>
      <w:r w:rsidR="00CD3ACE">
        <w:rPr>
          <w:sz w:val="24"/>
        </w:rPr>
        <w:t>определённо</w:t>
      </w:r>
      <w:r>
        <w:rPr>
          <w:sz w:val="24"/>
        </w:rPr>
        <w:t xml:space="preserve"> негативно скажется на ОК.</w:t>
      </w:r>
    </w:p>
    <w:p w:rsidR="00E95D14" w:rsidRDefault="002D751E" w:rsidP="006B45AC">
      <w:pPr>
        <w:spacing w:line="360" w:lineRule="auto"/>
        <w:ind w:firstLine="709"/>
        <w:jc w:val="both"/>
        <w:rPr>
          <w:sz w:val="24"/>
        </w:rPr>
      </w:pPr>
      <w:r w:rsidRPr="002D751E">
        <w:rPr>
          <w:sz w:val="24"/>
        </w:rPr>
        <w:t>В качестве инструментария для определения и улучшения данного показателя, на взгляд автора, можно использовать методику MSAI (Management Skills Assessment Instrument), разработанную К.</w:t>
      </w:r>
      <w:r>
        <w:rPr>
          <w:sz w:val="24"/>
        </w:rPr>
        <w:t xml:space="preserve"> </w:t>
      </w:r>
      <w:r w:rsidRPr="002D751E">
        <w:rPr>
          <w:sz w:val="24"/>
        </w:rPr>
        <w:t>Камерон</w:t>
      </w:r>
      <w:r>
        <w:rPr>
          <w:sz w:val="24"/>
        </w:rPr>
        <w:t>ом</w:t>
      </w:r>
      <w:r w:rsidRPr="002D751E">
        <w:rPr>
          <w:sz w:val="24"/>
        </w:rPr>
        <w:t xml:space="preserve"> и Р.</w:t>
      </w:r>
      <w:r>
        <w:rPr>
          <w:sz w:val="24"/>
        </w:rPr>
        <w:t xml:space="preserve"> </w:t>
      </w:r>
      <w:r w:rsidRPr="002D751E">
        <w:rPr>
          <w:sz w:val="24"/>
        </w:rPr>
        <w:t>Куинн</w:t>
      </w:r>
      <w:r>
        <w:rPr>
          <w:sz w:val="24"/>
        </w:rPr>
        <w:t>ом</w:t>
      </w:r>
      <w:r w:rsidRPr="002D751E">
        <w:rPr>
          <w:sz w:val="24"/>
        </w:rPr>
        <w:t xml:space="preserve"> для определения управленческих навыков и компетенций в зависимости от типа организационной культуры. Данная методика позволяет оценить, насколько индивидуальный стиль деятельности руководителя соответствует ценностям предприятия, основные направления, по которым требуется </w:t>
      </w:r>
      <w:r w:rsidR="00921D31">
        <w:rPr>
          <w:sz w:val="24"/>
        </w:rPr>
        <w:t>развитие</w:t>
      </w:r>
      <w:r w:rsidRPr="002D751E">
        <w:rPr>
          <w:sz w:val="24"/>
        </w:rPr>
        <w:t xml:space="preserve"> этой деятельности. MSAI предполагает 60 вопросов для менеджеров, где им необходимо выбрать соответствие тезиса своему стил</w:t>
      </w:r>
      <w:r>
        <w:rPr>
          <w:sz w:val="24"/>
        </w:rPr>
        <w:t>ю поведения по 5-балльной шкале</w:t>
      </w:r>
      <w:r>
        <w:rPr>
          <w:rStyle w:val="af6"/>
          <w:sz w:val="24"/>
        </w:rPr>
        <w:footnoteReference w:id="16"/>
      </w:r>
      <w:r w:rsidRPr="002D751E">
        <w:rPr>
          <w:sz w:val="24"/>
        </w:rPr>
        <w:t xml:space="preserve">. К примеру: «Я инициирую создание многофункциональных или целевых бригад, которые сосредоточивают внимание на важных организационных вопросах» или «Для меня в порядке вещей разделять информацию вне пределов функциональных границ своей организации для упрощения координации». Далее менеджерам предлагается провести рейтинговую самооценку </w:t>
      </w:r>
      <w:r w:rsidRPr="002D751E">
        <w:rPr>
          <w:sz w:val="24"/>
        </w:rPr>
        <w:lastRenderedPageBreak/>
        <w:t>управления и предоставить информацию о себе. На основе этих данных устанавливается соответствие стиля руководства отдельного менеджера ценностям и организационной культуре предприятия. По результатам опроса вычерчивается профиль, позволяющий отразить ключевые навыки управленца. При этом авторы методики предлагают проводить оценку по типу «360 градусов» – она заключается в выявлении степени соответствия сотрудника занимаемой должности посредством опроса делового окружения сотрудника. Обратная связь является ключевым моментов определения путей развития навыков, поскольку сильные расхождения в оценке тех или иных компетенций позволяют уделить им более пристальное внимание. Ключевые особенности поведения управленцев, соответствующие каждому типу культуру по Куинн</w:t>
      </w:r>
      <w:r w:rsidR="00E425AE">
        <w:rPr>
          <w:sz w:val="24"/>
        </w:rPr>
        <w:t>у</w:t>
      </w:r>
      <w:r w:rsidRPr="002D751E">
        <w:rPr>
          <w:sz w:val="24"/>
        </w:rPr>
        <w:t xml:space="preserve"> и Кэмерон</w:t>
      </w:r>
      <w:r w:rsidR="00E425AE">
        <w:rPr>
          <w:sz w:val="24"/>
        </w:rPr>
        <w:t>у</w:t>
      </w:r>
      <w:r w:rsidRPr="002D751E">
        <w:rPr>
          <w:sz w:val="24"/>
        </w:rPr>
        <w:t xml:space="preserve">, выделены </w:t>
      </w:r>
      <w:r w:rsidRPr="00E95D14">
        <w:rPr>
          <w:sz w:val="24"/>
        </w:rPr>
        <w:t>в таблице 2.2</w:t>
      </w:r>
      <w:r w:rsidR="00E95D14">
        <w:rPr>
          <w:sz w:val="24"/>
        </w:rPr>
        <w:t>.</w:t>
      </w:r>
    </w:p>
    <w:p w:rsidR="002D751E" w:rsidRDefault="002D751E" w:rsidP="006B45AC">
      <w:pPr>
        <w:spacing w:line="360" w:lineRule="auto"/>
        <w:ind w:firstLine="709"/>
        <w:jc w:val="both"/>
        <w:rPr>
          <w:sz w:val="24"/>
        </w:rPr>
      </w:pPr>
      <w:r w:rsidRPr="00E95D14">
        <w:rPr>
          <w:sz w:val="24"/>
        </w:rPr>
        <w:t xml:space="preserve"> </w:t>
      </w:r>
    </w:p>
    <w:p w:rsidR="00E95D14" w:rsidRPr="00E95D14" w:rsidRDefault="00E95D14" w:rsidP="00E95D14">
      <w:pPr>
        <w:pStyle w:val="aff2"/>
        <w:keepNext/>
        <w:rPr>
          <w:i w:val="0"/>
        </w:rPr>
      </w:pPr>
      <w:r w:rsidRPr="00E95D14">
        <w:rPr>
          <w:i w:val="0"/>
          <w:color w:val="000000" w:themeColor="text1"/>
          <w:sz w:val="20"/>
        </w:rPr>
        <w:t>Таблица 2.2 Ключевые навыки менеджеров в зависимости от типа орг. культуры</w:t>
      </w:r>
    </w:p>
    <w:tbl>
      <w:tblPr>
        <w:tblStyle w:val="af1"/>
        <w:tblW w:w="0" w:type="auto"/>
        <w:tblLook w:val="04A0" w:firstRow="1" w:lastRow="0" w:firstColumn="1" w:lastColumn="0" w:noHBand="0" w:noVBand="1"/>
      </w:tblPr>
      <w:tblGrid>
        <w:gridCol w:w="4814"/>
        <w:gridCol w:w="4814"/>
      </w:tblGrid>
      <w:tr w:rsidR="00E425AE" w:rsidTr="00E425AE">
        <w:tc>
          <w:tcPr>
            <w:tcW w:w="4814" w:type="dxa"/>
          </w:tcPr>
          <w:p w:rsidR="00E425AE" w:rsidRPr="00E95D14" w:rsidRDefault="00E425AE" w:rsidP="00E95D14">
            <w:pPr>
              <w:spacing w:line="360" w:lineRule="auto"/>
              <w:jc w:val="center"/>
              <w:rPr>
                <w:rFonts w:ascii="Times New Roman" w:hAnsi="Times New Roman" w:cs="Times New Roman"/>
                <w:i/>
              </w:rPr>
            </w:pPr>
            <w:r w:rsidRPr="00E95D14">
              <w:rPr>
                <w:rFonts w:ascii="Times New Roman" w:hAnsi="Times New Roman" w:cs="Times New Roman"/>
                <w:i/>
              </w:rPr>
              <w:t>Клановые навыки</w:t>
            </w:r>
          </w:p>
        </w:tc>
        <w:tc>
          <w:tcPr>
            <w:tcW w:w="4814" w:type="dxa"/>
          </w:tcPr>
          <w:p w:rsidR="00E425AE" w:rsidRPr="00E95D14" w:rsidRDefault="00E425AE" w:rsidP="00E95D14">
            <w:pPr>
              <w:spacing w:line="360" w:lineRule="auto"/>
              <w:jc w:val="center"/>
              <w:rPr>
                <w:rFonts w:ascii="Times New Roman" w:hAnsi="Times New Roman" w:cs="Times New Roman"/>
                <w:i/>
              </w:rPr>
            </w:pPr>
            <w:r w:rsidRPr="00E95D14">
              <w:rPr>
                <w:rFonts w:ascii="Times New Roman" w:hAnsi="Times New Roman" w:cs="Times New Roman"/>
                <w:i/>
              </w:rPr>
              <w:t>Адхократические навыки</w:t>
            </w:r>
          </w:p>
        </w:tc>
      </w:tr>
      <w:tr w:rsidR="00E425AE" w:rsidTr="00E425AE">
        <w:tc>
          <w:tcPr>
            <w:tcW w:w="4814" w:type="dxa"/>
          </w:tcPr>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t>Управление бригадами.</w:t>
            </w:r>
            <w:r w:rsidRPr="00E95D14">
              <w:rPr>
                <w:rFonts w:ascii="Times New Roman" w:hAnsi="Times New Roman" w:cs="Times New Roman"/>
                <w:sz w:val="22"/>
              </w:rPr>
              <w:t xml:space="preserve"> Поддержка эффективного, сплоченного, плавного функционирования с использованием бригадной работы, обеспечивающей высокие показатели деятельности организации.</w:t>
            </w:r>
          </w:p>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t>Управление межличностными взаимоотношениями.</w:t>
            </w:r>
            <w:r w:rsidRPr="00E95D14">
              <w:rPr>
                <w:rFonts w:ascii="Times New Roman" w:hAnsi="Times New Roman" w:cs="Times New Roman"/>
                <w:sz w:val="22"/>
              </w:rPr>
              <w:t xml:space="preserve"> Поддержка эффективных межличностных взаимоотношений, включая обеспечивающую их обратную связь, выслушивание мнений людей и разрешение межличностных проблем.</w:t>
            </w:r>
          </w:p>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t>Управление совершенствованием других.</w:t>
            </w:r>
            <w:r w:rsidRPr="00E95D14">
              <w:rPr>
                <w:rFonts w:ascii="Times New Roman" w:hAnsi="Times New Roman" w:cs="Times New Roman"/>
                <w:sz w:val="22"/>
              </w:rPr>
              <w:t xml:space="preserve"> Помощь индивидам в деле улучшения показателей их деятельности, расширении сферы компетентности и обретении благоприятных возможностей ля личного развития.</w:t>
            </w:r>
          </w:p>
        </w:tc>
        <w:tc>
          <w:tcPr>
            <w:tcW w:w="4814" w:type="dxa"/>
          </w:tcPr>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t>Управление новаторством.</w:t>
            </w:r>
            <w:r w:rsidRPr="00E95D14">
              <w:rPr>
                <w:rFonts w:ascii="Times New Roman" w:hAnsi="Times New Roman" w:cs="Times New Roman"/>
                <w:sz w:val="22"/>
              </w:rPr>
              <w:t xml:space="preserve"> Поощрение индивидов к новаторству, расширение альтернатив, творческому росту и предложению новых идей без лишних затруднений.</w:t>
            </w:r>
          </w:p>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t>Стратегическое управление.</w:t>
            </w:r>
            <w:r w:rsidRPr="00E95D14">
              <w:rPr>
                <w:rFonts w:ascii="Times New Roman" w:hAnsi="Times New Roman" w:cs="Times New Roman"/>
                <w:sz w:val="22"/>
              </w:rPr>
              <w:t xml:space="preserve"> Доведение до сведения людей представления о перспективах и поддержка претворения их в жизнь.</w:t>
            </w:r>
          </w:p>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t xml:space="preserve">Управление непрерывным развитием. </w:t>
            </w:r>
            <w:r w:rsidRPr="00E95D14">
              <w:rPr>
                <w:rFonts w:ascii="Times New Roman" w:hAnsi="Times New Roman" w:cs="Times New Roman"/>
                <w:sz w:val="22"/>
              </w:rPr>
              <w:t>Ускорение ориентации людей в их производственной жизни на непрерывное улучшение, гибкость и продуктивное изменение личности.</w:t>
            </w:r>
          </w:p>
        </w:tc>
      </w:tr>
      <w:tr w:rsidR="00E425AE" w:rsidTr="00E425AE">
        <w:tc>
          <w:tcPr>
            <w:tcW w:w="4814" w:type="dxa"/>
          </w:tcPr>
          <w:p w:rsidR="00E425AE" w:rsidRPr="00E95D14" w:rsidRDefault="00E425AE" w:rsidP="00921D31">
            <w:pPr>
              <w:spacing w:line="360" w:lineRule="auto"/>
              <w:jc w:val="center"/>
              <w:rPr>
                <w:rFonts w:ascii="Times New Roman" w:hAnsi="Times New Roman" w:cs="Times New Roman"/>
                <w:i/>
              </w:rPr>
            </w:pPr>
            <w:r w:rsidRPr="00E95D14">
              <w:rPr>
                <w:rFonts w:ascii="Times New Roman" w:hAnsi="Times New Roman" w:cs="Times New Roman"/>
                <w:i/>
              </w:rPr>
              <w:t>Рыночные навыки</w:t>
            </w:r>
          </w:p>
        </w:tc>
        <w:tc>
          <w:tcPr>
            <w:tcW w:w="4814" w:type="dxa"/>
          </w:tcPr>
          <w:p w:rsidR="00E425AE" w:rsidRPr="00E95D14" w:rsidRDefault="00E425AE" w:rsidP="00921D31">
            <w:pPr>
              <w:spacing w:line="360" w:lineRule="auto"/>
              <w:jc w:val="center"/>
              <w:rPr>
                <w:rFonts w:ascii="Times New Roman" w:hAnsi="Times New Roman" w:cs="Times New Roman"/>
                <w:i/>
              </w:rPr>
            </w:pPr>
            <w:r w:rsidRPr="00E95D14">
              <w:rPr>
                <w:rFonts w:ascii="Times New Roman" w:hAnsi="Times New Roman" w:cs="Times New Roman"/>
                <w:i/>
              </w:rPr>
              <w:t>Иерархические навыки</w:t>
            </w:r>
          </w:p>
        </w:tc>
      </w:tr>
      <w:tr w:rsidR="00E425AE" w:rsidTr="00222CEE">
        <w:trPr>
          <w:trHeight w:val="2237"/>
        </w:trPr>
        <w:tc>
          <w:tcPr>
            <w:tcW w:w="4814" w:type="dxa"/>
          </w:tcPr>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t>Управление конкурентоспособностью.</w:t>
            </w:r>
            <w:r w:rsidR="00E95D14" w:rsidRPr="00E95D14">
              <w:rPr>
                <w:rFonts w:ascii="Times New Roman" w:hAnsi="Times New Roman" w:cs="Times New Roman"/>
                <w:b/>
                <w:sz w:val="22"/>
              </w:rPr>
              <w:t xml:space="preserve"> </w:t>
            </w:r>
            <w:r w:rsidRPr="00E95D14">
              <w:rPr>
                <w:rFonts w:ascii="Times New Roman" w:hAnsi="Times New Roman" w:cs="Times New Roman"/>
                <w:sz w:val="22"/>
              </w:rPr>
              <w:t>Поддержка способностей к соперничеству и агрессивной ориентации на превышение показателей деятельности, достигнутых конкурентами.</w:t>
            </w:r>
            <w:r w:rsidRPr="00E95D14">
              <w:rPr>
                <w:rFonts w:ascii="Times New Roman" w:hAnsi="Times New Roman" w:cs="Times New Roman"/>
                <w:sz w:val="22"/>
              </w:rPr>
              <w:br/>
            </w:r>
            <w:r w:rsidRPr="00E95D14">
              <w:rPr>
                <w:rFonts w:ascii="Times New Roman" w:hAnsi="Times New Roman" w:cs="Times New Roman"/>
                <w:b/>
                <w:sz w:val="22"/>
              </w:rPr>
              <w:lastRenderedPageBreak/>
              <w:t>Стимулирование активности наёмных работников</w:t>
            </w:r>
            <w:r w:rsidRPr="00E95D14">
              <w:rPr>
                <w:rFonts w:ascii="Times New Roman" w:hAnsi="Times New Roman" w:cs="Times New Roman"/>
                <w:sz w:val="22"/>
              </w:rPr>
              <w:t>. Мотивация и вдохновляющее воздействие на людей с целью поддержки их активности, стремления прилагать дополнительные усилия и желания энергично трудиться.</w:t>
            </w:r>
          </w:p>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t>Управление обслуживанием потребителей</w:t>
            </w:r>
            <w:r w:rsidRPr="00E95D14">
              <w:rPr>
                <w:rFonts w:ascii="Times New Roman" w:hAnsi="Times New Roman" w:cs="Times New Roman"/>
                <w:sz w:val="22"/>
              </w:rPr>
              <w:t>.</w:t>
            </w:r>
            <w:r w:rsidR="00E95D14" w:rsidRPr="00E95D14">
              <w:rPr>
                <w:rFonts w:ascii="Times New Roman" w:hAnsi="Times New Roman" w:cs="Times New Roman"/>
                <w:sz w:val="22"/>
              </w:rPr>
              <w:t xml:space="preserve"> </w:t>
            </w:r>
            <w:r w:rsidRPr="00E95D14">
              <w:rPr>
                <w:rFonts w:ascii="Times New Roman" w:hAnsi="Times New Roman" w:cs="Times New Roman"/>
                <w:sz w:val="22"/>
              </w:rPr>
              <w:t>Поддержка ориентации на обслуживание потребителей, их вовлечение в собственный бизнес и предвосхищение ожиданий потребителей.</w:t>
            </w:r>
          </w:p>
        </w:tc>
        <w:tc>
          <w:tcPr>
            <w:tcW w:w="4814" w:type="dxa"/>
          </w:tcPr>
          <w:p w:rsidR="00E425AE" w:rsidRPr="00E95D14" w:rsidRDefault="00E425AE"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lastRenderedPageBreak/>
              <w:t>Управление развитием культуры.</w:t>
            </w:r>
            <w:r w:rsidR="00E95D14" w:rsidRPr="00E95D14">
              <w:rPr>
                <w:rFonts w:ascii="Times New Roman" w:hAnsi="Times New Roman" w:cs="Times New Roman"/>
                <w:b/>
                <w:sz w:val="22"/>
              </w:rPr>
              <w:t xml:space="preserve"> </w:t>
            </w:r>
            <w:r w:rsidRPr="00E95D14">
              <w:rPr>
                <w:rFonts w:ascii="Times New Roman" w:hAnsi="Times New Roman" w:cs="Times New Roman"/>
                <w:sz w:val="22"/>
              </w:rPr>
              <w:t>Помощь</w:t>
            </w:r>
            <w:r w:rsidR="00E95D14" w:rsidRPr="00E95D14">
              <w:rPr>
                <w:rFonts w:ascii="Times New Roman" w:hAnsi="Times New Roman" w:cs="Times New Roman"/>
                <w:sz w:val="22"/>
              </w:rPr>
              <w:t xml:space="preserve"> индивидам в обретении ясного представления о том, что их ожидает, каковы культура и стандарты членства в организации, как им наилучшим образом настроиться на работу.</w:t>
            </w:r>
          </w:p>
          <w:p w:rsidR="00E95D14" w:rsidRPr="00E95D14" w:rsidRDefault="00E95D14" w:rsidP="00921D31">
            <w:pPr>
              <w:spacing w:line="360" w:lineRule="auto"/>
              <w:jc w:val="center"/>
              <w:rPr>
                <w:rFonts w:ascii="Times New Roman" w:hAnsi="Times New Roman" w:cs="Times New Roman"/>
                <w:sz w:val="22"/>
              </w:rPr>
            </w:pPr>
            <w:r w:rsidRPr="00E95D14">
              <w:rPr>
                <w:rFonts w:ascii="Times New Roman" w:hAnsi="Times New Roman" w:cs="Times New Roman"/>
                <w:b/>
                <w:sz w:val="22"/>
              </w:rPr>
              <w:lastRenderedPageBreak/>
              <w:t xml:space="preserve">Управление системой контроля. </w:t>
            </w:r>
            <w:r w:rsidRPr="00E95D14">
              <w:rPr>
                <w:rFonts w:ascii="Times New Roman" w:hAnsi="Times New Roman" w:cs="Times New Roman"/>
                <w:sz w:val="22"/>
              </w:rPr>
              <w:t>Обеспечение уверенности в том, что процедуры, средства измерения и системы мониторинга находятся на должном уровне и в должном месте.</w:t>
            </w:r>
          </w:p>
          <w:p w:rsidR="00E95D14" w:rsidRPr="00E95D14" w:rsidRDefault="00E95D14" w:rsidP="00921D31">
            <w:pPr>
              <w:keepNext/>
              <w:spacing w:line="360" w:lineRule="auto"/>
              <w:jc w:val="center"/>
              <w:rPr>
                <w:rFonts w:ascii="Times New Roman" w:hAnsi="Times New Roman" w:cs="Times New Roman"/>
                <w:sz w:val="22"/>
              </w:rPr>
            </w:pPr>
            <w:r w:rsidRPr="00E95D14">
              <w:rPr>
                <w:rFonts w:ascii="Times New Roman" w:hAnsi="Times New Roman" w:cs="Times New Roman"/>
                <w:b/>
                <w:sz w:val="22"/>
              </w:rPr>
              <w:t xml:space="preserve">Управление координацией. </w:t>
            </w:r>
            <w:r w:rsidRPr="00E95D14">
              <w:rPr>
                <w:rFonts w:ascii="Times New Roman" w:hAnsi="Times New Roman" w:cs="Times New Roman"/>
                <w:sz w:val="22"/>
              </w:rPr>
              <w:t>Усиление координации как внутри организации, так и с внешними единицами бизнеса или менеджерами, обеспечение разделения информации с теми, кто находится вне границ организации.</w:t>
            </w:r>
          </w:p>
        </w:tc>
      </w:tr>
    </w:tbl>
    <w:p w:rsidR="00E425AE" w:rsidRPr="00E95D14" w:rsidRDefault="00E95D14" w:rsidP="00E95D14">
      <w:pPr>
        <w:pStyle w:val="aff2"/>
        <w:rPr>
          <w:i w:val="0"/>
          <w:sz w:val="24"/>
        </w:rPr>
      </w:pPr>
      <w:r w:rsidRPr="00E95D14">
        <w:rPr>
          <w:i w:val="0"/>
          <w:color w:val="000000" w:themeColor="text1"/>
          <w:sz w:val="20"/>
        </w:rPr>
        <w:lastRenderedPageBreak/>
        <w:t>Источник: Калетвинова Е.Ю. Стратегическое управление персоналом. — М.: Проспект, 2016. — 144 с.</w:t>
      </w:r>
    </w:p>
    <w:p w:rsidR="0022159E" w:rsidRDefault="002638AB" w:rsidP="00712483">
      <w:pPr>
        <w:spacing w:line="360" w:lineRule="auto"/>
        <w:ind w:firstLine="709"/>
        <w:jc w:val="both"/>
        <w:rPr>
          <w:sz w:val="24"/>
        </w:rPr>
      </w:pPr>
      <w:r>
        <w:rPr>
          <w:sz w:val="24"/>
        </w:rPr>
        <w:t>5</w:t>
      </w:r>
      <w:r w:rsidR="0022159E">
        <w:rPr>
          <w:sz w:val="24"/>
        </w:rPr>
        <w:t xml:space="preserve">. </w:t>
      </w:r>
      <w:r w:rsidR="00CF4C36" w:rsidRPr="006B45AC">
        <w:rPr>
          <w:i/>
          <w:sz w:val="24"/>
        </w:rPr>
        <w:t>Система стимулирования</w:t>
      </w:r>
      <w:r w:rsidR="0022159E">
        <w:rPr>
          <w:sz w:val="24"/>
        </w:rPr>
        <w:t>.</w:t>
      </w:r>
      <w:r w:rsidR="006B45AC">
        <w:rPr>
          <w:sz w:val="24"/>
        </w:rPr>
        <w:t xml:space="preserve"> Несмотря на то, что данный элемент не является непосредственно составляющим структуру организационной культуры, стимулирование и мотивация на предприятии играет важнейшее значение в последней. </w:t>
      </w:r>
      <w:r w:rsidR="00D62340" w:rsidRPr="00D62340">
        <w:rPr>
          <w:sz w:val="24"/>
        </w:rPr>
        <w:t xml:space="preserve">Мотивация персонала – это основной путь вхождения работника в организационную культуру компании и адаптации к ней, осознание своей роли и места в этой культуре, определение своего вклада в ее укрепление.  Построение эффективной </w:t>
      </w:r>
      <w:r w:rsidR="007A3C8A">
        <w:rPr>
          <w:sz w:val="24"/>
        </w:rPr>
        <w:t>стимулирующей</w:t>
      </w:r>
      <w:r w:rsidR="00D62340" w:rsidRPr="00D62340">
        <w:rPr>
          <w:sz w:val="24"/>
        </w:rPr>
        <w:t xml:space="preserve"> системы невозможно без знания того, какими мотивами руководствуется персонал, и какие стимулы </w:t>
      </w:r>
      <w:r w:rsidR="008A514D">
        <w:rPr>
          <w:sz w:val="24"/>
        </w:rPr>
        <w:t xml:space="preserve">компания может предоставить </w:t>
      </w:r>
      <w:r w:rsidR="00D62340" w:rsidRPr="00D62340">
        <w:rPr>
          <w:sz w:val="24"/>
        </w:rPr>
        <w:t>для реализации этих мотивов и удовлетворения потребностей сотрудников.</w:t>
      </w:r>
      <w:r w:rsidR="00712483">
        <w:rPr>
          <w:sz w:val="24"/>
        </w:rPr>
        <w:t xml:space="preserve"> Исследователи отмечают, что организационная культура взаимосвязана с мотива</w:t>
      </w:r>
      <w:r w:rsidR="00712483" w:rsidRPr="00712483">
        <w:rPr>
          <w:sz w:val="24"/>
        </w:rPr>
        <w:t>ционной сист</w:t>
      </w:r>
      <w:r w:rsidR="00712483">
        <w:rPr>
          <w:sz w:val="24"/>
        </w:rPr>
        <w:t>емой прежде всего общей целевой направлен</w:t>
      </w:r>
      <w:r w:rsidR="00712483" w:rsidRPr="00712483">
        <w:rPr>
          <w:sz w:val="24"/>
        </w:rPr>
        <w:t>ностью на выр</w:t>
      </w:r>
      <w:r w:rsidR="00712483">
        <w:rPr>
          <w:sz w:val="24"/>
        </w:rPr>
        <w:t>аботку моделей трудового поведе</w:t>
      </w:r>
      <w:r w:rsidR="00712483" w:rsidRPr="00712483">
        <w:rPr>
          <w:sz w:val="24"/>
        </w:rPr>
        <w:t xml:space="preserve">ния, </w:t>
      </w:r>
      <w:r w:rsidR="00712483">
        <w:rPr>
          <w:sz w:val="24"/>
        </w:rPr>
        <w:t>которые способствовали бы как организационному, так и личностному развитию</w:t>
      </w:r>
      <w:r w:rsidR="00712483">
        <w:rPr>
          <w:rStyle w:val="af6"/>
          <w:sz w:val="24"/>
        </w:rPr>
        <w:footnoteReference w:id="17"/>
      </w:r>
      <w:r w:rsidR="00712483" w:rsidRPr="00712483">
        <w:rPr>
          <w:sz w:val="24"/>
        </w:rPr>
        <w:t>.</w:t>
      </w:r>
    </w:p>
    <w:p w:rsidR="002D751E" w:rsidRPr="002D751E" w:rsidRDefault="00712483" w:rsidP="002D751E">
      <w:pPr>
        <w:spacing w:line="360" w:lineRule="auto"/>
        <w:ind w:firstLine="709"/>
        <w:jc w:val="both"/>
        <w:rPr>
          <w:sz w:val="24"/>
        </w:rPr>
      </w:pPr>
      <w:r>
        <w:rPr>
          <w:sz w:val="24"/>
        </w:rPr>
        <w:t>Такая система</w:t>
      </w:r>
      <w:r w:rsidR="002D751E" w:rsidRPr="002D751E">
        <w:rPr>
          <w:sz w:val="24"/>
        </w:rPr>
        <w:t xml:space="preserve"> представляет собой совокупность взаимодополняющих стимулов, воздействие которых активизирует деятельность сотрудника и его трудовой потенциал. Известно, что стимулы могут быть как материальными, так и нематериальными. При этом выделяют ряд практических рекомендаций по повышению степени удовлетворенности при осуществлении мотивационных мероприятий</w:t>
      </w:r>
      <w:r w:rsidR="002D751E">
        <w:rPr>
          <w:rStyle w:val="af6"/>
          <w:sz w:val="24"/>
        </w:rPr>
        <w:footnoteReference w:id="18"/>
      </w:r>
      <w:r w:rsidR="002D751E" w:rsidRPr="002D751E">
        <w:rPr>
          <w:sz w:val="24"/>
        </w:rPr>
        <w:t>:</w:t>
      </w:r>
    </w:p>
    <w:p w:rsidR="002D751E" w:rsidRPr="002D751E" w:rsidRDefault="002D751E" w:rsidP="002D751E">
      <w:pPr>
        <w:spacing w:line="360" w:lineRule="auto"/>
        <w:ind w:firstLine="709"/>
        <w:jc w:val="both"/>
        <w:rPr>
          <w:sz w:val="24"/>
        </w:rPr>
      </w:pPr>
      <w:r w:rsidRPr="002D751E">
        <w:rPr>
          <w:sz w:val="24"/>
        </w:rPr>
        <w:t xml:space="preserve">Системы материального стимулирования должны быть просты и понятны каждому работнику; они должны быть гибкими, дающими возможность сразу же поощрять каждый положительный результат работы. Поощрение важно организовать по критериям, которые воспринимаются каждым как правильные; размеры поощрений должны быть </w:t>
      </w:r>
      <w:r w:rsidR="00C07885">
        <w:rPr>
          <w:sz w:val="24"/>
        </w:rPr>
        <w:t>обоснованы не только экономически, но и психологически</w:t>
      </w:r>
      <w:r w:rsidRPr="002D751E">
        <w:rPr>
          <w:sz w:val="24"/>
        </w:rPr>
        <w:t xml:space="preserve"> (больше и реже, чаще и меньше). </w:t>
      </w:r>
      <w:r w:rsidR="00C07885">
        <w:rPr>
          <w:sz w:val="24"/>
        </w:rPr>
        <w:t>Ф</w:t>
      </w:r>
      <w:r w:rsidRPr="002D751E">
        <w:rPr>
          <w:sz w:val="24"/>
        </w:rPr>
        <w:t>ормирова</w:t>
      </w:r>
      <w:r w:rsidR="00C07885">
        <w:rPr>
          <w:sz w:val="24"/>
        </w:rPr>
        <w:t xml:space="preserve">ние у </w:t>
      </w:r>
      <w:r w:rsidR="00C07885">
        <w:rPr>
          <w:sz w:val="24"/>
        </w:rPr>
        <w:lastRenderedPageBreak/>
        <w:t>персонала ощущения</w:t>
      </w:r>
      <w:r w:rsidRPr="002D751E">
        <w:rPr>
          <w:sz w:val="24"/>
        </w:rPr>
        <w:t xml:space="preserve"> справедливости вознаграждений и </w:t>
      </w:r>
      <w:r w:rsidR="00C07885">
        <w:rPr>
          <w:sz w:val="24"/>
        </w:rPr>
        <w:t>вовлечение работников в улучшение</w:t>
      </w:r>
      <w:r w:rsidRPr="002D751E">
        <w:rPr>
          <w:sz w:val="24"/>
        </w:rPr>
        <w:t xml:space="preserve"> индивидуальной </w:t>
      </w:r>
      <w:r w:rsidR="00C07885">
        <w:rPr>
          <w:sz w:val="24"/>
        </w:rPr>
        <w:t xml:space="preserve">и совместной с другими сотрудниками </w:t>
      </w:r>
      <w:r w:rsidRPr="002D751E">
        <w:rPr>
          <w:sz w:val="24"/>
        </w:rPr>
        <w:t>работы</w:t>
      </w:r>
      <w:r w:rsidR="00C07885">
        <w:rPr>
          <w:sz w:val="24"/>
        </w:rPr>
        <w:t xml:space="preserve"> – основная цель системы</w:t>
      </w:r>
      <w:r w:rsidRPr="002D751E">
        <w:rPr>
          <w:sz w:val="24"/>
        </w:rPr>
        <w:t>.</w:t>
      </w:r>
    </w:p>
    <w:p w:rsidR="002D751E" w:rsidRDefault="002D751E" w:rsidP="002D751E">
      <w:pPr>
        <w:spacing w:line="360" w:lineRule="auto"/>
        <w:ind w:firstLine="709"/>
        <w:jc w:val="both"/>
        <w:rPr>
          <w:sz w:val="24"/>
        </w:rPr>
      </w:pPr>
      <w:r w:rsidRPr="002D751E">
        <w:rPr>
          <w:sz w:val="24"/>
        </w:rPr>
        <w:t>Со</w:t>
      </w:r>
      <w:r w:rsidR="00C07885">
        <w:rPr>
          <w:sz w:val="24"/>
        </w:rPr>
        <w:t xml:space="preserve">циально-психологические стимулы – нематериальные – </w:t>
      </w:r>
      <w:r w:rsidRPr="002D751E">
        <w:rPr>
          <w:sz w:val="24"/>
        </w:rPr>
        <w:t>воздействуют на потребности в уважении</w:t>
      </w:r>
      <w:r w:rsidR="00C07885">
        <w:rPr>
          <w:sz w:val="24"/>
        </w:rPr>
        <w:t xml:space="preserve"> и потребности социальные</w:t>
      </w:r>
      <w:r w:rsidRPr="002D751E">
        <w:rPr>
          <w:sz w:val="24"/>
        </w:rPr>
        <w:t xml:space="preserve">. Творческие </w:t>
      </w:r>
      <w:r w:rsidR="00C07885">
        <w:rPr>
          <w:sz w:val="24"/>
        </w:rPr>
        <w:t>должны способствовать</w:t>
      </w:r>
      <w:r w:rsidRPr="002D751E">
        <w:rPr>
          <w:sz w:val="24"/>
        </w:rPr>
        <w:t xml:space="preserve"> не только использованию своего </w:t>
      </w:r>
      <w:r w:rsidR="00C07885">
        <w:rPr>
          <w:sz w:val="24"/>
        </w:rPr>
        <w:t xml:space="preserve">трудового </w:t>
      </w:r>
      <w:r w:rsidRPr="002D751E">
        <w:rPr>
          <w:sz w:val="24"/>
        </w:rPr>
        <w:t xml:space="preserve">потенциала, но и его </w:t>
      </w:r>
      <w:r w:rsidR="00C07885">
        <w:rPr>
          <w:sz w:val="24"/>
        </w:rPr>
        <w:t xml:space="preserve">увеличению, </w:t>
      </w:r>
      <w:r w:rsidR="00C07885" w:rsidRPr="002D751E">
        <w:rPr>
          <w:sz w:val="24"/>
        </w:rPr>
        <w:t>удовлетворению потребностей в самовыражении</w:t>
      </w:r>
      <w:r w:rsidR="00C07885">
        <w:rPr>
          <w:sz w:val="24"/>
        </w:rPr>
        <w:t>, созданию творческой обстановки</w:t>
      </w:r>
      <w:r w:rsidRPr="002D751E">
        <w:rPr>
          <w:sz w:val="24"/>
        </w:rPr>
        <w:t xml:space="preserve">. Социально-психологические и творческие стимулы наиболее актуальны для персонала, </w:t>
      </w:r>
      <w:r w:rsidR="00C07885">
        <w:rPr>
          <w:sz w:val="24"/>
        </w:rPr>
        <w:t>который участвует в проектной деятельности,</w:t>
      </w:r>
      <w:r w:rsidRPr="002D751E">
        <w:rPr>
          <w:sz w:val="24"/>
        </w:rPr>
        <w:t xml:space="preserve"> в поиске путей решения</w:t>
      </w:r>
      <w:r w:rsidR="00C07885">
        <w:rPr>
          <w:sz w:val="24"/>
        </w:rPr>
        <w:t xml:space="preserve"> сформулированных проблем</w:t>
      </w:r>
      <w:r w:rsidRPr="002D751E">
        <w:rPr>
          <w:sz w:val="24"/>
        </w:rPr>
        <w:t xml:space="preserve">. </w:t>
      </w:r>
      <w:r w:rsidR="00C07885">
        <w:rPr>
          <w:sz w:val="24"/>
        </w:rPr>
        <w:t>Такие стимулы наиболее</w:t>
      </w:r>
      <w:r w:rsidRPr="002D751E">
        <w:rPr>
          <w:sz w:val="24"/>
        </w:rPr>
        <w:t xml:space="preserve"> активно применяют</w:t>
      </w:r>
      <w:r w:rsidR="00C07885">
        <w:rPr>
          <w:sz w:val="24"/>
        </w:rPr>
        <w:t>ся</w:t>
      </w:r>
      <w:r w:rsidRPr="002D751E">
        <w:rPr>
          <w:sz w:val="24"/>
        </w:rPr>
        <w:t xml:space="preserve"> в </w:t>
      </w:r>
      <w:r w:rsidR="00C07885">
        <w:rPr>
          <w:sz w:val="24"/>
        </w:rPr>
        <w:t>предприятиях</w:t>
      </w:r>
      <w:r w:rsidRPr="002D751E">
        <w:rPr>
          <w:sz w:val="24"/>
        </w:rPr>
        <w:t xml:space="preserve">, </w:t>
      </w:r>
      <w:r w:rsidR="00C07885">
        <w:rPr>
          <w:sz w:val="24"/>
        </w:rPr>
        <w:t>где главенствует</w:t>
      </w:r>
      <w:r w:rsidRPr="002D751E">
        <w:rPr>
          <w:sz w:val="24"/>
        </w:rPr>
        <w:t xml:space="preserve"> роль человеческого фактора в </w:t>
      </w:r>
      <w:r w:rsidR="00C07885">
        <w:rPr>
          <w:sz w:val="24"/>
        </w:rPr>
        <w:t>эффективности работы</w:t>
      </w:r>
      <w:r w:rsidRPr="002D751E">
        <w:rPr>
          <w:sz w:val="24"/>
        </w:rPr>
        <w:t>.</w:t>
      </w:r>
    </w:p>
    <w:p w:rsidR="00EA1101" w:rsidRPr="002D751E" w:rsidRDefault="00EA1101" w:rsidP="002D751E">
      <w:pPr>
        <w:spacing w:line="360" w:lineRule="auto"/>
        <w:ind w:firstLine="709"/>
        <w:jc w:val="both"/>
        <w:rPr>
          <w:sz w:val="24"/>
        </w:rPr>
      </w:pPr>
      <w:r w:rsidRPr="002D751E">
        <w:rPr>
          <w:sz w:val="24"/>
        </w:rPr>
        <w:t>Солидарности</w:t>
      </w:r>
      <w:r>
        <w:rPr>
          <w:sz w:val="24"/>
        </w:rPr>
        <w:t>,</w:t>
      </w:r>
      <w:r w:rsidRPr="002D751E">
        <w:rPr>
          <w:sz w:val="24"/>
        </w:rPr>
        <w:t xml:space="preserve"> как методу мотивации</w:t>
      </w:r>
      <w:r>
        <w:rPr>
          <w:sz w:val="24"/>
        </w:rPr>
        <w:t>,</w:t>
      </w:r>
      <w:r w:rsidRPr="002D751E">
        <w:rPr>
          <w:sz w:val="24"/>
        </w:rPr>
        <w:t xml:space="preserve"> придается </w:t>
      </w:r>
      <w:r>
        <w:rPr>
          <w:sz w:val="24"/>
        </w:rPr>
        <w:t>наи</w:t>
      </w:r>
      <w:r w:rsidRPr="002D751E">
        <w:rPr>
          <w:sz w:val="24"/>
        </w:rPr>
        <w:t>большее значение там, где необходимо м</w:t>
      </w:r>
      <w:r>
        <w:rPr>
          <w:sz w:val="24"/>
        </w:rPr>
        <w:t>аксимизировать вовлеченность</w:t>
      </w:r>
      <w:r w:rsidRPr="002D751E">
        <w:rPr>
          <w:sz w:val="24"/>
        </w:rPr>
        <w:t xml:space="preserve"> работников, </w:t>
      </w:r>
      <w:r>
        <w:rPr>
          <w:sz w:val="24"/>
        </w:rPr>
        <w:t>которые обладают</w:t>
      </w:r>
      <w:r w:rsidRPr="002D751E">
        <w:rPr>
          <w:sz w:val="24"/>
        </w:rPr>
        <w:t xml:space="preserve"> специальными знаниями, </w:t>
      </w:r>
      <w:r>
        <w:rPr>
          <w:sz w:val="24"/>
        </w:rPr>
        <w:t xml:space="preserve">в командной работе с целью </w:t>
      </w:r>
      <w:r w:rsidRPr="002D751E">
        <w:rPr>
          <w:sz w:val="24"/>
        </w:rPr>
        <w:t xml:space="preserve">решения </w:t>
      </w:r>
      <w:r>
        <w:rPr>
          <w:sz w:val="24"/>
        </w:rPr>
        <w:t xml:space="preserve">нестандартных и сложных </w:t>
      </w:r>
      <w:r w:rsidRPr="002D751E">
        <w:rPr>
          <w:sz w:val="24"/>
        </w:rPr>
        <w:t xml:space="preserve">проблем. Приспособление </w:t>
      </w:r>
      <w:r>
        <w:rPr>
          <w:sz w:val="24"/>
        </w:rPr>
        <w:t xml:space="preserve">может помочь </w:t>
      </w:r>
      <w:r w:rsidRPr="002D751E">
        <w:rPr>
          <w:sz w:val="24"/>
        </w:rPr>
        <w:t xml:space="preserve">удержать ключевой персонал, </w:t>
      </w:r>
      <w:r>
        <w:rPr>
          <w:sz w:val="24"/>
        </w:rPr>
        <w:t xml:space="preserve">а </w:t>
      </w:r>
      <w:r w:rsidRPr="002D751E">
        <w:rPr>
          <w:sz w:val="24"/>
        </w:rPr>
        <w:t>делегир</w:t>
      </w:r>
      <w:r>
        <w:rPr>
          <w:sz w:val="24"/>
        </w:rPr>
        <w:t>ование полномочий сотрудникам</w:t>
      </w:r>
      <w:r w:rsidRPr="002D751E">
        <w:rPr>
          <w:sz w:val="24"/>
        </w:rPr>
        <w:t xml:space="preserve">, </w:t>
      </w:r>
      <w:r>
        <w:rPr>
          <w:sz w:val="24"/>
        </w:rPr>
        <w:t>для которых решение проблемы представляет</w:t>
      </w:r>
      <w:r w:rsidRPr="002D751E">
        <w:rPr>
          <w:sz w:val="24"/>
        </w:rPr>
        <w:t xml:space="preserve"> профессиональный интерес</w:t>
      </w:r>
      <w:r>
        <w:rPr>
          <w:sz w:val="24"/>
        </w:rPr>
        <w:t>, в том числе стимулирует</w:t>
      </w:r>
      <w:r w:rsidRPr="002D751E">
        <w:rPr>
          <w:sz w:val="24"/>
        </w:rPr>
        <w:t xml:space="preserve"> </w:t>
      </w:r>
      <w:r>
        <w:rPr>
          <w:sz w:val="24"/>
        </w:rPr>
        <w:t>и развитие необходимых для этого компетенций</w:t>
      </w:r>
      <w:r w:rsidRPr="002D751E">
        <w:rPr>
          <w:sz w:val="24"/>
        </w:rPr>
        <w:t>.</w:t>
      </w:r>
    </w:p>
    <w:p w:rsidR="002D751E" w:rsidRPr="002D751E" w:rsidRDefault="00C07885" w:rsidP="002D751E">
      <w:pPr>
        <w:spacing w:line="360" w:lineRule="auto"/>
        <w:ind w:firstLine="709"/>
        <w:jc w:val="both"/>
        <w:rPr>
          <w:sz w:val="24"/>
        </w:rPr>
      </w:pPr>
      <w:r>
        <w:rPr>
          <w:sz w:val="24"/>
        </w:rPr>
        <w:t>Говоря о методах</w:t>
      </w:r>
      <w:r w:rsidR="002D751E" w:rsidRPr="002D751E">
        <w:rPr>
          <w:sz w:val="24"/>
        </w:rPr>
        <w:t xml:space="preserve"> принуждения</w:t>
      </w:r>
      <w:r w:rsidR="00EA1101">
        <w:rPr>
          <w:sz w:val="24"/>
        </w:rPr>
        <w:t xml:space="preserve">, специалисты отмечают, что применять их следует </w:t>
      </w:r>
      <w:r w:rsidR="002D751E" w:rsidRPr="002D751E">
        <w:rPr>
          <w:sz w:val="24"/>
        </w:rPr>
        <w:t xml:space="preserve">корректно </w:t>
      </w:r>
      <w:r w:rsidR="00EA1101">
        <w:rPr>
          <w:sz w:val="24"/>
        </w:rPr>
        <w:t xml:space="preserve">и лишь </w:t>
      </w:r>
      <w:r w:rsidR="002D751E" w:rsidRPr="002D751E">
        <w:rPr>
          <w:sz w:val="24"/>
        </w:rPr>
        <w:t xml:space="preserve">в обоснованных случаях. </w:t>
      </w:r>
      <w:r w:rsidR="00EA1101">
        <w:rPr>
          <w:sz w:val="24"/>
        </w:rPr>
        <w:t>Например, в творческом коллективе принуждение приводит зачастую</w:t>
      </w:r>
      <w:r w:rsidR="002D751E" w:rsidRPr="002D751E">
        <w:rPr>
          <w:sz w:val="24"/>
        </w:rPr>
        <w:t xml:space="preserve"> к отрицат</w:t>
      </w:r>
      <w:r w:rsidR="00EA1101">
        <w:rPr>
          <w:sz w:val="24"/>
        </w:rPr>
        <w:t>ельным результатам, способствуя</w:t>
      </w:r>
      <w:r w:rsidR="002D751E" w:rsidRPr="002D751E">
        <w:rPr>
          <w:sz w:val="24"/>
        </w:rPr>
        <w:t xml:space="preserve"> </w:t>
      </w:r>
      <w:r w:rsidR="00EA1101">
        <w:rPr>
          <w:sz w:val="24"/>
        </w:rPr>
        <w:t>по</w:t>
      </w:r>
      <w:r w:rsidR="002D751E" w:rsidRPr="002D751E">
        <w:rPr>
          <w:sz w:val="24"/>
        </w:rPr>
        <w:t xml:space="preserve">нижению </w:t>
      </w:r>
      <w:r w:rsidR="00EA1101">
        <w:rPr>
          <w:sz w:val="24"/>
        </w:rPr>
        <w:t>трудовой и творческой</w:t>
      </w:r>
      <w:r w:rsidR="002D751E" w:rsidRPr="002D751E">
        <w:rPr>
          <w:sz w:val="24"/>
        </w:rPr>
        <w:t xml:space="preserve"> активности. То есть определенные направления работы подбираются под уровень компетенции сотрудника. Кроме того, исследователи выделяют некоторые методы для оценки уже существующей системы мотивации с целью дальнейшего её совершенствования в соответствии</w:t>
      </w:r>
      <w:r w:rsidR="002D751E">
        <w:rPr>
          <w:sz w:val="24"/>
        </w:rPr>
        <w:t xml:space="preserve"> с приведенными выше принципами</w:t>
      </w:r>
      <w:r w:rsidR="002D751E">
        <w:rPr>
          <w:rStyle w:val="af6"/>
          <w:sz w:val="24"/>
        </w:rPr>
        <w:footnoteReference w:id="19"/>
      </w:r>
      <w:r w:rsidR="002D751E" w:rsidRPr="002D751E">
        <w:rPr>
          <w:sz w:val="24"/>
        </w:rPr>
        <w:t>:</w:t>
      </w:r>
    </w:p>
    <w:p w:rsidR="002D751E" w:rsidRPr="002D751E" w:rsidRDefault="002D751E" w:rsidP="002D751E">
      <w:pPr>
        <w:spacing w:line="360" w:lineRule="auto"/>
        <w:ind w:firstLine="709"/>
        <w:jc w:val="both"/>
        <w:rPr>
          <w:sz w:val="24"/>
        </w:rPr>
      </w:pPr>
      <w:r w:rsidRPr="002D751E">
        <w:rPr>
          <w:sz w:val="24"/>
        </w:rPr>
        <w:t>•</w:t>
      </w:r>
      <w:r w:rsidRPr="002D751E">
        <w:rPr>
          <w:sz w:val="24"/>
        </w:rPr>
        <w:tab/>
        <w:t>включенное наблюдение;</w:t>
      </w:r>
    </w:p>
    <w:p w:rsidR="002D751E" w:rsidRPr="002D751E" w:rsidRDefault="002D751E" w:rsidP="002D751E">
      <w:pPr>
        <w:spacing w:line="360" w:lineRule="auto"/>
        <w:ind w:firstLine="709"/>
        <w:jc w:val="both"/>
        <w:rPr>
          <w:sz w:val="24"/>
        </w:rPr>
      </w:pPr>
      <w:r w:rsidRPr="002D751E">
        <w:rPr>
          <w:sz w:val="24"/>
        </w:rPr>
        <w:t>•</w:t>
      </w:r>
      <w:r w:rsidRPr="002D751E">
        <w:rPr>
          <w:sz w:val="24"/>
        </w:rPr>
        <w:tab/>
        <w:t>тестирование и опрос (в том числе, анкетирование);</w:t>
      </w:r>
    </w:p>
    <w:p w:rsidR="002D751E" w:rsidRPr="002D751E" w:rsidRDefault="002D751E" w:rsidP="002D751E">
      <w:pPr>
        <w:spacing w:line="360" w:lineRule="auto"/>
        <w:ind w:firstLine="709"/>
        <w:jc w:val="both"/>
        <w:rPr>
          <w:sz w:val="24"/>
        </w:rPr>
      </w:pPr>
      <w:r w:rsidRPr="002D751E">
        <w:rPr>
          <w:sz w:val="24"/>
        </w:rPr>
        <w:t>•</w:t>
      </w:r>
      <w:r w:rsidRPr="002D751E">
        <w:rPr>
          <w:sz w:val="24"/>
        </w:rPr>
        <w:tab/>
        <w:t>мотивационная беседа – один из вариантов глубинного интервью, позволяющий выявить факторы, мотивирующие собеседника;</w:t>
      </w:r>
    </w:p>
    <w:p w:rsidR="002D751E" w:rsidRPr="002D751E" w:rsidRDefault="002D751E" w:rsidP="002D751E">
      <w:pPr>
        <w:spacing w:line="360" w:lineRule="auto"/>
        <w:ind w:firstLine="709"/>
        <w:jc w:val="both"/>
        <w:rPr>
          <w:sz w:val="24"/>
        </w:rPr>
      </w:pPr>
      <w:r w:rsidRPr="002D751E">
        <w:rPr>
          <w:sz w:val="24"/>
        </w:rPr>
        <w:t>•</w:t>
      </w:r>
      <w:r w:rsidRPr="002D751E">
        <w:rPr>
          <w:sz w:val="24"/>
        </w:rPr>
        <w:tab/>
        <w:t>мотивационный семинар – комплексная методика, включающая интервью, упражнения и ролевые игры.</w:t>
      </w:r>
    </w:p>
    <w:p w:rsidR="002D751E" w:rsidRDefault="00E95D14" w:rsidP="002D751E">
      <w:pPr>
        <w:spacing w:line="360" w:lineRule="auto"/>
        <w:ind w:firstLine="709"/>
        <w:jc w:val="both"/>
        <w:rPr>
          <w:sz w:val="24"/>
        </w:rPr>
      </w:pPr>
      <w:r>
        <w:rPr>
          <w:sz w:val="24"/>
        </w:rPr>
        <w:t xml:space="preserve">Таким образом, </w:t>
      </w:r>
      <w:r w:rsidR="004D35D3">
        <w:rPr>
          <w:sz w:val="24"/>
        </w:rPr>
        <w:t xml:space="preserve">системность, как </w:t>
      </w:r>
      <w:r>
        <w:rPr>
          <w:sz w:val="24"/>
        </w:rPr>
        <w:t>о</w:t>
      </w:r>
      <w:r w:rsidR="002D751E" w:rsidRPr="002D751E">
        <w:rPr>
          <w:sz w:val="24"/>
        </w:rPr>
        <w:t xml:space="preserve">дно из важнейших свойств </w:t>
      </w:r>
      <w:r>
        <w:rPr>
          <w:sz w:val="24"/>
        </w:rPr>
        <w:t>организационной культуры</w:t>
      </w:r>
      <w:r w:rsidR="004D35D3">
        <w:rPr>
          <w:sz w:val="24"/>
        </w:rPr>
        <w:t xml:space="preserve">, </w:t>
      </w:r>
      <w:r w:rsidR="002D751E" w:rsidRPr="002D751E">
        <w:rPr>
          <w:sz w:val="24"/>
        </w:rPr>
        <w:t>позвол</w:t>
      </w:r>
      <w:r w:rsidR="004D35D3">
        <w:rPr>
          <w:sz w:val="24"/>
        </w:rPr>
        <w:t>яет</w:t>
      </w:r>
      <w:r w:rsidR="002D751E" w:rsidRPr="002D751E">
        <w:rPr>
          <w:sz w:val="24"/>
        </w:rPr>
        <w:t xml:space="preserve"> выявить пути и методы развития культуры посредством совершенствования </w:t>
      </w:r>
      <w:r w:rsidR="004D35D3">
        <w:rPr>
          <w:sz w:val="24"/>
        </w:rPr>
        <w:t>ключевых её элементов</w:t>
      </w:r>
      <w:r w:rsidR="002D751E" w:rsidRPr="002D751E">
        <w:rPr>
          <w:sz w:val="24"/>
        </w:rPr>
        <w:t>. Ведение бизнеса на основе ценностного подхода, анализ и совершенствование систем отбора, оценки и обучения сотрудников, выбор</w:t>
      </w:r>
      <w:r w:rsidR="004D35D3">
        <w:rPr>
          <w:sz w:val="24"/>
        </w:rPr>
        <w:t xml:space="preserve"> и синтез</w:t>
      </w:r>
      <w:r w:rsidR="002D751E" w:rsidRPr="002D751E">
        <w:rPr>
          <w:sz w:val="24"/>
        </w:rPr>
        <w:t xml:space="preserve"> </w:t>
      </w:r>
      <w:r w:rsidR="002D751E" w:rsidRPr="002D751E">
        <w:rPr>
          <w:sz w:val="24"/>
        </w:rPr>
        <w:lastRenderedPageBreak/>
        <w:t xml:space="preserve">оптимальных </w:t>
      </w:r>
      <w:r w:rsidR="004D35D3">
        <w:rPr>
          <w:sz w:val="24"/>
        </w:rPr>
        <w:t>моделей коммуникаций, а также способов стимулирования</w:t>
      </w:r>
      <w:r w:rsidR="002D751E" w:rsidRPr="002D751E">
        <w:rPr>
          <w:sz w:val="24"/>
        </w:rPr>
        <w:t xml:space="preserve"> персонала – все это </w:t>
      </w:r>
      <w:r w:rsidR="004D35D3">
        <w:rPr>
          <w:sz w:val="24"/>
        </w:rPr>
        <w:t>позволит увеличить трудовой потенциал и эффективность деятельности персонала предприятия</w:t>
      </w:r>
      <w:r w:rsidR="002D751E" w:rsidRPr="002D751E">
        <w:rPr>
          <w:sz w:val="24"/>
        </w:rPr>
        <w:t>.</w:t>
      </w:r>
      <w:r w:rsidR="004D35D3">
        <w:rPr>
          <w:sz w:val="24"/>
        </w:rPr>
        <w:t xml:space="preserve"> Однако для реализации вышеперечисленных задач необходимо представлять и направление развития культуры, выбор мер должен быть обусловлен </w:t>
      </w:r>
      <w:r w:rsidR="00111870">
        <w:rPr>
          <w:sz w:val="24"/>
        </w:rPr>
        <w:t xml:space="preserve">спецификой деятельности, стадией развития, финансовым положением (и др.) организации. В связи с этим далее автором проведен сравнительный анализ наиболее распространённых методов управления культурой, которые позволяют определить вектор её развития. </w:t>
      </w:r>
    </w:p>
    <w:p w:rsidR="00CF5BF9" w:rsidRPr="00D6035F" w:rsidRDefault="000D4C6D" w:rsidP="00D6035F">
      <w:pPr>
        <w:pStyle w:val="2"/>
        <w:rPr>
          <w:rFonts w:ascii="Times New Roman" w:hAnsi="Times New Roman"/>
          <w:i w:val="0"/>
          <w:sz w:val="24"/>
        </w:rPr>
      </w:pPr>
      <w:bookmarkStart w:id="22" w:name="_Toc482537200"/>
      <w:r w:rsidRPr="00D6035F">
        <w:rPr>
          <w:rFonts w:ascii="Times New Roman" w:hAnsi="Times New Roman"/>
          <w:i w:val="0"/>
          <w:sz w:val="24"/>
        </w:rPr>
        <w:t>2.2</w:t>
      </w:r>
      <w:r w:rsidR="00CF5BF9" w:rsidRPr="00D6035F">
        <w:rPr>
          <w:rFonts w:ascii="Times New Roman" w:hAnsi="Times New Roman"/>
          <w:i w:val="0"/>
          <w:sz w:val="24"/>
        </w:rPr>
        <w:t xml:space="preserve"> Сравнительный анализ </w:t>
      </w:r>
      <w:r w:rsidR="00751490" w:rsidRPr="00D6035F">
        <w:rPr>
          <w:rFonts w:ascii="Times New Roman" w:hAnsi="Times New Roman"/>
          <w:i w:val="0"/>
          <w:sz w:val="24"/>
        </w:rPr>
        <w:t>методов управления</w:t>
      </w:r>
      <w:r w:rsidR="00CF5BF9" w:rsidRPr="00D6035F">
        <w:rPr>
          <w:rFonts w:ascii="Times New Roman" w:hAnsi="Times New Roman"/>
          <w:i w:val="0"/>
          <w:sz w:val="24"/>
        </w:rPr>
        <w:t xml:space="preserve"> организационной культур</w:t>
      </w:r>
      <w:r w:rsidR="00751490" w:rsidRPr="00D6035F">
        <w:rPr>
          <w:rFonts w:ascii="Times New Roman" w:hAnsi="Times New Roman"/>
          <w:i w:val="0"/>
          <w:sz w:val="24"/>
        </w:rPr>
        <w:t>ой</w:t>
      </w:r>
      <w:bookmarkEnd w:id="22"/>
      <w:r w:rsidR="00CF5BF9" w:rsidRPr="00D6035F">
        <w:rPr>
          <w:rFonts w:ascii="Times New Roman" w:hAnsi="Times New Roman"/>
          <w:i w:val="0"/>
          <w:sz w:val="24"/>
        </w:rPr>
        <w:t xml:space="preserve">  </w:t>
      </w:r>
    </w:p>
    <w:p w:rsidR="00CF5BF9" w:rsidRDefault="001B1435" w:rsidP="008C3C04">
      <w:pPr>
        <w:spacing w:line="360" w:lineRule="auto"/>
        <w:ind w:firstLine="709"/>
        <w:jc w:val="both"/>
        <w:rPr>
          <w:sz w:val="24"/>
          <w:szCs w:val="24"/>
        </w:rPr>
      </w:pPr>
      <w:r>
        <w:rPr>
          <w:sz w:val="24"/>
          <w:szCs w:val="24"/>
        </w:rPr>
        <w:t xml:space="preserve">Стоит отметить, что на сегодняшний день существует множество </w:t>
      </w:r>
      <w:r w:rsidR="00007083">
        <w:rPr>
          <w:sz w:val="24"/>
          <w:szCs w:val="24"/>
        </w:rPr>
        <w:t>способов</w:t>
      </w:r>
      <w:r>
        <w:rPr>
          <w:sz w:val="24"/>
          <w:szCs w:val="24"/>
        </w:rPr>
        <w:t xml:space="preserve"> управления как организационной культурой в целом, так и отдельными её составляющими. В этой связи автором был проведен сравнительный анализ некоторых</w:t>
      </w:r>
      <w:r w:rsidR="00751490">
        <w:rPr>
          <w:sz w:val="24"/>
          <w:szCs w:val="24"/>
        </w:rPr>
        <w:t xml:space="preserve"> на</w:t>
      </w:r>
      <w:r w:rsidR="00012455">
        <w:rPr>
          <w:sz w:val="24"/>
          <w:szCs w:val="24"/>
        </w:rPr>
        <w:t>иболее распространенных методик, которые позволяют определить тип культуры и вектор развития и культуры в целом, и соответствующим ей стилю управления, методов коммуникаций и т.д.</w:t>
      </w:r>
    </w:p>
    <w:p w:rsidR="00554285" w:rsidRPr="00554285" w:rsidRDefault="00554285" w:rsidP="00554285">
      <w:pPr>
        <w:pStyle w:val="aff2"/>
        <w:keepNext/>
        <w:rPr>
          <w:i w:val="0"/>
        </w:rPr>
      </w:pPr>
      <w:r w:rsidRPr="00554285">
        <w:rPr>
          <w:i w:val="0"/>
          <w:color w:val="000000" w:themeColor="text1"/>
          <w:sz w:val="20"/>
        </w:rPr>
        <w:t xml:space="preserve">Таблица </w:t>
      </w:r>
      <w:r w:rsidR="00E95D14">
        <w:rPr>
          <w:i w:val="0"/>
          <w:color w:val="000000" w:themeColor="text1"/>
          <w:sz w:val="20"/>
        </w:rPr>
        <w:fldChar w:fldCharType="begin"/>
      </w:r>
      <w:r w:rsidR="00E95D14">
        <w:rPr>
          <w:i w:val="0"/>
          <w:color w:val="000000" w:themeColor="text1"/>
          <w:sz w:val="20"/>
        </w:rPr>
        <w:instrText xml:space="preserve"> SEQ Таблица \* ARABIC </w:instrText>
      </w:r>
      <w:r w:rsidR="00E95D14">
        <w:rPr>
          <w:i w:val="0"/>
          <w:color w:val="000000" w:themeColor="text1"/>
          <w:sz w:val="20"/>
        </w:rPr>
        <w:fldChar w:fldCharType="separate"/>
      </w:r>
      <w:r w:rsidR="000B6BA1">
        <w:rPr>
          <w:i w:val="0"/>
          <w:noProof/>
          <w:color w:val="000000" w:themeColor="text1"/>
          <w:sz w:val="20"/>
        </w:rPr>
        <w:t>2</w:t>
      </w:r>
      <w:r w:rsidR="00E95D14">
        <w:rPr>
          <w:i w:val="0"/>
          <w:color w:val="000000" w:themeColor="text1"/>
          <w:sz w:val="20"/>
        </w:rPr>
        <w:fldChar w:fldCharType="end"/>
      </w:r>
      <w:r w:rsidRPr="00554285">
        <w:rPr>
          <w:i w:val="0"/>
          <w:color w:val="000000" w:themeColor="text1"/>
          <w:sz w:val="20"/>
        </w:rPr>
        <w:t xml:space="preserve">.3 Методики управления </w:t>
      </w:r>
      <w:r w:rsidR="00E63BED">
        <w:rPr>
          <w:i w:val="0"/>
          <w:color w:val="000000" w:themeColor="text1"/>
          <w:sz w:val="20"/>
        </w:rPr>
        <w:t>организационной</w:t>
      </w:r>
      <w:r w:rsidRPr="00554285">
        <w:rPr>
          <w:i w:val="0"/>
          <w:color w:val="000000" w:themeColor="text1"/>
          <w:sz w:val="20"/>
        </w:rPr>
        <w:t xml:space="preserve"> культурой</w:t>
      </w:r>
    </w:p>
    <w:tbl>
      <w:tblPr>
        <w:tblStyle w:val="af1"/>
        <w:tblW w:w="0" w:type="auto"/>
        <w:tblLook w:val="04A0" w:firstRow="1" w:lastRow="0" w:firstColumn="1" w:lastColumn="0" w:noHBand="0" w:noVBand="1"/>
      </w:tblPr>
      <w:tblGrid>
        <w:gridCol w:w="1390"/>
        <w:gridCol w:w="1973"/>
        <w:gridCol w:w="3436"/>
        <w:gridCol w:w="2829"/>
      </w:tblGrid>
      <w:tr w:rsidR="00554285" w:rsidTr="00EF1B20">
        <w:tc>
          <w:tcPr>
            <w:tcW w:w="0" w:type="auto"/>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Авторы</w:t>
            </w:r>
          </w:p>
        </w:tc>
        <w:tc>
          <w:tcPr>
            <w:tcW w:w="0" w:type="auto"/>
          </w:tcPr>
          <w:p w:rsidR="00554285" w:rsidRPr="00554285" w:rsidRDefault="00F4426B" w:rsidP="00554285">
            <w:pPr>
              <w:spacing w:line="360" w:lineRule="auto"/>
              <w:rPr>
                <w:rFonts w:ascii="Times New Roman" w:hAnsi="Times New Roman" w:cs="Times New Roman"/>
                <w:sz w:val="22"/>
              </w:rPr>
            </w:pPr>
            <w:r>
              <w:rPr>
                <w:rFonts w:ascii="Times New Roman" w:hAnsi="Times New Roman" w:cs="Times New Roman"/>
                <w:sz w:val="22"/>
              </w:rPr>
              <w:t>Метод</w:t>
            </w:r>
          </w:p>
        </w:tc>
        <w:tc>
          <w:tcPr>
            <w:tcW w:w="3436" w:type="dxa"/>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Что определяет</w:t>
            </w:r>
          </w:p>
        </w:tc>
        <w:tc>
          <w:tcPr>
            <w:tcW w:w="2829" w:type="dxa"/>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Типы орг. культуры</w:t>
            </w:r>
          </w:p>
        </w:tc>
      </w:tr>
      <w:tr w:rsidR="00554285" w:rsidTr="00EF1B20">
        <w:tc>
          <w:tcPr>
            <w:tcW w:w="0" w:type="auto"/>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К. Кэмерон, Р. Куинн</w:t>
            </w:r>
          </w:p>
        </w:tc>
        <w:tc>
          <w:tcPr>
            <w:tcW w:w="0" w:type="auto"/>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lang w:val="en-US"/>
              </w:rPr>
              <w:t>OCAI</w:t>
            </w:r>
          </w:p>
        </w:tc>
        <w:tc>
          <w:tcPr>
            <w:tcW w:w="3436" w:type="dxa"/>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Реальный – желаемый тип организационной культуры</w:t>
            </w:r>
          </w:p>
        </w:tc>
        <w:tc>
          <w:tcPr>
            <w:tcW w:w="2829" w:type="dxa"/>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1. Клановая</w:t>
            </w:r>
          </w:p>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2. Адхократическая</w:t>
            </w:r>
          </w:p>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3. Иерархическая</w:t>
            </w:r>
          </w:p>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4. Рыночная</w:t>
            </w:r>
          </w:p>
        </w:tc>
      </w:tr>
      <w:tr w:rsidR="00554285" w:rsidTr="00EF1B20">
        <w:tc>
          <w:tcPr>
            <w:tcW w:w="0" w:type="auto"/>
          </w:tcPr>
          <w:p w:rsidR="00554285" w:rsidRPr="00554285" w:rsidRDefault="00554285" w:rsidP="00037B51">
            <w:pPr>
              <w:spacing w:line="360" w:lineRule="auto"/>
              <w:rPr>
                <w:rFonts w:ascii="Times New Roman" w:hAnsi="Times New Roman" w:cs="Times New Roman"/>
                <w:sz w:val="22"/>
              </w:rPr>
            </w:pPr>
            <w:r w:rsidRPr="00554285">
              <w:rPr>
                <w:rFonts w:ascii="Times New Roman" w:hAnsi="Times New Roman" w:cs="Times New Roman"/>
                <w:sz w:val="22"/>
              </w:rPr>
              <w:t xml:space="preserve">Р. Гоффи, </w:t>
            </w:r>
            <w:r w:rsidRPr="00554285">
              <w:rPr>
                <w:rFonts w:ascii="Times New Roman" w:hAnsi="Times New Roman" w:cs="Times New Roman"/>
                <w:sz w:val="22"/>
              </w:rPr>
              <w:br/>
              <w:t xml:space="preserve">Г. </w:t>
            </w:r>
            <w:r w:rsidR="00037B51">
              <w:rPr>
                <w:rFonts w:ascii="Times New Roman" w:hAnsi="Times New Roman" w:cs="Times New Roman"/>
                <w:sz w:val="22"/>
              </w:rPr>
              <w:t>Д</w:t>
            </w:r>
            <w:r w:rsidRPr="00554285">
              <w:rPr>
                <w:rFonts w:ascii="Times New Roman" w:hAnsi="Times New Roman" w:cs="Times New Roman"/>
                <w:sz w:val="22"/>
              </w:rPr>
              <w:t>жонс</w:t>
            </w:r>
          </w:p>
        </w:tc>
        <w:tc>
          <w:tcPr>
            <w:tcW w:w="0" w:type="auto"/>
          </w:tcPr>
          <w:p w:rsidR="00554285" w:rsidRPr="00ED0CF9" w:rsidRDefault="00ED0CF9" w:rsidP="00554285">
            <w:pPr>
              <w:spacing w:line="360" w:lineRule="auto"/>
              <w:rPr>
                <w:rFonts w:ascii="Times New Roman" w:hAnsi="Times New Roman" w:cs="Times New Roman"/>
                <w:sz w:val="22"/>
              </w:rPr>
            </w:pPr>
            <w:r>
              <w:rPr>
                <w:rFonts w:ascii="Times New Roman" w:hAnsi="Times New Roman" w:cs="Times New Roman"/>
                <w:sz w:val="22"/>
              </w:rPr>
              <w:t>Модель «куб двойное С»</w:t>
            </w:r>
          </w:p>
        </w:tc>
        <w:tc>
          <w:tcPr>
            <w:tcW w:w="3436" w:type="dxa"/>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Степень соц</w:t>
            </w:r>
            <w:r w:rsidR="00EF1B20">
              <w:rPr>
                <w:rFonts w:ascii="Times New Roman" w:hAnsi="Times New Roman" w:cs="Times New Roman"/>
                <w:sz w:val="22"/>
              </w:rPr>
              <w:t>иальности, степень солидарности, характер проявления типа организационной культуры</w:t>
            </w:r>
          </w:p>
        </w:tc>
        <w:tc>
          <w:tcPr>
            <w:tcW w:w="2829" w:type="dxa"/>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1. Фрагментированная</w:t>
            </w:r>
          </w:p>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2. Рыночная</w:t>
            </w:r>
          </w:p>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3. Сетевая</w:t>
            </w:r>
          </w:p>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4. Общинная</w:t>
            </w:r>
          </w:p>
        </w:tc>
      </w:tr>
      <w:tr w:rsidR="00554285" w:rsidTr="00EF1B20">
        <w:tc>
          <w:tcPr>
            <w:tcW w:w="0" w:type="auto"/>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Дж. Морено</w:t>
            </w:r>
          </w:p>
        </w:tc>
        <w:tc>
          <w:tcPr>
            <w:tcW w:w="0" w:type="auto"/>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Социометрия</w:t>
            </w:r>
          </w:p>
        </w:tc>
        <w:tc>
          <w:tcPr>
            <w:tcW w:w="3436" w:type="dxa"/>
          </w:tcPr>
          <w:p w:rsidR="00554285" w:rsidRPr="00554285" w:rsidRDefault="00554285" w:rsidP="00554285">
            <w:pPr>
              <w:spacing w:line="360" w:lineRule="auto"/>
              <w:rPr>
                <w:rFonts w:ascii="Times New Roman" w:hAnsi="Times New Roman" w:cs="Times New Roman"/>
                <w:sz w:val="22"/>
              </w:rPr>
            </w:pPr>
            <w:r w:rsidRPr="00554285">
              <w:rPr>
                <w:rFonts w:ascii="Times New Roman" w:hAnsi="Times New Roman" w:cs="Times New Roman"/>
                <w:sz w:val="22"/>
              </w:rPr>
              <w:t>Сплоченность-разобщенность коллектива; симпатии-антипатии; внутригрупповые подсистемы</w:t>
            </w:r>
          </w:p>
        </w:tc>
        <w:tc>
          <w:tcPr>
            <w:tcW w:w="2829" w:type="dxa"/>
          </w:tcPr>
          <w:p w:rsidR="00554285" w:rsidRPr="00554285" w:rsidRDefault="00554285" w:rsidP="00554285">
            <w:pPr>
              <w:keepNext/>
              <w:spacing w:line="360" w:lineRule="auto"/>
              <w:rPr>
                <w:rFonts w:ascii="Times New Roman" w:hAnsi="Times New Roman" w:cs="Times New Roman"/>
                <w:sz w:val="22"/>
              </w:rPr>
            </w:pPr>
            <w:r w:rsidRPr="00554285">
              <w:rPr>
                <w:rFonts w:ascii="Times New Roman" w:hAnsi="Times New Roman" w:cs="Times New Roman"/>
                <w:sz w:val="22"/>
              </w:rPr>
              <w:t>–</w:t>
            </w:r>
          </w:p>
        </w:tc>
      </w:tr>
      <w:tr w:rsidR="00E41C31" w:rsidTr="00EF1B20">
        <w:tc>
          <w:tcPr>
            <w:tcW w:w="0" w:type="auto"/>
          </w:tcPr>
          <w:p w:rsidR="00E41C31" w:rsidRPr="00EF1B20" w:rsidRDefault="00E41C31" w:rsidP="00554285">
            <w:pPr>
              <w:spacing w:line="360" w:lineRule="auto"/>
              <w:rPr>
                <w:rFonts w:ascii="Times New Roman" w:hAnsi="Times New Roman" w:cs="Times New Roman"/>
                <w:sz w:val="22"/>
              </w:rPr>
            </w:pPr>
            <w:r w:rsidRPr="00EF1B20">
              <w:rPr>
                <w:rFonts w:ascii="Times New Roman" w:hAnsi="Times New Roman" w:cs="Times New Roman"/>
                <w:sz w:val="22"/>
              </w:rPr>
              <w:t>В. Зябриков</w:t>
            </w:r>
          </w:p>
        </w:tc>
        <w:tc>
          <w:tcPr>
            <w:tcW w:w="0" w:type="auto"/>
          </w:tcPr>
          <w:p w:rsidR="00E41C31" w:rsidRPr="00EF1B20" w:rsidRDefault="00E41C31" w:rsidP="00554285">
            <w:pPr>
              <w:spacing w:line="360" w:lineRule="auto"/>
              <w:rPr>
                <w:rFonts w:ascii="Times New Roman" w:hAnsi="Times New Roman" w:cs="Times New Roman"/>
                <w:sz w:val="22"/>
              </w:rPr>
            </w:pPr>
            <w:r w:rsidRPr="00EF1B20">
              <w:rPr>
                <w:rFonts w:ascii="Times New Roman" w:hAnsi="Times New Roman" w:cs="Times New Roman"/>
                <w:sz w:val="22"/>
              </w:rPr>
              <w:t>«Единая» типология орг. культур</w:t>
            </w:r>
          </w:p>
        </w:tc>
        <w:tc>
          <w:tcPr>
            <w:tcW w:w="3436" w:type="dxa"/>
          </w:tcPr>
          <w:p w:rsidR="00E41C31" w:rsidRPr="00EF1B20" w:rsidRDefault="00EF1B20" w:rsidP="00554285">
            <w:pPr>
              <w:spacing w:line="360" w:lineRule="auto"/>
              <w:rPr>
                <w:rFonts w:ascii="Times New Roman" w:hAnsi="Times New Roman" w:cs="Times New Roman"/>
                <w:sz w:val="22"/>
              </w:rPr>
            </w:pPr>
            <w:r w:rsidRPr="00EF1B20">
              <w:rPr>
                <w:rFonts w:ascii="Times New Roman" w:hAnsi="Times New Roman" w:cs="Times New Roman"/>
                <w:sz w:val="22"/>
              </w:rPr>
              <w:t>Соответствие элементов управления типу организационной культуры</w:t>
            </w:r>
          </w:p>
        </w:tc>
        <w:tc>
          <w:tcPr>
            <w:tcW w:w="2829" w:type="dxa"/>
          </w:tcPr>
          <w:p w:rsidR="00E41C31" w:rsidRPr="00EF1B20" w:rsidRDefault="00EF1B20" w:rsidP="00EF1B20">
            <w:pPr>
              <w:keepNext/>
              <w:spacing w:line="360" w:lineRule="auto"/>
              <w:rPr>
                <w:rFonts w:ascii="Times New Roman" w:hAnsi="Times New Roman" w:cs="Times New Roman"/>
                <w:sz w:val="22"/>
              </w:rPr>
            </w:pPr>
            <w:r w:rsidRPr="00EF1B20">
              <w:rPr>
                <w:rFonts w:ascii="Times New Roman" w:hAnsi="Times New Roman" w:cs="Times New Roman"/>
                <w:sz w:val="22"/>
              </w:rPr>
              <w:t>1. Культура лидера.</w:t>
            </w:r>
          </w:p>
          <w:p w:rsidR="00EF1B20" w:rsidRPr="00EF1B20" w:rsidRDefault="00EF1B20" w:rsidP="00EF1B20">
            <w:pPr>
              <w:keepNext/>
              <w:spacing w:line="360" w:lineRule="auto"/>
              <w:rPr>
                <w:rFonts w:ascii="Times New Roman" w:hAnsi="Times New Roman" w:cs="Times New Roman"/>
                <w:sz w:val="22"/>
              </w:rPr>
            </w:pPr>
            <w:r w:rsidRPr="00EF1B20">
              <w:rPr>
                <w:rFonts w:ascii="Times New Roman" w:hAnsi="Times New Roman" w:cs="Times New Roman"/>
                <w:sz w:val="22"/>
              </w:rPr>
              <w:t>2. Бюрократическая</w:t>
            </w:r>
          </w:p>
          <w:p w:rsidR="00EF1B20" w:rsidRPr="00EF1B20" w:rsidRDefault="00EF1B20" w:rsidP="00EF1B20">
            <w:pPr>
              <w:keepNext/>
              <w:spacing w:line="360" w:lineRule="auto"/>
              <w:rPr>
                <w:rFonts w:ascii="Times New Roman" w:hAnsi="Times New Roman" w:cs="Times New Roman"/>
                <w:sz w:val="22"/>
              </w:rPr>
            </w:pPr>
            <w:r w:rsidRPr="00EF1B20">
              <w:rPr>
                <w:rFonts w:ascii="Times New Roman" w:hAnsi="Times New Roman" w:cs="Times New Roman"/>
                <w:sz w:val="22"/>
              </w:rPr>
              <w:t>3. Предпринимательская</w:t>
            </w:r>
          </w:p>
          <w:p w:rsidR="00EF1B20" w:rsidRPr="00EF1B20" w:rsidRDefault="00EF1B20" w:rsidP="00EF1B20">
            <w:pPr>
              <w:keepNext/>
              <w:spacing w:line="360" w:lineRule="auto"/>
              <w:rPr>
                <w:rFonts w:ascii="Times New Roman" w:hAnsi="Times New Roman" w:cs="Times New Roman"/>
                <w:sz w:val="22"/>
              </w:rPr>
            </w:pPr>
            <w:r w:rsidRPr="00EF1B20">
              <w:rPr>
                <w:rFonts w:ascii="Times New Roman" w:hAnsi="Times New Roman" w:cs="Times New Roman"/>
                <w:sz w:val="22"/>
              </w:rPr>
              <w:t>4. Культура профессионалов</w:t>
            </w:r>
          </w:p>
        </w:tc>
      </w:tr>
    </w:tbl>
    <w:p w:rsidR="00007083" w:rsidRPr="00554285" w:rsidRDefault="00554285" w:rsidP="00554285">
      <w:pPr>
        <w:pStyle w:val="aff2"/>
        <w:rPr>
          <w:i w:val="0"/>
          <w:color w:val="000000" w:themeColor="text1"/>
          <w:sz w:val="20"/>
          <w:szCs w:val="20"/>
        </w:rPr>
      </w:pPr>
      <w:r w:rsidRPr="00554285">
        <w:rPr>
          <w:i w:val="0"/>
          <w:color w:val="000000" w:themeColor="text1"/>
          <w:sz w:val="20"/>
          <w:szCs w:val="20"/>
        </w:rPr>
        <w:t>Источник: Составлено автором</w:t>
      </w:r>
    </w:p>
    <w:p w:rsidR="002C4376" w:rsidRDefault="00751432" w:rsidP="00751432">
      <w:pPr>
        <w:spacing w:line="360" w:lineRule="auto"/>
        <w:ind w:firstLine="709"/>
        <w:jc w:val="both"/>
        <w:rPr>
          <w:sz w:val="24"/>
          <w:szCs w:val="24"/>
        </w:rPr>
      </w:pPr>
      <w:r w:rsidRPr="00751432">
        <w:rPr>
          <w:sz w:val="24"/>
          <w:szCs w:val="24"/>
        </w:rPr>
        <w:t>1.</w:t>
      </w:r>
      <w:r>
        <w:rPr>
          <w:sz w:val="24"/>
          <w:szCs w:val="24"/>
        </w:rPr>
        <w:t xml:space="preserve"> </w:t>
      </w:r>
      <w:r w:rsidRPr="00037B51">
        <w:rPr>
          <w:i/>
          <w:sz w:val="24"/>
        </w:rPr>
        <w:t>К. Кэмерон, Р. Куинн</w:t>
      </w:r>
      <w:r w:rsidRPr="00037B51">
        <w:rPr>
          <w:i/>
          <w:sz w:val="24"/>
          <w:szCs w:val="24"/>
        </w:rPr>
        <w:t xml:space="preserve"> – </w:t>
      </w:r>
      <w:r w:rsidRPr="00037B51">
        <w:rPr>
          <w:i/>
          <w:sz w:val="24"/>
          <w:szCs w:val="24"/>
          <w:lang w:val="en-US"/>
        </w:rPr>
        <w:t>OCAI</w:t>
      </w:r>
      <w:r>
        <w:rPr>
          <w:sz w:val="24"/>
          <w:szCs w:val="24"/>
        </w:rPr>
        <w:t>. В первой главе уже были разобраны типы организационных культур, выделенн</w:t>
      </w:r>
      <w:r w:rsidR="00037B51">
        <w:rPr>
          <w:sz w:val="24"/>
          <w:szCs w:val="24"/>
        </w:rPr>
        <w:t>ые</w:t>
      </w:r>
      <w:r>
        <w:rPr>
          <w:sz w:val="24"/>
          <w:szCs w:val="24"/>
        </w:rPr>
        <w:t xml:space="preserve"> данными авторами на основе рамочной конструкции конкурирующих ценностей. </w:t>
      </w:r>
      <w:r w:rsidR="00037B51">
        <w:rPr>
          <w:sz w:val="24"/>
          <w:szCs w:val="24"/>
        </w:rPr>
        <w:t>И</w:t>
      </w:r>
      <w:r w:rsidR="00D4074A">
        <w:rPr>
          <w:sz w:val="24"/>
          <w:szCs w:val="24"/>
        </w:rPr>
        <w:t>сследователями был пр</w:t>
      </w:r>
      <w:r>
        <w:rPr>
          <w:sz w:val="24"/>
          <w:szCs w:val="24"/>
        </w:rPr>
        <w:t>едл</w:t>
      </w:r>
      <w:r w:rsidR="00D4074A">
        <w:rPr>
          <w:sz w:val="24"/>
          <w:szCs w:val="24"/>
        </w:rPr>
        <w:t>ожен</w:t>
      </w:r>
      <w:r w:rsidR="00037B51">
        <w:rPr>
          <w:sz w:val="24"/>
          <w:szCs w:val="24"/>
        </w:rPr>
        <w:t xml:space="preserve"> </w:t>
      </w:r>
      <w:r>
        <w:rPr>
          <w:sz w:val="24"/>
          <w:szCs w:val="24"/>
        </w:rPr>
        <w:t xml:space="preserve">получивший широкое распространение инструмент </w:t>
      </w:r>
      <w:r>
        <w:rPr>
          <w:sz w:val="24"/>
          <w:szCs w:val="24"/>
          <w:lang w:val="en-US"/>
        </w:rPr>
        <w:t>OCAI</w:t>
      </w:r>
      <w:r w:rsidRPr="00751432">
        <w:rPr>
          <w:sz w:val="24"/>
          <w:szCs w:val="24"/>
        </w:rPr>
        <w:t xml:space="preserve">. </w:t>
      </w:r>
      <w:r>
        <w:rPr>
          <w:sz w:val="24"/>
          <w:szCs w:val="24"/>
        </w:rPr>
        <w:t>Он был</w:t>
      </w:r>
      <w:r w:rsidRPr="00751432">
        <w:rPr>
          <w:sz w:val="24"/>
          <w:szCs w:val="24"/>
        </w:rPr>
        <w:t xml:space="preserve"> разработан на основе анализа эмпирических </w:t>
      </w:r>
      <w:r w:rsidRPr="00751432">
        <w:rPr>
          <w:sz w:val="24"/>
          <w:szCs w:val="24"/>
        </w:rPr>
        <w:lastRenderedPageBreak/>
        <w:t>исследований 39 индикаторов, определяющих исчерпывающий набор измерителей</w:t>
      </w:r>
      <w:r>
        <w:rPr>
          <w:sz w:val="24"/>
          <w:szCs w:val="24"/>
        </w:rPr>
        <w:t xml:space="preserve"> </w:t>
      </w:r>
      <w:r w:rsidR="009573FD">
        <w:rPr>
          <w:sz w:val="24"/>
          <w:szCs w:val="24"/>
        </w:rPr>
        <w:t>эффективности предприятия</w:t>
      </w:r>
      <w:r w:rsidRPr="00751432">
        <w:rPr>
          <w:sz w:val="24"/>
          <w:szCs w:val="24"/>
        </w:rPr>
        <w:t xml:space="preserve">. В результате были выделены два наиболее важных индикатора и сформулированы четыре стержневые ценности, представляющие собой противоположные или конкурирующие допущения. Инструмент </w:t>
      </w:r>
      <w:r w:rsidR="00037B51">
        <w:rPr>
          <w:sz w:val="24"/>
          <w:szCs w:val="24"/>
        </w:rPr>
        <w:t xml:space="preserve">выявляет фундаментальные аспекты культуры организации; он также </w:t>
      </w:r>
      <w:r w:rsidRPr="00751432">
        <w:rPr>
          <w:sz w:val="24"/>
          <w:szCs w:val="24"/>
        </w:rPr>
        <w:t>предназ</w:t>
      </w:r>
      <w:r w:rsidR="00D4074A">
        <w:rPr>
          <w:sz w:val="24"/>
          <w:szCs w:val="24"/>
        </w:rPr>
        <w:t xml:space="preserve">начен для оценки </w:t>
      </w:r>
      <w:r w:rsidR="00037B51">
        <w:rPr>
          <w:sz w:val="24"/>
          <w:szCs w:val="24"/>
        </w:rPr>
        <w:t xml:space="preserve">её </w:t>
      </w:r>
      <w:r w:rsidR="00D4074A">
        <w:rPr>
          <w:sz w:val="24"/>
          <w:szCs w:val="24"/>
        </w:rPr>
        <w:t>эффективности</w:t>
      </w:r>
      <w:r w:rsidRPr="00751432">
        <w:rPr>
          <w:sz w:val="24"/>
          <w:szCs w:val="24"/>
        </w:rPr>
        <w:t xml:space="preserve"> и определени</w:t>
      </w:r>
      <w:r w:rsidR="00D4074A">
        <w:rPr>
          <w:sz w:val="24"/>
          <w:szCs w:val="24"/>
        </w:rPr>
        <w:t>я</w:t>
      </w:r>
      <w:r w:rsidR="00037B51">
        <w:rPr>
          <w:sz w:val="24"/>
          <w:szCs w:val="24"/>
        </w:rPr>
        <w:t xml:space="preserve"> тех её</w:t>
      </w:r>
      <w:r w:rsidRPr="00751432">
        <w:rPr>
          <w:sz w:val="24"/>
          <w:szCs w:val="24"/>
        </w:rPr>
        <w:t xml:space="preserve"> аспектов, которые желательно изменить.</w:t>
      </w:r>
      <w:r w:rsidR="00037B51">
        <w:rPr>
          <w:sz w:val="24"/>
          <w:szCs w:val="24"/>
        </w:rPr>
        <w:t xml:space="preserve"> Выделяется три этапа проведения диагностики</w:t>
      </w:r>
      <w:r w:rsidR="00994C81">
        <w:rPr>
          <w:rStyle w:val="af6"/>
          <w:sz w:val="24"/>
        </w:rPr>
        <w:footnoteReference w:id="20"/>
      </w:r>
      <w:r w:rsidR="00037B51">
        <w:rPr>
          <w:sz w:val="24"/>
          <w:szCs w:val="24"/>
        </w:rPr>
        <w:t>:</w:t>
      </w:r>
    </w:p>
    <w:p w:rsidR="00037B51" w:rsidRDefault="00037B51" w:rsidP="00037B51">
      <w:pPr>
        <w:spacing w:line="360" w:lineRule="auto"/>
        <w:ind w:firstLine="709"/>
        <w:jc w:val="both"/>
        <w:rPr>
          <w:sz w:val="24"/>
          <w:szCs w:val="24"/>
        </w:rPr>
      </w:pPr>
      <w:r>
        <w:rPr>
          <w:sz w:val="24"/>
          <w:szCs w:val="24"/>
          <w:lang w:val="en-US"/>
        </w:rPr>
        <w:t>I</w:t>
      </w:r>
      <w:r w:rsidRPr="00037B51">
        <w:rPr>
          <w:sz w:val="24"/>
          <w:szCs w:val="24"/>
        </w:rPr>
        <w:t xml:space="preserve">. </w:t>
      </w:r>
      <w:r>
        <w:rPr>
          <w:sz w:val="24"/>
          <w:szCs w:val="24"/>
        </w:rPr>
        <w:t xml:space="preserve">Анкетирование. Сотрудникам </w:t>
      </w:r>
      <w:r w:rsidRPr="00037B51">
        <w:rPr>
          <w:sz w:val="24"/>
          <w:szCs w:val="24"/>
        </w:rPr>
        <w:t xml:space="preserve">предлагается анкета, </w:t>
      </w:r>
      <w:r w:rsidR="00EA03DE">
        <w:rPr>
          <w:sz w:val="24"/>
          <w:szCs w:val="24"/>
        </w:rPr>
        <w:t xml:space="preserve">содержащая </w:t>
      </w:r>
      <w:r w:rsidRPr="00037B51">
        <w:rPr>
          <w:sz w:val="24"/>
          <w:szCs w:val="24"/>
        </w:rPr>
        <w:t xml:space="preserve">шесть </w:t>
      </w:r>
      <w:r w:rsidR="00572914">
        <w:rPr>
          <w:sz w:val="24"/>
          <w:szCs w:val="24"/>
        </w:rPr>
        <w:t>тезисов</w:t>
      </w:r>
      <w:r w:rsidRPr="00037B51">
        <w:rPr>
          <w:sz w:val="24"/>
          <w:szCs w:val="24"/>
        </w:rPr>
        <w:t xml:space="preserve">, </w:t>
      </w:r>
      <w:r w:rsidR="00EA03DE">
        <w:rPr>
          <w:sz w:val="24"/>
          <w:szCs w:val="24"/>
        </w:rPr>
        <w:t>каждый из которых имеет</w:t>
      </w:r>
      <w:r w:rsidRPr="00037B51">
        <w:rPr>
          <w:sz w:val="24"/>
          <w:szCs w:val="24"/>
        </w:rPr>
        <w:t xml:space="preserve"> четыре альтернативы ответов. </w:t>
      </w:r>
      <w:r w:rsidR="00EA03DE">
        <w:rPr>
          <w:sz w:val="24"/>
          <w:szCs w:val="24"/>
        </w:rPr>
        <w:t>Опрашиваемым н</w:t>
      </w:r>
      <w:r w:rsidRPr="00037B51">
        <w:rPr>
          <w:sz w:val="24"/>
          <w:szCs w:val="24"/>
        </w:rPr>
        <w:t xml:space="preserve">еобходимо распределить баллы 100-бальной оценки между </w:t>
      </w:r>
      <w:r w:rsidR="00EA03DE">
        <w:rPr>
          <w:sz w:val="24"/>
          <w:szCs w:val="24"/>
        </w:rPr>
        <w:t>ними</w:t>
      </w:r>
      <w:r w:rsidRPr="00037B51">
        <w:rPr>
          <w:sz w:val="24"/>
          <w:szCs w:val="24"/>
        </w:rPr>
        <w:t xml:space="preserve">. </w:t>
      </w:r>
      <w:r w:rsidR="00EA03DE">
        <w:rPr>
          <w:sz w:val="24"/>
          <w:szCs w:val="24"/>
        </w:rPr>
        <w:t>Б</w:t>
      </w:r>
      <w:r w:rsidRPr="00037B51">
        <w:rPr>
          <w:sz w:val="24"/>
          <w:szCs w:val="24"/>
        </w:rPr>
        <w:t xml:space="preserve">аллы для оценки </w:t>
      </w:r>
      <w:r w:rsidR="00EA03DE">
        <w:rPr>
          <w:sz w:val="24"/>
          <w:szCs w:val="24"/>
        </w:rPr>
        <w:t xml:space="preserve">расставляются по двум показателям – </w:t>
      </w:r>
      <w:r w:rsidRPr="00037B51">
        <w:rPr>
          <w:sz w:val="24"/>
          <w:szCs w:val="24"/>
        </w:rPr>
        <w:t>в текущем времени (графа «теперь»), и для оценки будущего желательного состояния (графа «предпочтительно»).</w:t>
      </w:r>
      <w:r>
        <w:rPr>
          <w:sz w:val="24"/>
          <w:szCs w:val="24"/>
        </w:rPr>
        <w:t xml:space="preserve"> </w:t>
      </w:r>
      <w:r w:rsidRPr="00037B51">
        <w:rPr>
          <w:sz w:val="24"/>
          <w:szCs w:val="24"/>
        </w:rPr>
        <w:t xml:space="preserve">После заполнения анкеты баллы всех ответов A в колонке «теперь» суммируются, </w:t>
      </w:r>
      <w:r w:rsidR="00EA03DE">
        <w:rPr>
          <w:sz w:val="24"/>
          <w:szCs w:val="24"/>
        </w:rPr>
        <w:t xml:space="preserve">полученная сумма делится на 6, в результате чего </w:t>
      </w:r>
      <w:r w:rsidRPr="00037B51">
        <w:rPr>
          <w:sz w:val="24"/>
          <w:szCs w:val="24"/>
        </w:rPr>
        <w:t>получается средняя оценка по альтернативе А. Те же вычисления повторяются для альтернатив В, С, D.</w:t>
      </w:r>
      <w:r>
        <w:rPr>
          <w:sz w:val="24"/>
          <w:szCs w:val="24"/>
        </w:rPr>
        <w:t xml:space="preserve"> </w:t>
      </w:r>
      <w:r w:rsidRPr="00037B51">
        <w:rPr>
          <w:sz w:val="24"/>
          <w:szCs w:val="24"/>
        </w:rPr>
        <w:t xml:space="preserve">Таким же образом </w:t>
      </w:r>
      <w:r>
        <w:rPr>
          <w:sz w:val="24"/>
          <w:szCs w:val="24"/>
        </w:rPr>
        <w:t>обрабатывается</w:t>
      </w:r>
      <w:r w:rsidRPr="00037B51">
        <w:rPr>
          <w:sz w:val="24"/>
          <w:szCs w:val="24"/>
        </w:rPr>
        <w:t xml:space="preserve"> колонк</w:t>
      </w:r>
      <w:r>
        <w:rPr>
          <w:sz w:val="24"/>
          <w:szCs w:val="24"/>
        </w:rPr>
        <w:t>а</w:t>
      </w:r>
      <w:r w:rsidRPr="00037B51">
        <w:rPr>
          <w:sz w:val="24"/>
          <w:szCs w:val="24"/>
        </w:rPr>
        <w:t xml:space="preserve"> «предпочтительно». </w:t>
      </w:r>
      <w:r>
        <w:rPr>
          <w:sz w:val="24"/>
          <w:szCs w:val="24"/>
        </w:rPr>
        <w:t>Базовый вариант анкеты, предложенный Кэмероном и Куинном представлен в приложении 4.</w:t>
      </w:r>
    </w:p>
    <w:p w:rsidR="00C657CC" w:rsidRDefault="000A7A8E" w:rsidP="00037B51">
      <w:pPr>
        <w:spacing w:line="360" w:lineRule="auto"/>
        <w:ind w:firstLine="709"/>
        <w:jc w:val="both"/>
        <w:rPr>
          <w:sz w:val="24"/>
          <w:szCs w:val="24"/>
        </w:rPr>
      </w:pPr>
      <w:r w:rsidRPr="00F4426B">
        <w:rPr>
          <w:sz w:val="24"/>
          <w:szCs w:val="24"/>
          <w:lang w:val="en-US"/>
        </w:rPr>
        <w:t>II</w:t>
      </w:r>
      <w:r w:rsidRPr="00F4426B">
        <w:rPr>
          <w:sz w:val="24"/>
          <w:szCs w:val="24"/>
        </w:rPr>
        <w:t>. Вычерчивание профиля организационной культуры</w:t>
      </w:r>
      <w:r>
        <w:rPr>
          <w:sz w:val="24"/>
          <w:szCs w:val="24"/>
        </w:rPr>
        <w:t>.</w:t>
      </w:r>
      <w:r w:rsidR="00C657CC">
        <w:rPr>
          <w:sz w:val="24"/>
          <w:szCs w:val="24"/>
        </w:rPr>
        <w:t xml:space="preserve"> В форму диаграммы заносятся средние значения (</w:t>
      </w:r>
      <w:r w:rsidR="00C657CC" w:rsidRPr="00C657CC">
        <w:rPr>
          <w:sz w:val="24"/>
          <w:szCs w:val="24"/>
        </w:rPr>
        <w:t xml:space="preserve">«A» – клановая; «B» – адхократическая; «C» – рыночная; «D» – </w:t>
      </w:r>
      <w:r w:rsidR="00994C81">
        <w:rPr>
          <w:sz w:val="24"/>
          <w:szCs w:val="24"/>
        </w:rPr>
        <w:t>б</w:t>
      </w:r>
      <w:r w:rsidR="00C657CC" w:rsidRPr="00C657CC">
        <w:rPr>
          <w:sz w:val="24"/>
          <w:szCs w:val="24"/>
        </w:rPr>
        <w:t>юрократическая</w:t>
      </w:r>
      <w:r w:rsidR="00C657CC">
        <w:rPr>
          <w:sz w:val="24"/>
          <w:szCs w:val="24"/>
        </w:rPr>
        <w:t xml:space="preserve">), которые затем соединяются в четырехугольник. Аналогичные действия проводятся и для графы предпочтительно. </w:t>
      </w:r>
      <w:r w:rsidR="00F4426B">
        <w:rPr>
          <w:sz w:val="24"/>
          <w:szCs w:val="24"/>
        </w:rPr>
        <w:t xml:space="preserve">Кроме того, возможны и отдельные профили для каждого из 6 тезисов. </w:t>
      </w:r>
      <w:r w:rsidR="00C657CC">
        <w:rPr>
          <w:sz w:val="24"/>
          <w:szCs w:val="24"/>
        </w:rPr>
        <w:t>На рисунке 2.2 представлен пример профиля ОК.</w:t>
      </w:r>
    </w:p>
    <w:p w:rsidR="00C657CC" w:rsidRDefault="00C657CC" w:rsidP="00037B51">
      <w:pPr>
        <w:spacing w:line="360" w:lineRule="auto"/>
        <w:ind w:firstLine="709"/>
        <w:jc w:val="both"/>
      </w:pPr>
      <w:r w:rsidRPr="00C657CC">
        <w:rPr>
          <w:snapToGrid w:val="0"/>
          <w:color w:val="000000"/>
          <w:w w:val="0"/>
          <w:sz w:val="0"/>
          <w:szCs w:val="0"/>
          <w:u w:color="000000"/>
          <w:bdr w:val="none" w:sz="0" w:space="0" w:color="000000"/>
          <w:shd w:val="clear" w:color="000000" w:fill="000000"/>
          <w:lang w:val="x-none" w:eastAsia="x-none" w:bidi="x-none"/>
        </w:rPr>
        <w:t xml:space="preserve"> </w:t>
      </w:r>
    </w:p>
    <w:p w:rsidR="000B6BA1" w:rsidRDefault="00C657CC" w:rsidP="000B6BA1">
      <w:pPr>
        <w:keepNext/>
        <w:spacing w:line="360" w:lineRule="auto"/>
        <w:ind w:firstLine="709"/>
        <w:jc w:val="both"/>
      </w:pPr>
      <w:r w:rsidRPr="00C657CC">
        <w:rPr>
          <w:noProof/>
          <w:sz w:val="24"/>
          <w:szCs w:val="24"/>
          <w:lang w:eastAsia="ru-RU"/>
        </w:rPr>
        <w:drawing>
          <wp:inline distT="0" distB="0" distL="0" distR="0">
            <wp:extent cx="3038475" cy="2175891"/>
            <wp:effectExtent l="0" t="0" r="0" b="0"/>
            <wp:docPr id="11" name="Рисунок 11" descr="C:\Users\днс\Desktop\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image0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2435" cy="2193049"/>
                    </a:xfrm>
                    <a:prstGeom prst="rect">
                      <a:avLst/>
                    </a:prstGeom>
                    <a:noFill/>
                    <a:ln>
                      <a:noFill/>
                    </a:ln>
                  </pic:spPr>
                </pic:pic>
              </a:graphicData>
            </a:graphic>
          </wp:inline>
        </w:drawing>
      </w:r>
    </w:p>
    <w:p w:rsidR="000A7A8E" w:rsidRPr="000B6BA1" w:rsidRDefault="000B6BA1" w:rsidP="000B6BA1">
      <w:pPr>
        <w:pStyle w:val="aff2"/>
        <w:jc w:val="both"/>
        <w:rPr>
          <w:i w:val="0"/>
          <w:color w:val="000000" w:themeColor="text1"/>
          <w:sz w:val="28"/>
          <w:szCs w:val="24"/>
        </w:rPr>
      </w:pPr>
      <w:r w:rsidRPr="000B6BA1">
        <w:rPr>
          <w:i w:val="0"/>
          <w:color w:val="000000" w:themeColor="text1"/>
          <w:sz w:val="20"/>
        </w:rPr>
        <w:t>Рисунок 2.2 Пример профиля организационной культуры</w:t>
      </w:r>
    </w:p>
    <w:p w:rsidR="002C4376" w:rsidRDefault="00C657CC" w:rsidP="008C3C04">
      <w:pPr>
        <w:spacing w:line="360" w:lineRule="auto"/>
        <w:ind w:firstLine="709"/>
        <w:jc w:val="both"/>
        <w:rPr>
          <w:sz w:val="24"/>
          <w:szCs w:val="24"/>
        </w:rPr>
      </w:pPr>
      <w:r>
        <w:rPr>
          <w:sz w:val="24"/>
          <w:szCs w:val="24"/>
          <w:lang w:val="en-US"/>
        </w:rPr>
        <w:t>III</w:t>
      </w:r>
      <w:r w:rsidRPr="00C657CC">
        <w:rPr>
          <w:sz w:val="24"/>
          <w:szCs w:val="24"/>
        </w:rPr>
        <w:t>. Интерпретация профилей культуры.</w:t>
      </w:r>
      <w:r w:rsidR="00994C81">
        <w:rPr>
          <w:sz w:val="24"/>
          <w:szCs w:val="24"/>
        </w:rPr>
        <w:t xml:space="preserve"> К</w:t>
      </w:r>
      <w:r w:rsidR="00994C81" w:rsidRPr="00994C81">
        <w:rPr>
          <w:sz w:val="24"/>
          <w:szCs w:val="24"/>
        </w:rPr>
        <w:t>амерон и Куинн предлагают рассматривать шесть стандартных разрезов в организации</w:t>
      </w:r>
      <w:r w:rsidR="00994C81">
        <w:rPr>
          <w:sz w:val="24"/>
          <w:szCs w:val="24"/>
        </w:rPr>
        <w:t>:</w:t>
      </w:r>
    </w:p>
    <w:p w:rsidR="00994C81" w:rsidRPr="00012455" w:rsidRDefault="00994C81" w:rsidP="00C00E7B">
      <w:pPr>
        <w:pStyle w:val="af0"/>
        <w:numPr>
          <w:ilvl w:val="0"/>
          <w:numId w:val="47"/>
        </w:numPr>
        <w:spacing w:line="360" w:lineRule="auto"/>
        <w:ind w:left="0" w:firstLine="567"/>
        <w:jc w:val="both"/>
        <w:rPr>
          <w:sz w:val="24"/>
          <w:szCs w:val="24"/>
        </w:rPr>
      </w:pPr>
      <w:r w:rsidRPr="00012455">
        <w:rPr>
          <w:sz w:val="24"/>
          <w:szCs w:val="24"/>
        </w:rPr>
        <w:lastRenderedPageBreak/>
        <w:t xml:space="preserve">По доминирующему типу </w:t>
      </w:r>
      <w:r w:rsidR="00EA03DE">
        <w:rPr>
          <w:sz w:val="24"/>
          <w:szCs w:val="24"/>
        </w:rPr>
        <w:t>культуры сейчас</w:t>
      </w:r>
      <w:r w:rsidRPr="00012455">
        <w:rPr>
          <w:sz w:val="24"/>
          <w:szCs w:val="24"/>
        </w:rPr>
        <w:t xml:space="preserve">. Квадранты, </w:t>
      </w:r>
      <w:r w:rsidR="00EA03DE">
        <w:rPr>
          <w:sz w:val="24"/>
          <w:szCs w:val="24"/>
        </w:rPr>
        <w:t xml:space="preserve">обладающие </w:t>
      </w:r>
      <w:r w:rsidRPr="00012455">
        <w:rPr>
          <w:sz w:val="24"/>
          <w:szCs w:val="24"/>
        </w:rPr>
        <w:t>наивысши</w:t>
      </w:r>
      <w:r w:rsidR="00EA03DE">
        <w:rPr>
          <w:sz w:val="24"/>
          <w:szCs w:val="24"/>
        </w:rPr>
        <w:t>ми</w:t>
      </w:r>
      <w:r w:rsidRPr="00012455">
        <w:rPr>
          <w:sz w:val="24"/>
          <w:szCs w:val="24"/>
        </w:rPr>
        <w:t xml:space="preserve"> оценк</w:t>
      </w:r>
      <w:r w:rsidR="00EA03DE">
        <w:rPr>
          <w:sz w:val="24"/>
          <w:szCs w:val="24"/>
        </w:rPr>
        <w:t>ами</w:t>
      </w:r>
      <w:r w:rsidRPr="00012455">
        <w:rPr>
          <w:sz w:val="24"/>
          <w:szCs w:val="24"/>
        </w:rPr>
        <w:t>, п</w:t>
      </w:r>
      <w:r w:rsidR="001F4F08" w:rsidRPr="00012455">
        <w:rPr>
          <w:sz w:val="24"/>
          <w:szCs w:val="24"/>
        </w:rPr>
        <w:t xml:space="preserve">оказывают типы культур, </w:t>
      </w:r>
      <w:r w:rsidRPr="00012455">
        <w:rPr>
          <w:sz w:val="24"/>
          <w:szCs w:val="24"/>
        </w:rPr>
        <w:t>идентифицирую</w:t>
      </w:r>
      <w:r w:rsidR="00EA03DE">
        <w:rPr>
          <w:sz w:val="24"/>
          <w:szCs w:val="24"/>
        </w:rPr>
        <w:t>щие</w:t>
      </w:r>
      <w:r w:rsidRPr="00012455">
        <w:rPr>
          <w:sz w:val="24"/>
          <w:szCs w:val="24"/>
        </w:rPr>
        <w:t xml:space="preserve"> </w:t>
      </w:r>
      <w:r w:rsidR="00EA03DE">
        <w:rPr>
          <w:sz w:val="24"/>
          <w:szCs w:val="24"/>
        </w:rPr>
        <w:t>главенствующие</w:t>
      </w:r>
      <w:r w:rsidRPr="00012455">
        <w:rPr>
          <w:sz w:val="24"/>
          <w:szCs w:val="24"/>
        </w:rPr>
        <w:t xml:space="preserve"> базисные допущения, </w:t>
      </w:r>
      <w:r w:rsidR="00EA03DE">
        <w:rPr>
          <w:sz w:val="24"/>
          <w:szCs w:val="24"/>
        </w:rPr>
        <w:t>ценности и стиль</w:t>
      </w:r>
      <w:r w:rsidRPr="00012455">
        <w:rPr>
          <w:sz w:val="24"/>
          <w:szCs w:val="24"/>
        </w:rPr>
        <w:t xml:space="preserve">. </w:t>
      </w:r>
      <w:r w:rsidR="001F4F08" w:rsidRPr="00012455">
        <w:rPr>
          <w:sz w:val="24"/>
          <w:szCs w:val="24"/>
        </w:rPr>
        <w:t>В долгосрочной перспективе</w:t>
      </w:r>
      <w:r w:rsidRPr="00012455">
        <w:rPr>
          <w:sz w:val="24"/>
          <w:szCs w:val="24"/>
        </w:rPr>
        <w:t xml:space="preserve"> профиль </w:t>
      </w:r>
      <w:r w:rsidR="00EA03DE">
        <w:rPr>
          <w:sz w:val="24"/>
          <w:szCs w:val="24"/>
        </w:rPr>
        <w:t>культуры компании</w:t>
      </w:r>
      <w:r w:rsidRPr="00012455">
        <w:rPr>
          <w:sz w:val="24"/>
          <w:szCs w:val="24"/>
        </w:rPr>
        <w:t xml:space="preserve"> будет полезен для </w:t>
      </w:r>
      <w:r w:rsidR="00EA03DE">
        <w:rPr>
          <w:sz w:val="24"/>
          <w:szCs w:val="24"/>
        </w:rPr>
        <w:t>определения</w:t>
      </w:r>
      <w:r w:rsidRPr="00012455">
        <w:rPr>
          <w:sz w:val="24"/>
          <w:szCs w:val="24"/>
        </w:rPr>
        <w:t xml:space="preserve"> </w:t>
      </w:r>
      <w:r w:rsidR="00EA03DE">
        <w:rPr>
          <w:sz w:val="24"/>
          <w:szCs w:val="24"/>
        </w:rPr>
        <w:t xml:space="preserve">наиболее ценных </w:t>
      </w:r>
      <w:r w:rsidR="001F4F08" w:rsidRPr="00012455">
        <w:rPr>
          <w:sz w:val="24"/>
          <w:szCs w:val="24"/>
        </w:rPr>
        <w:t>атрибутов</w:t>
      </w:r>
      <w:r w:rsidRPr="00012455">
        <w:rPr>
          <w:sz w:val="24"/>
          <w:szCs w:val="24"/>
        </w:rPr>
        <w:t xml:space="preserve"> лидерства</w:t>
      </w:r>
      <w:r w:rsidR="00EA03DE">
        <w:rPr>
          <w:sz w:val="24"/>
          <w:szCs w:val="24"/>
        </w:rPr>
        <w:t xml:space="preserve">, вероятно вознаграждаемого поведения, </w:t>
      </w:r>
      <w:r w:rsidR="001F4F08" w:rsidRPr="00012455">
        <w:rPr>
          <w:sz w:val="24"/>
          <w:szCs w:val="24"/>
        </w:rPr>
        <w:t xml:space="preserve">предпочтительного стиля </w:t>
      </w:r>
      <w:r w:rsidR="00EA03DE">
        <w:rPr>
          <w:sz w:val="24"/>
          <w:szCs w:val="24"/>
        </w:rPr>
        <w:t>управления</w:t>
      </w:r>
      <w:r w:rsidRPr="00012455">
        <w:rPr>
          <w:sz w:val="24"/>
          <w:szCs w:val="24"/>
        </w:rPr>
        <w:t>.</w:t>
      </w:r>
    </w:p>
    <w:p w:rsidR="00994C81" w:rsidRPr="00012455" w:rsidRDefault="00994C81" w:rsidP="00C00E7B">
      <w:pPr>
        <w:pStyle w:val="af0"/>
        <w:numPr>
          <w:ilvl w:val="0"/>
          <w:numId w:val="47"/>
        </w:numPr>
        <w:spacing w:line="360" w:lineRule="auto"/>
        <w:ind w:left="0" w:firstLine="567"/>
        <w:jc w:val="both"/>
        <w:rPr>
          <w:sz w:val="24"/>
          <w:szCs w:val="24"/>
        </w:rPr>
      </w:pPr>
      <w:r w:rsidRPr="00012455">
        <w:rPr>
          <w:sz w:val="24"/>
          <w:szCs w:val="24"/>
        </w:rPr>
        <w:t xml:space="preserve">По различию между нынешней и </w:t>
      </w:r>
      <w:r w:rsidR="000B7D3F" w:rsidRPr="00012455">
        <w:rPr>
          <w:sz w:val="24"/>
          <w:szCs w:val="24"/>
        </w:rPr>
        <w:t>«желаемой»</w:t>
      </w:r>
      <w:r w:rsidRPr="00012455">
        <w:rPr>
          <w:sz w:val="24"/>
          <w:szCs w:val="24"/>
        </w:rPr>
        <w:t xml:space="preserve"> </w:t>
      </w:r>
      <w:r w:rsidR="00EA03DE">
        <w:rPr>
          <w:sz w:val="24"/>
          <w:szCs w:val="24"/>
        </w:rPr>
        <w:t xml:space="preserve">орг. </w:t>
      </w:r>
      <w:r w:rsidRPr="00012455">
        <w:rPr>
          <w:sz w:val="24"/>
          <w:szCs w:val="24"/>
        </w:rPr>
        <w:t>культуро</w:t>
      </w:r>
      <w:r w:rsidR="00EA03DE">
        <w:rPr>
          <w:sz w:val="24"/>
          <w:szCs w:val="24"/>
        </w:rPr>
        <w:t xml:space="preserve">й. Анализ площадей наибольшего </w:t>
      </w:r>
      <w:r w:rsidRPr="00012455">
        <w:rPr>
          <w:sz w:val="24"/>
          <w:szCs w:val="24"/>
        </w:rPr>
        <w:t>различия п</w:t>
      </w:r>
      <w:r w:rsidR="00EA03DE">
        <w:rPr>
          <w:sz w:val="24"/>
          <w:szCs w:val="24"/>
        </w:rPr>
        <w:t>рофилей организации</w:t>
      </w:r>
      <w:r w:rsidRPr="00012455">
        <w:rPr>
          <w:sz w:val="24"/>
          <w:szCs w:val="24"/>
        </w:rPr>
        <w:t xml:space="preserve"> дает возможность наметить </w:t>
      </w:r>
      <w:r w:rsidR="000B7D3F" w:rsidRPr="00012455">
        <w:rPr>
          <w:sz w:val="24"/>
          <w:szCs w:val="24"/>
        </w:rPr>
        <w:t>способы и пути</w:t>
      </w:r>
      <w:r w:rsidRPr="00012455">
        <w:rPr>
          <w:sz w:val="24"/>
          <w:szCs w:val="24"/>
        </w:rPr>
        <w:t xml:space="preserve"> изменения. Особое внимание </w:t>
      </w:r>
      <w:r w:rsidR="000B7D3F" w:rsidRPr="00012455">
        <w:rPr>
          <w:sz w:val="24"/>
          <w:szCs w:val="24"/>
        </w:rPr>
        <w:t>авторы советуют</w:t>
      </w:r>
      <w:r w:rsidRPr="00012455">
        <w:rPr>
          <w:sz w:val="24"/>
          <w:szCs w:val="24"/>
        </w:rPr>
        <w:t xml:space="preserve"> уделять диаграммам, которые показывают различия более чем на десять пунктов.</w:t>
      </w:r>
    </w:p>
    <w:p w:rsidR="00994C81" w:rsidRPr="00EA03DE" w:rsidRDefault="00994C81" w:rsidP="00C00E7B">
      <w:pPr>
        <w:pStyle w:val="af0"/>
        <w:numPr>
          <w:ilvl w:val="0"/>
          <w:numId w:val="47"/>
        </w:numPr>
        <w:spacing w:line="360" w:lineRule="auto"/>
        <w:ind w:left="0" w:firstLine="567"/>
        <w:jc w:val="both"/>
        <w:rPr>
          <w:sz w:val="24"/>
          <w:szCs w:val="24"/>
        </w:rPr>
      </w:pPr>
      <w:r w:rsidRPr="00012455">
        <w:rPr>
          <w:sz w:val="24"/>
          <w:szCs w:val="24"/>
        </w:rPr>
        <w:t xml:space="preserve">По силе доминирующего типа культуры. Сила культуры </w:t>
      </w:r>
      <w:r w:rsidR="00EA03DE">
        <w:rPr>
          <w:sz w:val="24"/>
          <w:szCs w:val="24"/>
        </w:rPr>
        <w:t>зависит от</w:t>
      </w:r>
      <w:r w:rsidRPr="00012455">
        <w:rPr>
          <w:sz w:val="24"/>
          <w:szCs w:val="24"/>
        </w:rPr>
        <w:t xml:space="preserve"> количеств</w:t>
      </w:r>
      <w:r w:rsidR="00EA03DE">
        <w:rPr>
          <w:sz w:val="24"/>
          <w:szCs w:val="24"/>
        </w:rPr>
        <w:t>а пунктов оценки, отданных конкретному типу в результате опроса</w:t>
      </w:r>
      <w:r w:rsidRPr="00012455">
        <w:rPr>
          <w:sz w:val="24"/>
          <w:szCs w:val="24"/>
        </w:rPr>
        <w:t xml:space="preserve">. </w:t>
      </w:r>
      <w:r w:rsidR="00EA03DE">
        <w:rPr>
          <w:sz w:val="24"/>
          <w:szCs w:val="24"/>
        </w:rPr>
        <w:t xml:space="preserve">Также отметим, что </w:t>
      </w:r>
      <w:r w:rsidRPr="00012455">
        <w:rPr>
          <w:sz w:val="24"/>
          <w:szCs w:val="24"/>
        </w:rPr>
        <w:t xml:space="preserve">сильные культуры </w:t>
      </w:r>
      <w:r w:rsidR="00EA03DE">
        <w:rPr>
          <w:sz w:val="24"/>
          <w:szCs w:val="24"/>
        </w:rPr>
        <w:t>соотносят</w:t>
      </w:r>
      <w:r w:rsidRPr="00012455">
        <w:rPr>
          <w:sz w:val="24"/>
          <w:szCs w:val="24"/>
        </w:rPr>
        <w:t xml:space="preserve"> с </w:t>
      </w:r>
      <w:r w:rsidR="00EA03DE">
        <w:rPr>
          <w:sz w:val="24"/>
          <w:szCs w:val="24"/>
        </w:rPr>
        <w:t>более высокими показателями трудовой деятельности, единообразием усилий и др</w:t>
      </w:r>
      <w:r w:rsidR="000B7D3F" w:rsidRPr="00EA03DE">
        <w:rPr>
          <w:sz w:val="24"/>
          <w:szCs w:val="24"/>
        </w:rPr>
        <w:t xml:space="preserve">. </w:t>
      </w:r>
    </w:p>
    <w:p w:rsidR="00994C81" w:rsidRPr="00012455" w:rsidRDefault="00994C81" w:rsidP="00C00E7B">
      <w:pPr>
        <w:pStyle w:val="af0"/>
        <w:numPr>
          <w:ilvl w:val="0"/>
          <w:numId w:val="47"/>
        </w:numPr>
        <w:spacing w:line="360" w:lineRule="auto"/>
        <w:ind w:left="0" w:firstLine="567"/>
        <w:jc w:val="both"/>
        <w:rPr>
          <w:sz w:val="24"/>
          <w:szCs w:val="24"/>
        </w:rPr>
      </w:pPr>
      <w:r w:rsidRPr="00012455">
        <w:rPr>
          <w:sz w:val="24"/>
          <w:szCs w:val="24"/>
        </w:rPr>
        <w:t xml:space="preserve">По результатам сравнения профиля </w:t>
      </w:r>
      <w:r w:rsidR="00EA03DE">
        <w:rPr>
          <w:sz w:val="24"/>
          <w:szCs w:val="24"/>
        </w:rPr>
        <w:t xml:space="preserve">орг. </w:t>
      </w:r>
      <w:r w:rsidRPr="00012455">
        <w:rPr>
          <w:sz w:val="24"/>
          <w:szCs w:val="24"/>
        </w:rPr>
        <w:t xml:space="preserve">культуры </w:t>
      </w:r>
      <w:r w:rsidR="00EA03DE">
        <w:rPr>
          <w:sz w:val="24"/>
          <w:szCs w:val="24"/>
        </w:rPr>
        <w:t>предприятия</w:t>
      </w:r>
      <w:r w:rsidRPr="00012455">
        <w:rPr>
          <w:sz w:val="24"/>
          <w:szCs w:val="24"/>
        </w:rPr>
        <w:t xml:space="preserve"> со </w:t>
      </w:r>
      <w:r w:rsidR="00EA03DE">
        <w:rPr>
          <w:sz w:val="24"/>
          <w:szCs w:val="24"/>
        </w:rPr>
        <w:t>у</w:t>
      </w:r>
      <w:r w:rsidRPr="00012455">
        <w:rPr>
          <w:sz w:val="24"/>
          <w:szCs w:val="24"/>
        </w:rPr>
        <w:t>средн</w:t>
      </w:r>
      <w:r w:rsidR="00EA03DE">
        <w:rPr>
          <w:sz w:val="24"/>
          <w:szCs w:val="24"/>
        </w:rPr>
        <w:t xml:space="preserve">енными </w:t>
      </w:r>
      <w:r w:rsidRPr="00012455">
        <w:rPr>
          <w:sz w:val="24"/>
          <w:szCs w:val="24"/>
        </w:rPr>
        <w:t xml:space="preserve">профилями почти тысячи </w:t>
      </w:r>
      <w:r w:rsidR="00EA03DE">
        <w:rPr>
          <w:sz w:val="24"/>
          <w:szCs w:val="24"/>
        </w:rPr>
        <w:t>компаний</w:t>
      </w:r>
      <w:r w:rsidRPr="00012455">
        <w:rPr>
          <w:sz w:val="24"/>
          <w:szCs w:val="24"/>
        </w:rPr>
        <w:t xml:space="preserve">, оцененных по опросам </w:t>
      </w:r>
      <w:r w:rsidR="00EA03DE">
        <w:rPr>
          <w:sz w:val="24"/>
          <w:szCs w:val="24"/>
        </w:rPr>
        <w:t>более четырнадцати тысяч менеджеров авторами методики</w:t>
      </w:r>
    </w:p>
    <w:p w:rsidR="00994C81" w:rsidRPr="00012455" w:rsidRDefault="00994C81" w:rsidP="00C00E7B">
      <w:pPr>
        <w:pStyle w:val="af0"/>
        <w:numPr>
          <w:ilvl w:val="0"/>
          <w:numId w:val="47"/>
        </w:numPr>
        <w:spacing w:line="360" w:lineRule="auto"/>
        <w:ind w:left="0" w:firstLine="567"/>
        <w:jc w:val="both"/>
        <w:rPr>
          <w:sz w:val="24"/>
          <w:szCs w:val="24"/>
        </w:rPr>
      </w:pPr>
      <w:r w:rsidRPr="00012455">
        <w:rPr>
          <w:sz w:val="24"/>
          <w:szCs w:val="24"/>
        </w:rPr>
        <w:t xml:space="preserve">По совместимости </w:t>
      </w:r>
      <w:r w:rsidR="0099178A">
        <w:rPr>
          <w:sz w:val="24"/>
          <w:szCs w:val="24"/>
        </w:rPr>
        <w:t>общих тенденций, выявленных Кэмероном и Куинном в</w:t>
      </w:r>
      <w:r w:rsidRPr="00012455">
        <w:rPr>
          <w:sz w:val="24"/>
          <w:szCs w:val="24"/>
        </w:rPr>
        <w:t xml:space="preserve"> процессе </w:t>
      </w:r>
      <w:r w:rsidR="0099178A">
        <w:rPr>
          <w:sz w:val="24"/>
          <w:szCs w:val="24"/>
        </w:rPr>
        <w:t xml:space="preserve">более чем </w:t>
      </w:r>
      <w:r w:rsidRPr="00012455">
        <w:rPr>
          <w:sz w:val="24"/>
          <w:szCs w:val="24"/>
        </w:rPr>
        <w:t>десятилетнего применения OCAI</w:t>
      </w:r>
      <w:r w:rsidR="0099178A">
        <w:rPr>
          <w:sz w:val="24"/>
          <w:szCs w:val="24"/>
        </w:rPr>
        <w:t>, с тенденциями исследуемой</w:t>
      </w:r>
      <w:r w:rsidR="0099178A" w:rsidRPr="00012455">
        <w:rPr>
          <w:sz w:val="24"/>
          <w:szCs w:val="24"/>
        </w:rPr>
        <w:t xml:space="preserve"> организации</w:t>
      </w:r>
      <w:r w:rsidRPr="00012455">
        <w:rPr>
          <w:sz w:val="24"/>
          <w:szCs w:val="24"/>
        </w:rPr>
        <w:t>.</w:t>
      </w:r>
    </w:p>
    <w:p w:rsidR="00F4426B" w:rsidRDefault="0099178A" w:rsidP="00994C81">
      <w:pPr>
        <w:spacing w:line="360" w:lineRule="auto"/>
        <w:ind w:firstLine="709"/>
        <w:jc w:val="both"/>
        <w:rPr>
          <w:sz w:val="24"/>
          <w:szCs w:val="24"/>
        </w:rPr>
      </w:pPr>
      <w:r>
        <w:rPr>
          <w:sz w:val="24"/>
          <w:szCs w:val="24"/>
        </w:rPr>
        <w:t xml:space="preserve">Авторы методики </w:t>
      </w:r>
      <w:r w:rsidR="00F4426B">
        <w:rPr>
          <w:sz w:val="24"/>
          <w:szCs w:val="24"/>
        </w:rPr>
        <w:t xml:space="preserve">отмечают, что изменения на предприятии </w:t>
      </w:r>
      <w:r w:rsidR="00994C81" w:rsidRPr="00994C81">
        <w:rPr>
          <w:sz w:val="24"/>
          <w:szCs w:val="24"/>
        </w:rPr>
        <w:t>особе</w:t>
      </w:r>
      <w:r w:rsidR="00F4426B">
        <w:rPr>
          <w:sz w:val="24"/>
          <w:szCs w:val="24"/>
        </w:rPr>
        <w:t xml:space="preserve">нно важны, когда существующая </w:t>
      </w:r>
      <w:r w:rsidR="00994C81" w:rsidRPr="00994C81">
        <w:rPr>
          <w:sz w:val="24"/>
          <w:szCs w:val="24"/>
        </w:rPr>
        <w:t xml:space="preserve">культура не способствует достижению организацией </w:t>
      </w:r>
      <w:r>
        <w:rPr>
          <w:sz w:val="24"/>
          <w:szCs w:val="24"/>
        </w:rPr>
        <w:t>требуемого уровня эффективности, в</w:t>
      </w:r>
      <w:r w:rsidR="00F4426B">
        <w:rPr>
          <w:sz w:val="24"/>
          <w:szCs w:val="24"/>
        </w:rPr>
        <w:t xml:space="preserve"> связи с </w:t>
      </w:r>
      <w:r>
        <w:rPr>
          <w:sz w:val="24"/>
          <w:szCs w:val="24"/>
        </w:rPr>
        <w:t>чем выделяются</w:t>
      </w:r>
      <w:r w:rsidR="00F4426B">
        <w:rPr>
          <w:sz w:val="24"/>
          <w:szCs w:val="24"/>
        </w:rPr>
        <w:t xml:space="preserve"> </w:t>
      </w:r>
      <w:r>
        <w:rPr>
          <w:sz w:val="24"/>
          <w:szCs w:val="24"/>
        </w:rPr>
        <w:t>несколько групп</w:t>
      </w:r>
      <w:r w:rsidR="00F4426B">
        <w:rPr>
          <w:sz w:val="24"/>
          <w:szCs w:val="24"/>
        </w:rPr>
        <w:t xml:space="preserve"> методов изменения культуры:</w:t>
      </w:r>
    </w:p>
    <w:p w:rsidR="00F4426B" w:rsidRDefault="00012455" w:rsidP="00994C81">
      <w:pPr>
        <w:spacing w:line="360" w:lineRule="auto"/>
        <w:ind w:firstLine="709"/>
        <w:jc w:val="both"/>
        <w:rPr>
          <w:sz w:val="24"/>
          <w:szCs w:val="24"/>
        </w:rPr>
      </w:pPr>
      <w:r>
        <w:rPr>
          <w:sz w:val="24"/>
          <w:szCs w:val="24"/>
        </w:rPr>
        <w:t>1) И</w:t>
      </w:r>
      <w:r w:rsidR="00994C81" w:rsidRPr="00994C81">
        <w:rPr>
          <w:sz w:val="24"/>
          <w:szCs w:val="24"/>
        </w:rPr>
        <w:t xml:space="preserve">зменение </w:t>
      </w:r>
      <w:r w:rsidR="0099178A">
        <w:rPr>
          <w:sz w:val="24"/>
          <w:szCs w:val="24"/>
        </w:rPr>
        <w:t>приоритетных объектов внимания</w:t>
      </w:r>
      <w:r>
        <w:rPr>
          <w:sz w:val="24"/>
          <w:szCs w:val="24"/>
        </w:rPr>
        <w:t xml:space="preserve"> со стороны </w:t>
      </w:r>
      <w:r w:rsidR="0099178A">
        <w:rPr>
          <w:sz w:val="24"/>
          <w:szCs w:val="24"/>
        </w:rPr>
        <w:t>руководства</w:t>
      </w:r>
      <w:r>
        <w:rPr>
          <w:sz w:val="24"/>
          <w:szCs w:val="24"/>
        </w:rPr>
        <w:t>.</w:t>
      </w:r>
      <w:r w:rsidR="00994C81" w:rsidRPr="00994C81">
        <w:rPr>
          <w:sz w:val="24"/>
          <w:szCs w:val="24"/>
        </w:rPr>
        <w:t xml:space="preserve"> </w:t>
      </w:r>
    </w:p>
    <w:p w:rsidR="00F4426B" w:rsidRDefault="00012455" w:rsidP="00994C81">
      <w:pPr>
        <w:spacing w:line="360" w:lineRule="auto"/>
        <w:ind w:firstLine="709"/>
        <w:jc w:val="both"/>
        <w:rPr>
          <w:sz w:val="24"/>
          <w:szCs w:val="24"/>
        </w:rPr>
      </w:pPr>
      <w:r>
        <w:rPr>
          <w:sz w:val="24"/>
          <w:szCs w:val="24"/>
        </w:rPr>
        <w:t>2) И</w:t>
      </w:r>
      <w:r w:rsidR="00994C81" w:rsidRPr="00994C81">
        <w:rPr>
          <w:sz w:val="24"/>
          <w:szCs w:val="24"/>
        </w:rPr>
        <w:t>з</w:t>
      </w:r>
      <w:r w:rsidR="00F4426B">
        <w:rPr>
          <w:sz w:val="24"/>
          <w:szCs w:val="24"/>
        </w:rPr>
        <w:t xml:space="preserve">менение </w:t>
      </w:r>
      <w:r w:rsidR="0099178A">
        <w:rPr>
          <w:sz w:val="24"/>
          <w:szCs w:val="24"/>
        </w:rPr>
        <w:t>методов и способов решения кризисных ситуаций</w:t>
      </w:r>
      <w:r>
        <w:rPr>
          <w:sz w:val="24"/>
          <w:szCs w:val="24"/>
        </w:rPr>
        <w:t>.</w:t>
      </w:r>
      <w:r w:rsidR="00994C81" w:rsidRPr="00994C81">
        <w:rPr>
          <w:sz w:val="24"/>
          <w:szCs w:val="24"/>
        </w:rPr>
        <w:t xml:space="preserve"> </w:t>
      </w:r>
    </w:p>
    <w:p w:rsidR="00F4426B" w:rsidRDefault="00012455" w:rsidP="00994C81">
      <w:pPr>
        <w:spacing w:line="360" w:lineRule="auto"/>
        <w:ind w:firstLine="709"/>
        <w:jc w:val="both"/>
        <w:rPr>
          <w:sz w:val="24"/>
          <w:szCs w:val="24"/>
        </w:rPr>
      </w:pPr>
      <w:r>
        <w:rPr>
          <w:sz w:val="24"/>
          <w:szCs w:val="24"/>
        </w:rPr>
        <w:t xml:space="preserve">3) </w:t>
      </w:r>
      <w:r w:rsidR="0099178A">
        <w:rPr>
          <w:sz w:val="24"/>
          <w:szCs w:val="24"/>
        </w:rPr>
        <w:t xml:space="preserve">Смена </w:t>
      </w:r>
      <w:r>
        <w:rPr>
          <w:sz w:val="24"/>
          <w:szCs w:val="24"/>
        </w:rPr>
        <w:t xml:space="preserve">фокуса в </w:t>
      </w:r>
      <w:r w:rsidR="0099178A">
        <w:rPr>
          <w:sz w:val="24"/>
          <w:szCs w:val="24"/>
        </w:rPr>
        <w:t>существующих программах обучения, перепроектирование ролей.</w:t>
      </w:r>
      <w:r w:rsidR="0099178A" w:rsidRPr="00994C81">
        <w:rPr>
          <w:sz w:val="24"/>
          <w:szCs w:val="24"/>
        </w:rPr>
        <w:t xml:space="preserve"> </w:t>
      </w:r>
      <w:r w:rsidR="00994C81" w:rsidRPr="00994C81">
        <w:rPr>
          <w:sz w:val="24"/>
          <w:szCs w:val="24"/>
        </w:rPr>
        <w:t xml:space="preserve"> </w:t>
      </w:r>
    </w:p>
    <w:p w:rsidR="00F4426B" w:rsidRDefault="00012455" w:rsidP="00994C81">
      <w:pPr>
        <w:spacing w:line="360" w:lineRule="auto"/>
        <w:ind w:firstLine="709"/>
        <w:jc w:val="both"/>
        <w:rPr>
          <w:sz w:val="24"/>
          <w:szCs w:val="24"/>
        </w:rPr>
      </w:pPr>
      <w:r>
        <w:rPr>
          <w:sz w:val="24"/>
          <w:szCs w:val="24"/>
        </w:rPr>
        <w:t xml:space="preserve">4) </w:t>
      </w:r>
      <w:r w:rsidR="0099178A">
        <w:rPr>
          <w:sz w:val="24"/>
          <w:szCs w:val="24"/>
        </w:rPr>
        <w:t>Редактирование критериев мотивации и стимулирования</w:t>
      </w:r>
      <w:r>
        <w:rPr>
          <w:sz w:val="24"/>
          <w:szCs w:val="24"/>
        </w:rPr>
        <w:t>.</w:t>
      </w:r>
    </w:p>
    <w:p w:rsidR="00F4426B" w:rsidRDefault="00012455" w:rsidP="00994C81">
      <w:pPr>
        <w:spacing w:line="360" w:lineRule="auto"/>
        <w:ind w:firstLine="709"/>
        <w:jc w:val="both"/>
        <w:rPr>
          <w:sz w:val="24"/>
          <w:szCs w:val="24"/>
        </w:rPr>
      </w:pPr>
      <w:r>
        <w:rPr>
          <w:sz w:val="24"/>
          <w:szCs w:val="24"/>
        </w:rPr>
        <w:t xml:space="preserve">5) </w:t>
      </w:r>
      <w:r w:rsidR="0099178A">
        <w:rPr>
          <w:sz w:val="24"/>
          <w:szCs w:val="24"/>
        </w:rPr>
        <w:t>Редактирования кадровой политики</w:t>
      </w:r>
      <w:r>
        <w:rPr>
          <w:sz w:val="24"/>
          <w:szCs w:val="24"/>
        </w:rPr>
        <w:t>.</w:t>
      </w:r>
      <w:r w:rsidR="00994C81" w:rsidRPr="00994C81">
        <w:rPr>
          <w:sz w:val="24"/>
          <w:szCs w:val="24"/>
        </w:rPr>
        <w:t xml:space="preserve"> </w:t>
      </w:r>
    </w:p>
    <w:p w:rsidR="00994C81" w:rsidRDefault="00012455" w:rsidP="00994C81">
      <w:pPr>
        <w:spacing w:line="360" w:lineRule="auto"/>
        <w:ind w:firstLine="709"/>
        <w:jc w:val="both"/>
        <w:rPr>
          <w:sz w:val="24"/>
          <w:szCs w:val="24"/>
        </w:rPr>
      </w:pPr>
      <w:r>
        <w:rPr>
          <w:sz w:val="24"/>
          <w:szCs w:val="24"/>
        </w:rPr>
        <w:t xml:space="preserve">6) </w:t>
      </w:r>
      <w:r w:rsidR="0099178A">
        <w:rPr>
          <w:sz w:val="24"/>
          <w:szCs w:val="24"/>
        </w:rPr>
        <w:t>Изменение символов, обрядов традиций (и т.д.) организации</w:t>
      </w:r>
      <w:r w:rsidR="00994C81" w:rsidRPr="00994C81">
        <w:rPr>
          <w:sz w:val="24"/>
          <w:szCs w:val="24"/>
        </w:rPr>
        <w:t>.</w:t>
      </w:r>
    </w:p>
    <w:p w:rsidR="002C4376" w:rsidRDefault="006018C8" w:rsidP="008C3C04">
      <w:pPr>
        <w:spacing w:line="360" w:lineRule="auto"/>
        <w:ind w:firstLine="709"/>
        <w:jc w:val="both"/>
        <w:rPr>
          <w:sz w:val="24"/>
          <w:szCs w:val="24"/>
        </w:rPr>
      </w:pPr>
      <w:r>
        <w:rPr>
          <w:sz w:val="24"/>
          <w:szCs w:val="24"/>
        </w:rPr>
        <w:t>Можно заключить, что в</w:t>
      </w:r>
      <w:r w:rsidR="00787AA7">
        <w:rPr>
          <w:sz w:val="24"/>
          <w:szCs w:val="24"/>
        </w:rPr>
        <w:t xml:space="preserve">ыстраивание </w:t>
      </w:r>
      <w:r>
        <w:rPr>
          <w:sz w:val="24"/>
          <w:szCs w:val="24"/>
        </w:rPr>
        <w:t xml:space="preserve">нынешнего </w:t>
      </w:r>
      <w:r w:rsidR="00787AA7">
        <w:rPr>
          <w:sz w:val="24"/>
          <w:szCs w:val="24"/>
        </w:rPr>
        <w:t xml:space="preserve">профиля организационной культуры предприятия и </w:t>
      </w:r>
      <w:r>
        <w:rPr>
          <w:sz w:val="24"/>
          <w:szCs w:val="24"/>
        </w:rPr>
        <w:t xml:space="preserve">его верная интерпретация в соответствии с желаемым позволит практически любой организации извлечь для себя информацию, о том, какие меры необходимо предпринять для повышения эффективности трудового потенциала работников. </w:t>
      </w:r>
      <w:r w:rsidR="00696F81">
        <w:rPr>
          <w:sz w:val="24"/>
          <w:szCs w:val="24"/>
        </w:rPr>
        <w:t>Кроме того, и</w:t>
      </w:r>
      <w:r>
        <w:rPr>
          <w:sz w:val="24"/>
          <w:szCs w:val="24"/>
        </w:rPr>
        <w:t xml:space="preserve">нструмент </w:t>
      </w:r>
      <w:r>
        <w:rPr>
          <w:sz w:val="24"/>
          <w:szCs w:val="24"/>
          <w:lang w:val="en-US"/>
        </w:rPr>
        <w:t>OCAI</w:t>
      </w:r>
      <w:r w:rsidRPr="006018C8">
        <w:rPr>
          <w:sz w:val="24"/>
          <w:szCs w:val="24"/>
        </w:rPr>
        <w:t xml:space="preserve"> </w:t>
      </w:r>
      <w:r w:rsidR="00696F81">
        <w:rPr>
          <w:sz w:val="24"/>
          <w:szCs w:val="24"/>
        </w:rPr>
        <w:t>ориентирован на практику, а к проведению анкетирования можно привлечь любого работника. В связи с этим инструмент и получил столь широкое распространение.</w:t>
      </w:r>
    </w:p>
    <w:p w:rsidR="006C4A00" w:rsidRDefault="00696F81" w:rsidP="006C4A00">
      <w:pPr>
        <w:spacing w:line="360" w:lineRule="auto"/>
        <w:ind w:firstLine="709"/>
        <w:jc w:val="both"/>
        <w:rPr>
          <w:sz w:val="24"/>
          <w:szCs w:val="24"/>
        </w:rPr>
      </w:pPr>
      <w:r w:rsidRPr="006C4A00">
        <w:rPr>
          <w:i/>
          <w:sz w:val="24"/>
          <w:szCs w:val="24"/>
        </w:rPr>
        <w:t>2. Р. Гоффи, Г. Джонс</w:t>
      </w:r>
      <w:r w:rsidR="00ED0CF9">
        <w:rPr>
          <w:sz w:val="24"/>
          <w:szCs w:val="24"/>
        </w:rPr>
        <w:t xml:space="preserve">. Данные авторы предложили свою </w:t>
      </w:r>
      <w:r w:rsidR="00EA03DE">
        <w:rPr>
          <w:sz w:val="24"/>
          <w:szCs w:val="24"/>
        </w:rPr>
        <w:t>классификацию</w:t>
      </w:r>
      <w:r w:rsidR="00ED0CF9">
        <w:rPr>
          <w:sz w:val="24"/>
          <w:szCs w:val="24"/>
        </w:rPr>
        <w:t xml:space="preserve"> культуры</w:t>
      </w:r>
      <w:r w:rsidR="00EA03DE">
        <w:rPr>
          <w:sz w:val="24"/>
          <w:szCs w:val="24"/>
        </w:rPr>
        <w:t xml:space="preserve"> организации</w:t>
      </w:r>
      <w:r w:rsidR="006C4A00">
        <w:rPr>
          <w:sz w:val="24"/>
          <w:szCs w:val="24"/>
        </w:rPr>
        <w:t xml:space="preserve">, </w:t>
      </w:r>
      <w:r w:rsidR="00EA03DE">
        <w:rPr>
          <w:sz w:val="24"/>
          <w:szCs w:val="24"/>
        </w:rPr>
        <w:t xml:space="preserve">в которой </w:t>
      </w:r>
      <w:r w:rsidR="00ED0CF9" w:rsidRPr="00ED0CF9">
        <w:rPr>
          <w:sz w:val="24"/>
          <w:szCs w:val="24"/>
        </w:rPr>
        <w:t xml:space="preserve">ключевыми ценностями являются </w:t>
      </w:r>
      <w:r w:rsidR="00EA03DE" w:rsidRPr="00ED0CF9">
        <w:rPr>
          <w:sz w:val="24"/>
          <w:szCs w:val="24"/>
        </w:rPr>
        <w:t>“социальность” (</w:t>
      </w:r>
      <w:r w:rsidR="00EA03DE">
        <w:rPr>
          <w:sz w:val="24"/>
          <w:szCs w:val="24"/>
        </w:rPr>
        <w:t xml:space="preserve">ориентация на </w:t>
      </w:r>
      <w:r w:rsidR="00EA03DE">
        <w:rPr>
          <w:sz w:val="24"/>
          <w:szCs w:val="24"/>
        </w:rPr>
        <w:lastRenderedPageBreak/>
        <w:t xml:space="preserve">дружественные отношения) и </w:t>
      </w:r>
      <w:r w:rsidR="00ED0CF9" w:rsidRPr="00ED0CF9">
        <w:rPr>
          <w:sz w:val="24"/>
          <w:szCs w:val="24"/>
        </w:rPr>
        <w:t>“солидарность” (</w:t>
      </w:r>
      <w:r w:rsidR="006C4A00">
        <w:rPr>
          <w:sz w:val="24"/>
          <w:szCs w:val="24"/>
        </w:rPr>
        <w:t>ориентация на сходство мнений</w:t>
      </w:r>
      <w:r w:rsidR="00EA03DE">
        <w:rPr>
          <w:sz w:val="24"/>
          <w:szCs w:val="24"/>
        </w:rPr>
        <w:t>)</w:t>
      </w:r>
      <w:r w:rsidR="006C4A00">
        <w:rPr>
          <w:sz w:val="24"/>
          <w:szCs w:val="24"/>
        </w:rPr>
        <w:t>. При этом</w:t>
      </w:r>
      <w:r w:rsidR="00ED0CF9" w:rsidRPr="00ED0CF9">
        <w:rPr>
          <w:sz w:val="24"/>
          <w:szCs w:val="24"/>
        </w:rPr>
        <w:t xml:space="preserve"> положитель</w:t>
      </w:r>
      <w:r w:rsidR="00ED0CF9">
        <w:rPr>
          <w:sz w:val="24"/>
          <w:szCs w:val="24"/>
        </w:rPr>
        <w:t>ная или отрицательная форма про</w:t>
      </w:r>
      <w:r w:rsidR="00ED0CF9" w:rsidRPr="00ED0CF9">
        <w:rPr>
          <w:sz w:val="24"/>
          <w:szCs w:val="24"/>
        </w:rPr>
        <w:t>явления типа культуры образует третье измерение модели</w:t>
      </w:r>
      <w:r w:rsidR="006C4A00">
        <w:rPr>
          <w:sz w:val="24"/>
          <w:szCs w:val="24"/>
        </w:rPr>
        <w:t>, которая получила название в переводе на русский язык «куб двойное С»</w:t>
      </w:r>
      <w:r w:rsidR="00AF7FEA">
        <w:rPr>
          <w:sz w:val="24"/>
          <w:szCs w:val="24"/>
        </w:rPr>
        <w:t xml:space="preserve"> (см. рис 2.3)</w:t>
      </w:r>
      <w:r w:rsidR="006C4A00">
        <w:rPr>
          <w:sz w:val="24"/>
          <w:szCs w:val="24"/>
        </w:rPr>
        <w:t>. П</w:t>
      </w:r>
      <w:r w:rsidR="006C4A00" w:rsidRPr="006C4A00">
        <w:rPr>
          <w:sz w:val="24"/>
          <w:szCs w:val="24"/>
        </w:rPr>
        <w:t xml:space="preserve">одход Р. Гоффи и Г. Джонса </w:t>
      </w:r>
      <w:r w:rsidR="006C4A00">
        <w:rPr>
          <w:sz w:val="24"/>
          <w:szCs w:val="24"/>
        </w:rPr>
        <w:t xml:space="preserve">заключается в том, что </w:t>
      </w:r>
      <w:r w:rsidR="006C4A00" w:rsidRPr="006C4A00">
        <w:rPr>
          <w:sz w:val="24"/>
          <w:szCs w:val="24"/>
        </w:rPr>
        <w:t xml:space="preserve">комбинация высокого и низкого уровней социальности и солидарности позволяет </w:t>
      </w:r>
      <w:r w:rsidR="006C4A00">
        <w:rPr>
          <w:sz w:val="24"/>
          <w:szCs w:val="24"/>
        </w:rPr>
        <w:t>выделить четыре типа организаци</w:t>
      </w:r>
      <w:r w:rsidR="006C4A00" w:rsidRPr="006C4A00">
        <w:rPr>
          <w:sz w:val="24"/>
          <w:szCs w:val="24"/>
        </w:rPr>
        <w:t>онной культуры</w:t>
      </w:r>
      <w:r w:rsidR="00E04730">
        <w:rPr>
          <w:rStyle w:val="af6"/>
          <w:sz w:val="24"/>
        </w:rPr>
        <w:footnoteReference w:id="21"/>
      </w:r>
      <w:r w:rsidR="006C4A00" w:rsidRPr="006C4A00">
        <w:rPr>
          <w:sz w:val="24"/>
          <w:szCs w:val="24"/>
        </w:rPr>
        <w:t xml:space="preserve">: </w:t>
      </w:r>
    </w:p>
    <w:p w:rsidR="006C4A00" w:rsidRDefault="006C4A00" w:rsidP="006C4A00">
      <w:pPr>
        <w:spacing w:line="360" w:lineRule="auto"/>
        <w:ind w:firstLine="709"/>
        <w:jc w:val="both"/>
        <w:rPr>
          <w:sz w:val="24"/>
          <w:szCs w:val="24"/>
        </w:rPr>
      </w:pPr>
      <w:r w:rsidRPr="006C4A00">
        <w:rPr>
          <w:sz w:val="24"/>
          <w:szCs w:val="24"/>
        </w:rPr>
        <w:t xml:space="preserve">1) </w:t>
      </w:r>
      <w:r w:rsidR="00E04730">
        <w:rPr>
          <w:sz w:val="24"/>
          <w:szCs w:val="24"/>
        </w:rPr>
        <w:t xml:space="preserve">Культура связей (сетевая, </w:t>
      </w:r>
      <w:r>
        <w:rPr>
          <w:sz w:val="24"/>
          <w:szCs w:val="24"/>
        </w:rPr>
        <w:t xml:space="preserve">«networked») </w:t>
      </w:r>
      <w:r w:rsidRPr="006C4A00">
        <w:rPr>
          <w:sz w:val="24"/>
          <w:szCs w:val="24"/>
        </w:rPr>
        <w:t>–</w:t>
      </w:r>
      <w:r>
        <w:rPr>
          <w:sz w:val="24"/>
          <w:szCs w:val="24"/>
        </w:rPr>
        <w:t xml:space="preserve"> высокий</w:t>
      </w:r>
      <w:r w:rsidRPr="006C4A00">
        <w:rPr>
          <w:sz w:val="24"/>
          <w:szCs w:val="24"/>
        </w:rPr>
        <w:t xml:space="preserve"> уров</w:t>
      </w:r>
      <w:r>
        <w:rPr>
          <w:sz w:val="24"/>
          <w:szCs w:val="24"/>
        </w:rPr>
        <w:t>е</w:t>
      </w:r>
      <w:r w:rsidRPr="006C4A00">
        <w:rPr>
          <w:sz w:val="24"/>
          <w:szCs w:val="24"/>
        </w:rPr>
        <w:t>н</w:t>
      </w:r>
      <w:r>
        <w:rPr>
          <w:sz w:val="24"/>
          <w:szCs w:val="24"/>
        </w:rPr>
        <w:t>ь</w:t>
      </w:r>
      <w:r w:rsidR="00AF7FEA">
        <w:rPr>
          <w:sz w:val="24"/>
          <w:szCs w:val="24"/>
        </w:rPr>
        <w:t xml:space="preserve"> социальности,</w:t>
      </w:r>
      <w:r>
        <w:rPr>
          <w:sz w:val="24"/>
          <w:szCs w:val="24"/>
        </w:rPr>
        <w:t xml:space="preserve"> низкий</w:t>
      </w:r>
      <w:r w:rsidRPr="006C4A00">
        <w:rPr>
          <w:sz w:val="24"/>
          <w:szCs w:val="24"/>
        </w:rPr>
        <w:t xml:space="preserve"> уров</w:t>
      </w:r>
      <w:r>
        <w:rPr>
          <w:sz w:val="24"/>
          <w:szCs w:val="24"/>
        </w:rPr>
        <w:t>ень</w:t>
      </w:r>
      <w:r w:rsidRPr="006C4A00">
        <w:rPr>
          <w:sz w:val="24"/>
          <w:szCs w:val="24"/>
        </w:rPr>
        <w:t xml:space="preserve"> солидарности: атмосфера чрезвычайно </w:t>
      </w:r>
      <w:r>
        <w:rPr>
          <w:sz w:val="24"/>
          <w:szCs w:val="24"/>
        </w:rPr>
        <w:t>дружелюбная и беспечная</w:t>
      </w:r>
      <w:r w:rsidRPr="006C4A00">
        <w:rPr>
          <w:sz w:val="24"/>
          <w:szCs w:val="24"/>
        </w:rPr>
        <w:t xml:space="preserve">, люди много общаются в непринужденной и неформальной манере. </w:t>
      </w:r>
      <w:r>
        <w:rPr>
          <w:sz w:val="24"/>
          <w:szCs w:val="24"/>
        </w:rPr>
        <w:t>Используется следующая описательная метафора</w:t>
      </w:r>
      <w:r w:rsidR="00AF7FEA">
        <w:rPr>
          <w:sz w:val="24"/>
          <w:szCs w:val="24"/>
        </w:rPr>
        <w:t>: “Среди друзей”</w:t>
      </w:r>
      <w:r>
        <w:rPr>
          <w:sz w:val="24"/>
          <w:szCs w:val="24"/>
        </w:rPr>
        <w:t xml:space="preserve">. </w:t>
      </w:r>
    </w:p>
    <w:p w:rsidR="00012455" w:rsidRDefault="00012455" w:rsidP="00012455">
      <w:pPr>
        <w:spacing w:line="360" w:lineRule="auto"/>
        <w:ind w:firstLine="709"/>
        <w:jc w:val="both"/>
        <w:rPr>
          <w:sz w:val="24"/>
          <w:szCs w:val="24"/>
        </w:rPr>
      </w:pPr>
      <w:r>
        <w:rPr>
          <w:sz w:val="24"/>
          <w:szCs w:val="24"/>
        </w:rPr>
        <w:t>2) Рыночная (наемническая)</w:t>
      </w:r>
      <w:r w:rsidRPr="006C4A00">
        <w:rPr>
          <w:sz w:val="24"/>
          <w:szCs w:val="24"/>
        </w:rPr>
        <w:t xml:space="preserve"> культура </w:t>
      </w:r>
      <w:r>
        <w:rPr>
          <w:sz w:val="24"/>
          <w:szCs w:val="24"/>
        </w:rPr>
        <w:t>(«</w:t>
      </w:r>
      <w:r>
        <w:rPr>
          <w:sz w:val="24"/>
          <w:szCs w:val="24"/>
          <w:lang w:val="en-US"/>
        </w:rPr>
        <w:t>mercenary</w:t>
      </w:r>
      <w:r>
        <w:rPr>
          <w:sz w:val="24"/>
          <w:szCs w:val="24"/>
        </w:rPr>
        <w:t xml:space="preserve">») </w:t>
      </w:r>
      <w:r w:rsidRPr="006C4A00">
        <w:rPr>
          <w:sz w:val="24"/>
          <w:szCs w:val="24"/>
        </w:rPr>
        <w:t xml:space="preserve">– </w:t>
      </w:r>
      <w:r>
        <w:rPr>
          <w:sz w:val="24"/>
          <w:szCs w:val="24"/>
        </w:rPr>
        <w:t>низкий</w:t>
      </w:r>
      <w:r w:rsidRPr="006C4A00">
        <w:rPr>
          <w:sz w:val="24"/>
          <w:szCs w:val="24"/>
        </w:rPr>
        <w:t xml:space="preserve"> уров</w:t>
      </w:r>
      <w:r>
        <w:rPr>
          <w:sz w:val="24"/>
          <w:szCs w:val="24"/>
        </w:rPr>
        <w:t xml:space="preserve">ень социальности, высокий уровень </w:t>
      </w:r>
      <w:r w:rsidRPr="006C4A00">
        <w:rPr>
          <w:sz w:val="24"/>
          <w:szCs w:val="24"/>
        </w:rPr>
        <w:t>солидарности: предпочтение отдается деловому стилю, праздные беседы считаются пустой тратой времени, все подчинено достижению поставленной цели. “Работайте по воскресеньям”</w:t>
      </w:r>
      <w:r>
        <w:rPr>
          <w:sz w:val="24"/>
          <w:szCs w:val="24"/>
        </w:rPr>
        <w:t>.</w:t>
      </w:r>
    </w:p>
    <w:p w:rsidR="00012455" w:rsidRDefault="00012455" w:rsidP="00012455">
      <w:pPr>
        <w:spacing w:line="360" w:lineRule="auto"/>
        <w:ind w:firstLine="709"/>
        <w:jc w:val="both"/>
        <w:rPr>
          <w:sz w:val="24"/>
          <w:szCs w:val="24"/>
        </w:rPr>
      </w:pPr>
      <w:r>
        <w:rPr>
          <w:sz w:val="24"/>
          <w:szCs w:val="24"/>
        </w:rPr>
        <w:t>3) Фрагменти</w:t>
      </w:r>
      <w:r w:rsidRPr="006C4A00">
        <w:rPr>
          <w:sz w:val="24"/>
          <w:szCs w:val="24"/>
        </w:rPr>
        <w:t xml:space="preserve">рованная культура </w:t>
      </w:r>
      <w:r>
        <w:rPr>
          <w:sz w:val="24"/>
          <w:szCs w:val="24"/>
        </w:rPr>
        <w:t>(«</w:t>
      </w:r>
      <w:r>
        <w:rPr>
          <w:sz w:val="24"/>
          <w:szCs w:val="24"/>
          <w:lang w:val="en-US"/>
        </w:rPr>
        <w:t>fragmented</w:t>
      </w:r>
      <w:r>
        <w:rPr>
          <w:sz w:val="24"/>
          <w:szCs w:val="24"/>
        </w:rPr>
        <w:t>»)</w:t>
      </w:r>
      <w:r w:rsidRPr="00AF7FEA">
        <w:rPr>
          <w:sz w:val="24"/>
          <w:szCs w:val="24"/>
        </w:rPr>
        <w:t xml:space="preserve"> </w:t>
      </w:r>
      <w:r>
        <w:rPr>
          <w:sz w:val="24"/>
          <w:szCs w:val="24"/>
        </w:rPr>
        <w:t>– низкий уровень</w:t>
      </w:r>
      <w:r w:rsidRPr="006C4A00">
        <w:rPr>
          <w:sz w:val="24"/>
          <w:szCs w:val="24"/>
        </w:rPr>
        <w:t xml:space="preserve"> </w:t>
      </w:r>
      <w:r>
        <w:rPr>
          <w:sz w:val="24"/>
          <w:szCs w:val="24"/>
        </w:rPr>
        <w:t>социальности и солидарности: люди</w:t>
      </w:r>
      <w:r w:rsidRPr="006C4A00">
        <w:rPr>
          <w:sz w:val="24"/>
          <w:szCs w:val="24"/>
        </w:rPr>
        <w:t xml:space="preserve"> склонны ото</w:t>
      </w:r>
      <w:r>
        <w:rPr>
          <w:sz w:val="24"/>
          <w:szCs w:val="24"/>
        </w:rPr>
        <w:t>ждествлять себя не столько с ор</w:t>
      </w:r>
      <w:r w:rsidRPr="006C4A00">
        <w:rPr>
          <w:sz w:val="24"/>
          <w:szCs w:val="24"/>
        </w:rPr>
        <w:t xml:space="preserve">ганизацией, сколько с профессией. </w:t>
      </w:r>
      <w:r>
        <w:rPr>
          <w:sz w:val="24"/>
          <w:szCs w:val="24"/>
        </w:rPr>
        <w:t>“Вместе, но раздельно”.</w:t>
      </w:r>
    </w:p>
    <w:p w:rsidR="00012455" w:rsidRDefault="00012455" w:rsidP="00012455">
      <w:pPr>
        <w:spacing w:line="360" w:lineRule="auto"/>
        <w:ind w:firstLine="709"/>
        <w:jc w:val="both"/>
        <w:rPr>
          <w:sz w:val="24"/>
          <w:szCs w:val="24"/>
        </w:rPr>
      </w:pPr>
      <w:r>
        <w:rPr>
          <w:sz w:val="24"/>
          <w:szCs w:val="24"/>
        </w:rPr>
        <w:t>4</w:t>
      </w:r>
      <w:r w:rsidRPr="006C4A00">
        <w:rPr>
          <w:sz w:val="24"/>
          <w:szCs w:val="24"/>
        </w:rPr>
        <w:t xml:space="preserve">) Общинная культура </w:t>
      </w:r>
      <w:r>
        <w:rPr>
          <w:sz w:val="24"/>
          <w:szCs w:val="24"/>
        </w:rPr>
        <w:t>(«</w:t>
      </w:r>
      <w:r>
        <w:rPr>
          <w:sz w:val="24"/>
          <w:szCs w:val="24"/>
          <w:lang w:val="en-US"/>
        </w:rPr>
        <w:t>communal</w:t>
      </w:r>
      <w:r>
        <w:rPr>
          <w:sz w:val="24"/>
          <w:szCs w:val="24"/>
        </w:rPr>
        <w:t xml:space="preserve">») </w:t>
      </w:r>
      <w:r w:rsidRPr="006C4A00">
        <w:rPr>
          <w:sz w:val="24"/>
          <w:szCs w:val="24"/>
        </w:rPr>
        <w:t>–</w:t>
      </w:r>
      <w:r w:rsidRPr="00AF7FEA">
        <w:rPr>
          <w:sz w:val="24"/>
          <w:szCs w:val="24"/>
        </w:rPr>
        <w:t xml:space="preserve"> </w:t>
      </w:r>
      <w:r>
        <w:rPr>
          <w:sz w:val="24"/>
          <w:szCs w:val="24"/>
        </w:rPr>
        <w:t>высокий</w:t>
      </w:r>
      <w:r w:rsidRPr="006C4A00">
        <w:rPr>
          <w:sz w:val="24"/>
          <w:szCs w:val="24"/>
        </w:rPr>
        <w:t xml:space="preserve"> уров</w:t>
      </w:r>
      <w:r>
        <w:rPr>
          <w:sz w:val="24"/>
          <w:szCs w:val="24"/>
        </w:rPr>
        <w:t>ень социальности</w:t>
      </w:r>
      <w:r w:rsidRPr="006C4A00">
        <w:rPr>
          <w:sz w:val="24"/>
          <w:szCs w:val="24"/>
        </w:rPr>
        <w:t xml:space="preserve"> и солидарности: люди дружелюбны друг к другу, активно общаются </w:t>
      </w:r>
      <w:r>
        <w:rPr>
          <w:sz w:val="24"/>
          <w:szCs w:val="24"/>
        </w:rPr>
        <w:t xml:space="preserve">на профессиональные </w:t>
      </w:r>
      <w:r w:rsidRPr="006C4A00">
        <w:rPr>
          <w:sz w:val="24"/>
          <w:szCs w:val="24"/>
        </w:rPr>
        <w:t>и</w:t>
      </w:r>
      <w:r>
        <w:rPr>
          <w:sz w:val="24"/>
          <w:szCs w:val="24"/>
        </w:rPr>
        <w:t xml:space="preserve"> личные темы, нацелен</w:t>
      </w:r>
      <w:r w:rsidRPr="006C4A00">
        <w:rPr>
          <w:sz w:val="24"/>
          <w:szCs w:val="24"/>
        </w:rPr>
        <w:t xml:space="preserve">ность на достижение организационных задач. </w:t>
      </w:r>
      <w:r>
        <w:rPr>
          <w:sz w:val="24"/>
          <w:szCs w:val="24"/>
        </w:rPr>
        <w:t>“Мы семья”.</w:t>
      </w:r>
    </w:p>
    <w:p w:rsidR="00E04730" w:rsidRDefault="00E04730" w:rsidP="00E04730">
      <w:pPr>
        <w:keepNext/>
        <w:spacing w:line="360" w:lineRule="auto"/>
        <w:ind w:firstLine="709"/>
        <w:jc w:val="both"/>
      </w:pPr>
      <w:r>
        <w:rPr>
          <w:noProof/>
          <w:sz w:val="24"/>
          <w:szCs w:val="24"/>
          <w:lang w:eastAsia="ru-RU"/>
        </w:rPr>
        <w:drawing>
          <wp:inline distT="0" distB="0" distL="0" distR="0">
            <wp:extent cx="3660963" cy="2305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4424" cy="2313525"/>
                    </a:xfrm>
                    <a:prstGeom prst="rect">
                      <a:avLst/>
                    </a:prstGeom>
                    <a:noFill/>
                    <a:ln>
                      <a:noFill/>
                    </a:ln>
                  </pic:spPr>
                </pic:pic>
              </a:graphicData>
            </a:graphic>
          </wp:inline>
        </w:drawing>
      </w:r>
    </w:p>
    <w:p w:rsidR="00AF7FEA" w:rsidRPr="000B6BA1" w:rsidRDefault="000B6BA1" w:rsidP="000B6BA1">
      <w:pPr>
        <w:pStyle w:val="aff2"/>
        <w:keepNext/>
        <w:rPr>
          <w:i w:val="0"/>
          <w:color w:val="000000" w:themeColor="text1"/>
          <w:sz w:val="20"/>
        </w:rPr>
      </w:pPr>
      <w:r w:rsidRPr="00AF7FEA">
        <w:rPr>
          <w:i w:val="0"/>
          <w:color w:val="000000" w:themeColor="text1"/>
          <w:sz w:val="20"/>
        </w:rPr>
        <w:t xml:space="preserve">Рисунок </w:t>
      </w:r>
      <w:r>
        <w:rPr>
          <w:i w:val="0"/>
          <w:color w:val="000000" w:themeColor="text1"/>
          <w:sz w:val="20"/>
        </w:rPr>
        <w:t xml:space="preserve">2.3 </w:t>
      </w:r>
      <w:r w:rsidRPr="00AF7FEA">
        <w:rPr>
          <w:i w:val="0"/>
          <w:color w:val="000000" w:themeColor="text1"/>
          <w:sz w:val="20"/>
        </w:rPr>
        <w:t>Модель организационной культуры Р. Гоффи и Г. Джонса</w:t>
      </w:r>
      <w:r w:rsidRPr="00AF7FEA">
        <w:rPr>
          <w:i w:val="0"/>
          <w:noProof/>
          <w:color w:val="000000" w:themeColor="text1"/>
          <w:sz w:val="20"/>
        </w:rPr>
        <w:t xml:space="preserve"> "куб двойное С"</w:t>
      </w:r>
      <w:r>
        <w:rPr>
          <w:i w:val="0"/>
          <w:color w:val="000000" w:themeColor="text1"/>
          <w:sz w:val="20"/>
        </w:rPr>
        <w:t xml:space="preserve"> </w:t>
      </w:r>
      <w:r>
        <w:rPr>
          <w:i w:val="0"/>
          <w:color w:val="000000" w:themeColor="text1"/>
          <w:sz w:val="20"/>
        </w:rPr>
        <w:br/>
      </w:r>
      <w:r w:rsidR="00E04730" w:rsidRPr="00E04730">
        <w:rPr>
          <w:color w:val="000000" w:themeColor="text1"/>
          <w:sz w:val="20"/>
          <w:szCs w:val="20"/>
        </w:rPr>
        <w:t>Источник</w:t>
      </w:r>
      <w:r w:rsidR="00E04730" w:rsidRPr="00E04730">
        <w:rPr>
          <w:i w:val="0"/>
          <w:color w:val="000000" w:themeColor="text1"/>
          <w:sz w:val="20"/>
          <w:szCs w:val="20"/>
        </w:rPr>
        <w:t>: Р. Гоффи, Г. Джонс. Почему люди должны следовать за вами. – Москва.: Манн, Иванов и Фербер, 2008. – с.113</w:t>
      </w:r>
    </w:p>
    <w:p w:rsidR="00321DA6" w:rsidRDefault="00321DA6" w:rsidP="006C4A00">
      <w:pPr>
        <w:spacing w:line="360" w:lineRule="auto"/>
        <w:ind w:firstLine="709"/>
        <w:jc w:val="both"/>
        <w:rPr>
          <w:sz w:val="24"/>
          <w:szCs w:val="24"/>
        </w:rPr>
      </w:pPr>
      <w:r>
        <w:rPr>
          <w:sz w:val="24"/>
          <w:szCs w:val="24"/>
        </w:rPr>
        <w:t>Говоря о проявлении типа культуры в организации, исследователи отмечают сильные стороны и недостатки социальности и солидарности.</w:t>
      </w:r>
    </w:p>
    <w:p w:rsidR="00321DA6" w:rsidRPr="00321DA6" w:rsidRDefault="00321DA6" w:rsidP="00321DA6">
      <w:pPr>
        <w:pStyle w:val="aff2"/>
        <w:keepNext/>
        <w:rPr>
          <w:i w:val="0"/>
          <w:color w:val="000000" w:themeColor="text1"/>
          <w:sz w:val="20"/>
        </w:rPr>
      </w:pPr>
      <w:r w:rsidRPr="00321DA6">
        <w:rPr>
          <w:i w:val="0"/>
          <w:color w:val="000000" w:themeColor="text1"/>
          <w:sz w:val="20"/>
        </w:rPr>
        <w:lastRenderedPageBreak/>
        <w:t>Таблица 2.4 Сильные стороны и недостатки социальности и солидарности</w:t>
      </w:r>
    </w:p>
    <w:tbl>
      <w:tblPr>
        <w:tblStyle w:val="af1"/>
        <w:tblW w:w="0" w:type="auto"/>
        <w:tblLook w:val="04A0" w:firstRow="1" w:lastRow="0" w:firstColumn="1" w:lastColumn="0" w:noHBand="0" w:noVBand="1"/>
      </w:tblPr>
      <w:tblGrid>
        <w:gridCol w:w="1542"/>
        <w:gridCol w:w="3999"/>
        <w:gridCol w:w="4087"/>
      </w:tblGrid>
      <w:tr w:rsidR="00321DA6" w:rsidTr="00321DA6">
        <w:tc>
          <w:tcPr>
            <w:tcW w:w="0" w:type="auto"/>
          </w:tcPr>
          <w:p w:rsidR="00321DA6" w:rsidRPr="00321DA6" w:rsidRDefault="00321DA6" w:rsidP="00321DA6">
            <w:pPr>
              <w:spacing w:line="360" w:lineRule="auto"/>
              <w:rPr>
                <w:rFonts w:ascii="Times New Roman" w:hAnsi="Times New Roman" w:cs="Times New Roman"/>
                <w:sz w:val="22"/>
              </w:rPr>
            </w:pPr>
          </w:p>
        </w:tc>
        <w:tc>
          <w:tcPr>
            <w:tcW w:w="0" w:type="auto"/>
          </w:tcPr>
          <w:p w:rsidR="00321DA6" w:rsidRPr="00321DA6" w:rsidRDefault="00321DA6" w:rsidP="00321DA6">
            <w:pPr>
              <w:spacing w:line="360" w:lineRule="auto"/>
              <w:rPr>
                <w:rFonts w:ascii="Times New Roman" w:hAnsi="Times New Roman" w:cs="Times New Roman"/>
                <w:sz w:val="22"/>
              </w:rPr>
            </w:pPr>
            <w:r w:rsidRPr="00321DA6">
              <w:rPr>
                <w:rFonts w:ascii="Times New Roman" w:hAnsi="Times New Roman" w:cs="Times New Roman"/>
                <w:sz w:val="22"/>
              </w:rPr>
              <w:t>Положительное проявление</w:t>
            </w:r>
          </w:p>
        </w:tc>
        <w:tc>
          <w:tcPr>
            <w:tcW w:w="0" w:type="auto"/>
          </w:tcPr>
          <w:p w:rsidR="00321DA6" w:rsidRPr="00321DA6" w:rsidRDefault="00321DA6" w:rsidP="00321DA6">
            <w:pPr>
              <w:spacing w:line="360" w:lineRule="auto"/>
              <w:rPr>
                <w:rFonts w:ascii="Times New Roman" w:hAnsi="Times New Roman" w:cs="Times New Roman"/>
                <w:sz w:val="22"/>
              </w:rPr>
            </w:pPr>
            <w:r w:rsidRPr="00321DA6">
              <w:rPr>
                <w:rFonts w:ascii="Times New Roman" w:hAnsi="Times New Roman" w:cs="Times New Roman"/>
                <w:sz w:val="22"/>
              </w:rPr>
              <w:t>Отрицательное проявление</w:t>
            </w:r>
          </w:p>
        </w:tc>
      </w:tr>
      <w:tr w:rsidR="00321DA6" w:rsidTr="00321DA6">
        <w:tc>
          <w:tcPr>
            <w:tcW w:w="0" w:type="auto"/>
          </w:tcPr>
          <w:p w:rsidR="00321DA6" w:rsidRPr="00321DA6" w:rsidRDefault="00321DA6" w:rsidP="00321DA6">
            <w:pPr>
              <w:spacing w:line="360" w:lineRule="auto"/>
              <w:rPr>
                <w:rFonts w:ascii="Times New Roman" w:hAnsi="Times New Roman" w:cs="Times New Roman"/>
                <w:sz w:val="22"/>
              </w:rPr>
            </w:pPr>
            <w:r w:rsidRPr="00321DA6">
              <w:rPr>
                <w:rFonts w:ascii="Times New Roman" w:hAnsi="Times New Roman" w:cs="Times New Roman"/>
                <w:sz w:val="22"/>
              </w:rPr>
              <w:t>Социальность</w:t>
            </w:r>
          </w:p>
        </w:tc>
        <w:tc>
          <w:tcPr>
            <w:tcW w:w="0" w:type="auto"/>
          </w:tcPr>
          <w:p w:rsidR="00321DA6" w:rsidRPr="00321DA6" w:rsidRDefault="00321DA6" w:rsidP="00321DA6">
            <w:pPr>
              <w:spacing w:line="360" w:lineRule="auto"/>
              <w:rPr>
                <w:rFonts w:ascii="Times New Roman" w:hAnsi="Times New Roman" w:cs="Times New Roman"/>
                <w:sz w:val="22"/>
              </w:rPr>
            </w:pPr>
            <w:r w:rsidRPr="00321DA6">
              <w:rPr>
                <w:rFonts w:ascii="Times New Roman" w:hAnsi="Times New Roman" w:cs="Times New Roman"/>
                <w:sz w:val="22"/>
              </w:rPr>
              <w:t>Благоприятная социальная среда</w:t>
            </w:r>
            <w:r>
              <w:rPr>
                <w:rFonts w:ascii="Times New Roman" w:hAnsi="Times New Roman" w:cs="Times New Roman"/>
                <w:sz w:val="22"/>
              </w:rPr>
              <w:t>, д</w:t>
            </w:r>
            <w:r w:rsidRPr="00321DA6">
              <w:rPr>
                <w:rFonts w:ascii="Times New Roman" w:hAnsi="Times New Roman" w:cs="Times New Roman"/>
                <w:sz w:val="22"/>
              </w:rPr>
              <w:t>ружеская атмосфера</w:t>
            </w:r>
            <w:r>
              <w:rPr>
                <w:rFonts w:ascii="Times New Roman" w:hAnsi="Times New Roman" w:cs="Times New Roman"/>
                <w:sz w:val="22"/>
              </w:rPr>
              <w:t>, н</w:t>
            </w:r>
            <w:r w:rsidRPr="00321DA6">
              <w:rPr>
                <w:rFonts w:ascii="Times New Roman" w:hAnsi="Times New Roman" w:cs="Times New Roman"/>
                <w:sz w:val="22"/>
              </w:rPr>
              <w:t>еформальные отношения</w:t>
            </w:r>
            <w:r>
              <w:rPr>
                <w:rFonts w:ascii="Times New Roman" w:hAnsi="Times New Roman" w:cs="Times New Roman"/>
                <w:sz w:val="22"/>
              </w:rPr>
              <w:t>, в</w:t>
            </w:r>
            <w:r w:rsidRPr="00321DA6">
              <w:rPr>
                <w:rFonts w:ascii="Times New Roman" w:hAnsi="Times New Roman" w:cs="Times New Roman"/>
                <w:sz w:val="22"/>
              </w:rPr>
              <w:t>ысокий моральный дух</w:t>
            </w:r>
            <w:r>
              <w:rPr>
                <w:rFonts w:ascii="Times New Roman" w:hAnsi="Times New Roman" w:cs="Times New Roman"/>
                <w:sz w:val="22"/>
              </w:rPr>
              <w:t>, о</w:t>
            </w:r>
            <w:r w:rsidRPr="00321DA6">
              <w:rPr>
                <w:rFonts w:ascii="Times New Roman" w:hAnsi="Times New Roman" w:cs="Times New Roman"/>
                <w:sz w:val="22"/>
              </w:rPr>
              <w:t xml:space="preserve">бмен </w:t>
            </w:r>
            <w:r>
              <w:rPr>
                <w:rFonts w:ascii="Times New Roman" w:hAnsi="Times New Roman" w:cs="Times New Roman"/>
                <w:sz w:val="22"/>
              </w:rPr>
              <w:t>и</w:t>
            </w:r>
            <w:r w:rsidRPr="00321DA6">
              <w:rPr>
                <w:rFonts w:ascii="Times New Roman" w:hAnsi="Times New Roman" w:cs="Times New Roman"/>
                <w:sz w:val="22"/>
              </w:rPr>
              <w:t>нформацией</w:t>
            </w:r>
            <w:r>
              <w:rPr>
                <w:rFonts w:ascii="Times New Roman" w:hAnsi="Times New Roman" w:cs="Times New Roman"/>
                <w:sz w:val="22"/>
              </w:rPr>
              <w:t>, к</w:t>
            </w:r>
            <w:r w:rsidRPr="00321DA6">
              <w:rPr>
                <w:rFonts w:ascii="Times New Roman" w:hAnsi="Times New Roman" w:cs="Times New Roman"/>
                <w:sz w:val="22"/>
              </w:rPr>
              <w:t>омандная работа</w:t>
            </w:r>
            <w:r>
              <w:rPr>
                <w:rFonts w:ascii="Times New Roman" w:hAnsi="Times New Roman" w:cs="Times New Roman"/>
                <w:sz w:val="22"/>
              </w:rPr>
              <w:t>, п</w:t>
            </w:r>
            <w:r w:rsidRPr="00321DA6">
              <w:rPr>
                <w:rFonts w:ascii="Times New Roman" w:hAnsi="Times New Roman" w:cs="Times New Roman"/>
                <w:sz w:val="22"/>
              </w:rPr>
              <w:t>омощь и поддержка</w:t>
            </w:r>
            <w:r w:rsidR="00B32BB7">
              <w:rPr>
                <w:rFonts w:ascii="Times New Roman" w:hAnsi="Times New Roman" w:cs="Times New Roman"/>
                <w:sz w:val="22"/>
              </w:rPr>
              <w:t xml:space="preserve">. </w:t>
            </w:r>
            <w:r w:rsidR="00B32BB7" w:rsidRPr="00B32BB7">
              <w:rPr>
                <w:rFonts w:ascii="Times New Roman" w:hAnsi="Times New Roman" w:cs="Times New Roman"/>
                <w:i/>
                <w:sz w:val="22"/>
              </w:rPr>
              <w:t>Благоприятная среда для креативности, инноваций, долговременные отношения</w:t>
            </w:r>
            <w:r w:rsidR="00B32BB7">
              <w:rPr>
                <w:rFonts w:ascii="Times New Roman" w:hAnsi="Times New Roman" w:cs="Times New Roman"/>
                <w:i/>
                <w:sz w:val="22"/>
              </w:rPr>
              <w:t>.</w:t>
            </w:r>
          </w:p>
        </w:tc>
        <w:tc>
          <w:tcPr>
            <w:tcW w:w="0" w:type="auto"/>
          </w:tcPr>
          <w:p w:rsidR="00321DA6" w:rsidRPr="00321DA6" w:rsidRDefault="00321DA6" w:rsidP="00321DA6">
            <w:pPr>
              <w:spacing w:line="360" w:lineRule="auto"/>
              <w:rPr>
                <w:rFonts w:ascii="Times New Roman" w:hAnsi="Times New Roman" w:cs="Times New Roman"/>
                <w:sz w:val="22"/>
              </w:rPr>
            </w:pPr>
            <w:r w:rsidRPr="00321DA6">
              <w:rPr>
                <w:rFonts w:ascii="Times New Roman" w:hAnsi="Times New Roman" w:cs="Times New Roman"/>
                <w:sz w:val="22"/>
              </w:rPr>
              <w:t>Не осуждается низкая результативность</w:t>
            </w:r>
            <w:r>
              <w:rPr>
                <w:rFonts w:ascii="Times New Roman" w:hAnsi="Times New Roman" w:cs="Times New Roman"/>
                <w:sz w:val="22"/>
              </w:rPr>
              <w:t>, н</w:t>
            </w:r>
            <w:r w:rsidRPr="00321DA6">
              <w:rPr>
                <w:rFonts w:ascii="Times New Roman" w:hAnsi="Times New Roman" w:cs="Times New Roman"/>
                <w:sz w:val="22"/>
              </w:rPr>
              <w:t>едостаток критичности</w:t>
            </w:r>
            <w:r>
              <w:rPr>
                <w:rFonts w:ascii="Times New Roman" w:hAnsi="Times New Roman" w:cs="Times New Roman"/>
                <w:sz w:val="22"/>
              </w:rPr>
              <w:t>, т</w:t>
            </w:r>
            <w:r w:rsidRPr="00321DA6">
              <w:rPr>
                <w:rFonts w:ascii="Times New Roman" w:hAnsi="Times New Roman" w:cs="Times New Roman"/>
                <w:sz w:val="22"/>
              </w:rPr>
              <w:t>олерантность, стремление к компромиссу порождает проблемы бизнеса</w:t>
            </w:r>
            <w:r>
              <w:rPr>
                <w:rFonts w:ascii="Times New Roman" w:hAnsi="Times New Roman" w:cs="Times New Roman"/>
                <w:sz w:val="22"/>
              </w:rPr>
              <w:t>, с</w:t>
            </w:r>
            <w:r w:rsidRPr="00321DA6">
              <w:rPr>
                <w:rFonts w:ascii="Times New Roman" w:hAnsi="Times New Roman" w:cs="Times New Roman"/>
                <w:sz w:val="22"/>
              </w:rPr>
              <w:t>реда для формирования клик, неформальных групп</w:t>
            </w:r>
            <w:r w:rsidR="00B32BB7">
              <w:rPr>
                <w:rFonts w:ascii="Times New Roman" w:hAnsi="Times New Roman" w:cs="Times New Roman"/>
                <w:sz w:val="22"/>
              </w:rPr>
              <w:t xml:space="preserve">. </w:t>
            </w:r>
            <w:r w:rsidR="00B32BB7" w:rsidRPr="00B32BB7">
              <w:rPr>
                <w:rFonts w:ascii="Times New Roman" w:hAnsi="Times New Roman" w:cs="Times New Roman"/>
                <w:i/>
                <w:sz w:val="22"/>
              </w:rPr>
              <w:t>Риски для бизнеса</w:t>
            </w:r>
            <w:r w:rsidR="00B32BB7">
              <w:rPr>
                <w:rFonts w:ascii="Times New Roman" w:hAnsi="Times New Roman" w:cs="Times New Roman"/>
                <w:i/>
                <w:sz w:val="22"/>
              </w:rPr>
              <w:t>.</w:t>
            </w:r>
          </w:p>
        </w:tc>
      </w:tr>
      <w:tr w:rsidR="00321DA6" w:rsidTr="00321DA6">
        <w:tc>
          <w:tcPr>
            <w:tcW w:w="0" w:type="auto"/>
          </w:tcPr>
          <w:p w:rsidR="00321DA6" w:rsidRPr="00321DA6" w:rsidRDefault="00321DA6" w:rsidP="00321DA6">
            <w:pPr>
              <w:spacing w:line="360" w:lineRule="auto"/>
              <w:rPr>
                <w:rFonts w:ascii="Times New Roman" w:hAnsi="Times New Roman" w:cs="Times New Roman"/>
                <w:sz w:val="22"/>
              </w:rPr>
            </w:pPr>
            <w:r w:rsidRPr="00321DA6">
              <w:rPr>
                <w:rFonts w:ascii="Times New Roman" w:hAnsi="Times New Roman" w:cs="Times New Roman"/>
                <w:sz w:val="22"/>
              </w:rPr>
              <w:t>Солидарность</w:t>
            </w:r>
          </w:p>
        </w:tc>
        <w:tc>
          <w:tcPr>
            <w:tcW w:w="0" w:type="auto"/>
          </w:tcPr>
          <w:p w:rsidR="00321DA6" w:rsidRPr="00321DA6" w:rsidRDefault="00321DA6" w:rsidP="00321DA6">
            <w:pPr>
              <w:spacing w:line="360" w:lineRule="auto"/>
              <w:rPr>
                <w:rFonts w:ascii="Times New Roman" w:hAnsi="Times New Roman" w:cs="Times New Roman"/>
                <w:sz w:val="22"/>
              </w:rPr>
            </w:pPr>
            <w:r w:rsidRPr="00321DA6">
              <w:rPr>
                <w:rFonts w:ascii="Times New Roman" w:hAnsi="Times New Roman" w:cs="Times New Roman"/>
                <w:sz w:val="22"/>
              </w:rPr>
              <w:t xml:space="preserve">Ориентация на общие задачи, </w:t>
            </w:r>
            <w:r>
              <w:rPr>
                <w:rFonts w:ascii="Times New Roman" w:hAnsi="Times New Roman" w:cs="Times New Roman"/>
                <w:sz w:val="22"/>
              </w:rPr>
              <w:t>и</w:t>
            </w:r>
            <w:r w:rsidRPr="00321DA6">
              <w:rPr>
                <w:rFonts w:ascii="Times New Roman" w:hAnsi="Times New Roman" w:cs="Times New Roman"/>
                <w:sz w:val="22"/>
              </w:rPr>
              <w:t>нтересы</w:t>
            </w:r>
            <w:r>
              <w:rPr>
                <w:rFonts w:ascii="Times New Roman" w:hAnsi="Times New Roman" w:cs="Times New Roman"/>
                <w:sz w:val="22"/>
              </w:rPr>
              <w:t>, н</w:t>
            </w:r>
            <w:r w:rsidRPr="00321DA6">
              <w:rPr>
                <w:rFonts w:ascii="Times New Roman" w:hAnsi="Times New Roman" w:cs="Times New Roman"/>
                <w:sz w:val="22"/>
              </w:rPr>
              <w:t>ацеленность на достижение конечных результатов</w:t>
            </w:r>
            <w:r>
              <w:rPr>
                <w:rFonts w:ascii="Times New Roman" w:hAnsi="Times New Roman" w:cs="Times New Roman"/>
                <w:sz w:val="22"/>
              </w:rPr>
              <w:t>, р</w:t>
            </w:r>
            <w:r w:rsidRPr="00321DA6">
              <w:rPr>
                <w:rFonts w:ascii="Times New Roman" w:hAnsi="Times New Roman" w:cs="Times New Roman"/>
                <w:sz w:val="22"/>
              </w:rPr>
              <w:t>ациональность, эффективность</w:t>
            </w:r>
            <w:r>
              <w:rPr>
                <w:rFonts w:ascii="Times New Roman" w:hAnsi="Times New Roman" w:cs="Times New Roman"/>
                <w:sz w:val="22"/>
              </w:rPr>
              <w:t>, и</w:t>
            </w:r>
            <w:r w:rsidRPr="00321DA6">
              <w:rPr>
                <w:rFonts w:ascii="Times New Roman" w:hAnsi="Times New Roman" w:cs="Times New Roman"/>
                <w:sz w:val="22"/>
              </w:rPr>
              <w:t>нтересы бизнеса выше личных отношений</w:t>
            </w:r>
            <w:r w:rsidR="00B32BB7">
              <w:rPr>
                <w:rFonts w:ascii="Times New Roman" w:hAnsi="Times New Roman" w:cs="Times New Roman"/>
                <w:sz w:val="22"/>
              </w:rPr>
              <w:t xml:space="preserve">. </w:t>
            </w:r>
            <w:r w:rsidR="00B32BB7" w:rsidRPr="00B32BB7">
              <w:rPr>
                <w:rFonts w:ascii="Times New Roman" w:hAnsi="Times New Roman" w:cs="Times New Roman"/>
                <w:i/>
                <w:sz w:val="22"/>
              </w:rPr>
              <w:t>Достижение высоких бизнес результатов в краткосрочной перспективе</w:t>
            </w:r>
            <w:r w:rsidR="00B32BB7">
              <w:rPr>
                <w:rFonts w:ascii="Times New Roman" w:hAnsi="Times New Roman" w:cs="Times New Roman"/>
                <w:i/>
                <w:sz w:val="22"/>
              </w:rPr>
              <w:t>.</w:t>
            </w:r>
          </w:p>
        </w:tc>
        <w:tc>
          <w:tcPr>
            <w:tcW w:w="0" w:type="auto"/>
          </w:tcPr>
          <w:p w:rsidR="00321DA6" w:rsidRPr="00321DA6" w:rsidRDefault="00321DA6" w:rsidP="00321DA6">
            <w:pPr>
              <w:keepNext/>
              <w:spacing w:line="360" w:lineRule="auto"/>
              <w:rPr>
                <w:rFonts w:ascii="Times New Roman" w:hAnsi="Times New Roman" w:cs="Times New Roman"/>
                <w:sz w:val="22"/>
              </w:rPr>
            </w:pPr>
            <w:r w:rsidRPr="00321DA6">
              <w:rPr>
                <w:rFonts w:ascii="Times New Roman" w:hAnsi="Times New Roman" w:cs="Times New Roman"/>
                <w:sz w:val="22"/>
              </w:rPr>
              <w:t>Пренебрежение личными интересами</w:t>
            </w:r>
            <w:r>
              <w:rPr>
                <w:rFonts w:ascii="Times New Roman" w:hAnsi="Times New Roman" w:cs="Times New Roman"/>
                <w:sz w:val="22"/>
              </w:rPr>
              <w:t>, п</w:t>
            </w:r>
            <w:r w:rsidRPr="00321DA6">
              <w:rPr>
                <w:rFonts w:ascii="Times New Roman" w:hAnsi="Times New Roman" w:cs="Times New Roman"/>
                <w:sz w:val="22"/>
              </w:rPr>
              <w:t>сихологический дискомфорт</w:t>
            </w:r>
            <w:r>
              <w:rPr>
                <w:rFonts w:ascii="Times New Roman" w:hAnsi="Times New Roman" w:cs="Times New Roman"/>
                <w:sz w:val="22"/>
              </w:rPr>
              <w:t>, н</w:t>
            </w:r>
            <w:r w:rsidRPr="00321DA6">
              <w:rPr>
                <w:rFonts w:ascii="Times New Roman" w:hAnsi="Times New Roman" w:cs="Times New Roman"/>
                <w:sz w:val="22"/>
              </w:rPr>
              <w:t>езаинтересованность в долговременных отношениях</w:t>
            </w:r>
            <w:r>
              <w:rPr>
                <w:rFonts w:ascii="Times New Roman" w:hAnsi="Times New Roman" w:cs="Times New Roman"/>
                <w:sz w:val="22"/>
              </w:rPr>
              <w:t>, о</w:t>
            </w:r>
            <w:r w:rsidRPr="00321DA6">
              <w:rPr>
                <w:rFonts w:ascii="Times New Roman" w:hAnsi="Times New Roman" w:cs="Times New Roman"/>
                <w:sz w:val="22"/>
              </w:rPr>
              <w:t>тсутствие поддержки</w:t>
            </w:r>
            <w:r w:rsidR="00B32BB7">
              <w:rPr>
                <w:rFonts w:ascii="Times New Roman" w:hAnsi="Times New Roman" w:cs="Times New Roman"/>
                <w:sz w:val="22"/>
              </w:rPr>
              <w:t xml:space="preserve">. </w:t>
            </w:r>
            <w:r w:rsidR="00B32BB7" w:rsidRPr="00B32BB7">
              <w:rPr>
                <w:rFonts w:ascii="Times New Roman" w:hAnsi="Times New Roman" w:cs="Times New Roman"/>
                <w:i/>
                <w:sz w:val="22"/>
              </w:rPr>
              <w:t>Риски для бизнеса в долгосрочной перспективе</w:t>
            </w:r>
            <w:r w:rsidR="00B32BB7">
              <w:rPr>
                <w:rFonts w:ascii="Times New Roman" w:hAnsi="Times New Roman" w:cs="Times New Roman"/>
                <w:i/>
                <w:sz w:val="22"/>
              </w:rPr>
              <w:t>.</w:t>
            </w:r>
          </w:p>
        </w:tc>
      </w:tr>
    </w:tbl>
    <w:p w:rsidR="006C4A00" w:rsidRPr="00321DA6" w:rsidRDefault="00321DA6" w:rsidP="00321DA6">
      <w:pPr>
        <w:pStyle w:val="aff2"/>
        <w:rPr>
          <w:i w:val="0"/>
          <w:color w:val="000000" w:themeColor="text1"/>
          <w:sz w:val="20"/>
          <w:szCs w:val="24"/>
        </w:rPr>
      </w:pPr>
      <w:r w:rsidRPr="00321DA6">
        <w:rPr>
          <w:color w:val="000000" w:themeColor="text1"/>
          <w:sz w:val="20"/>
          <w:szCs w:val="24"/>
        </w:rPr>
        <w:t>Источник</w:t>
      </w:r>
      <w:r w:rsidRPr="00321DA6">
        <w:rPr>
          <w:i w:val="0"/>
          <w:color w:val="000000" w:themeColor="text1"/>
          <w:sz w:val="20"/>
          <w:szCs w:val="24"/>
        </w:rPr>
        <w:t>: составлено автором по Р. Гоффи, Г. Джонс. Почему люди должны следовать за вами. – Москва.: Манн, Иванов и Фербер, 2008. – с.112</w:t>
      </w:r>
    </w:p>
    <w:p w:rsidR="0062066A" w:rsidRDefault="00B32BB7" w:rsidP="0062066A">
      <w:pPr>
        <w:spacing w:line="360" w:lineRule="auto"/>
        <w:ind w:firstLine="709"/>
        <w:jc w:val="both"/>
        <w:rPr>
          <w:sz w:val="24"/>
          <w:szCs w:val="24"/>
        </w:rPr>
      </w:pPr>
      <w:r>
        <w:rPr>
          <w:sz w:val="24"/>
          <w:szCs w:val="24"/>
        </w:rPr>
        <w:t>Модель Гоффи и Джонса, как и инструмент Кэмерона и Куинна, пре</w:t>
      </w:r>
      <w:r w:rsidR="0062066A">
        <w:rPr>
          <w:sz w:val="24"/>
          <w:szCs w:val="24"/>
        </w:rPr>
        <w:t>дла</w:t>
      </w:r>
      <w:r>
        <w:rPr>
          <w:sz w:val="24"/>
          <w:szCs w:val="24"/>
        </w:rPr>
        <w:t>гает опросник (анкету) для определения типа организационной культуры</w:t>
      </w:r>
      <w:r w:rsidR="0062066A">
        <w:rPr>
          <w:sz w:val="24"/>
          <w:szCs w:val="24"/>
        </w:rPr>
        <w:t>. О</w:t>
      </w:r>
      <w:r w:rsidR="0062066A" w:rsidRPr="0062066A">
        <w:rPr>
          <w:sz w:val="24"/>
          <w:szCs w:val="24"/>
        </w:rPr>
        <w:t xml:space="preserve">просник </w:t>
      </w:r>
      <w:r w:rsidR="0062066A">
        <w:rPr>
          <w:sz w:val="24"/>
          <w:szCs w:val="24"/>
        </w:rPr>
        <w:t xml:space="preserve">включает 23 </w:t>
      </w:r>
      <w:r w:rsidR="00EA03DE">
        <w:rPr>
          <w:sz w:val="24"/>
          <w:szCs w:val="24"/>
        </w:rPr>
        <w:t>у</w:t>
      </w:r>
      <w:r w:rsidR="0062066A">
        <w:rPr>
          <w:sz w:val="24"/>
          <w:szCs w:val="24"/>
        </w:rPr>
        <w:t xml:space="preserve">тверждения и </w:t>
      </w:r>
      <w:r w:rsidR="0062066A" w:rsidRPr="0062066A">
        <w:rPr>
          <w:sz w:val="24"/>
          <w:szCs w:val="24"/>
        </w:rPr>
        <w:t xml:space="preserve">состоит из двух </w:t>
      </w:r>
      <w:r w:rsidR="0062066A">
        <w:rPr>
          <w:sz w:val="24"/>
          <w:szCs w:val="24"/>
        </w:rPr>
        <w:t xml:space="preserve">5-балльных </w:t>
      </w:r>
      <w:r w:rsidR="0062066A" w:rsidRPr="0062066A">
        <w:rPr>
          <w:sz w:val="24"/>
          <w:szCs w:val="24"/>
        </w:rPr>
        <w:t xml:space="preserve">шкал, измеряющих уровень социальности и солидарности. </w:t>
      </w:r>
      <w:r w:rsidR="0062066A">
        <w:rPr>
          <w:sz w:val="24"/>
          <w:szCs w:val="24"/>
        </w:rPr>
        <w:t>Далее</w:t>
      </w:r>
      <w:r w:rsidR="0062066A" w:rsidRPr="0062066A">
        <w:rPr>
          <w:sz w:val="24"/>
          <w:szCs w:val="24"/>
        </w:rPr>
        <w:t xml:space="preserve"> приведены </w:t>
      </w:r>
      <w:r w:rsidR="0062066A">
        <w:rPr>
          <w:sz w:val="24"/>
          <w:szCs w:val="24"/>
        </w:rPr>
        <w:t>некоторые</w:t>
      </w:r>
      <w:r w:rsidR="0062066A" w:rsidRPr="0062066A">
        <w:rPr>
          <w:sz w:val="24"/>
          <w:szCs w:val="24"/>
        </w:rPr>
        <w:t xml:space="preserve"> утверждени</w:t>
      </w:r>
      <w:r w:rsidR="0062066A">
        <w:rPr>
          <w:sz w:val="24"/>
          <w:szCs w:val="24"/>
        </w:rPr>
        <w:t>я из опросника</w:t>
      </w:r>
      <w:r w:rsidR="0062066A">
        <w:rPr>
          <w:rStyle w:val="af6"/>
          <w:sz w:val="24"/>
        </w:rPr>
        <w:footnoteReference w:id="22"/>
      </w:r>
      <w:r w:rsidR="0062066A">
        <w:rPr>
          <w:sz w:val="24"/>
          <w:szCs w:val="24"/>
        </w:rPr>
        <w:t>.</w:t>
      </w:r>
    </w:p>
    <w:p w:rsidR="0062066A" w:rsidRPr="0062066A" w:rsidRDefault="0062066A" w:rsidP="0062066A">
      <w:pPr>
        <w:spacing w:line="360" w:lineRule="auto"/>
        <w:ind w:firstLine="709"/>
        <w:jc w:val="both"/>
        <w:rPr>
          <w:sz w:val="24"/>
          <w:szCs w:val="24"/>
        </w:rPr>
      </w:pPr>
      <w:r w:rsidRPr="0062066A">
        <w:rPr>
          <w:sz w:val="24"/>
          <w:szCs w:val="24"/>
        </w:rPr>
        <w:t>Утверждения шкалы социальности: «Там</w:t>
      </w:r>
      <w:r>
        <w:rPr>
          <w:sz w:val="24"/>
          <w:szCs w:val="24"/>
        </w:rPr>
        <w:t>,</w:t>
      </w:r>
      <w:r w:rsidRPr="0062066A">
        <w:rPr>
          <w:sz w:val="24"/>
          <w:szCs w:val="24"/>
        </w:rPr>
        <w:t xml:space="preserve"> где я работаю, люди часто доверительно беседуют друг с другом по личным вопросам»; «У нас на работе люди очень хорошо ладят друг с другом и споры между ними редки».</w:t>
      </w:r>
      <w:r>
        <w:rPr>
          <w:sz w:val="24"/>
          <w:szCs w:val="24"/>
        </w:rPr>
        <w:t xml:space="preserve"> </w:t>
      </w:r>
      <w:r w:rsidRPr="0062066A">
        <w:rPr>
          <w:sz w:val="24"/>
          <w:szCs w:val="24"/>
        </w:rPr>
        <w:t>Утверждения шкалы солидарности: «Там, где я работаю, самое главное — это добиться успеха»; «Если кто-то работает плохо, то вопрос об этом рассматривается быстро и решительно».</w:t>
      </w:r>
    </w:p>
    <w:p w:rsidR="0062066A" w:rsidRPr="0062066A" w:rsidRDefault="0062066A" w:rsidP="0062066A">
      <w:pPr>
        <w:spacing w:line="360" w:lineRule="auto"/>
        <w:ind w:firstLine="709"/>
        <w:jc w:val="both"/>
        <w:rPr>
          <w:sz w:val="24"/>
          <w:szCs w:val="24"/>
        </w:rPr>
      </w:pPr>
      <w:r w:rsidRPr="0062066A">
        <w:rPr>
          <w:sz w:val="24"/>
          <w:szCs w:val="24"/>
        </w:rPr>
        <w:t xml:space="preserve">Выявление формы проявления организационной культуры </w:t>
      </w:r>
      <w:r w:rsidR="00327852">
        <w:rPr>
          <w:sz w:val="24"/>
          <w:szCs w:val="24"/>
        </w:rPr>
        <w:t>(</w:t>
      </w:r>
      <w:r w:rsidR="00EA03DE">
        <w:rPr>
          <w:sz w:val="24"/>
          <w:szCs w:val="24"/>
        </w:rPr>
        <w:t>отрицательного или положительного</w:t>
      </w:r>
      <w:r w:rsidR="00327852">
        <w:rPr>
          <w:sz w:val="24"/>
          <w:szCs w:val="24"/>
        </w:rPr>
        <w:t xml:space="preserve">) </w:t>
      </w:r>
      <w:r w:rsidRPr="0062066A">
        <w:rPr>
          <w:sz w:val="24"/>
          <w:szCs w:val="24"/>
        </w:rPr>
        <w:t xml:space="preserve">осуществляется </w:t>
      </w:r>
      <w:r w:rsidR="00EA03DE">
        <w:rPr>
          <w:sz w:val="24"/>
          <w:szCs w:val="24"/>
        </w:rPr>
        <w:t xml:space="preserve">процедурой групповой экспертной оценкой </w:t>
      </w:r>
      <w:r w:rsidRPr="0062066A">
        <w:rPr>
          <w:sz w:val="24"/>
          <w:szCs w:val="24"/>
        </w:rPr>
        <w:t>после определения типа культуры</w:t>
      </w:r>
      <w:r w:rsidR="00D6583B">
        <w:rPr>
          <w:sz w:val="24"/>
          <w:szCs w:val="24"/>
        </w:rPr>
        <w:t>.</w:t>
      </w:r>
    </w:p>
    <w:p w:rsidR="0062066A" w:rsidRDefault="00327852" w:rsidP="0062066A">
      <w:pPr>
        <w:spacing w:line="360" w:lineRule="auto"/>
        <w:ind w:firstLine="709"/>
        <w:jc w:val="both"/>
        <w:rPr>
          <w:sz w:val="24"/>
          <w:szCs w:val="24"/>
        </w:rPr>
      </w:pPr>
      <w:r>
        <w:rPr>
          <w:sz w:val="24"/>
          <w:szCs w:val="24"/>
        </w:rPr>
        <w:t>Нельзя не отметить:</w:t>
      </w:r>
      <w:r w:rsidR="0062066A">
        <w:rPr>
          <w:sz w:val="24"/>
          <w:szCs w:val="24"/>
        </w:rPr>
        <w:t xml:space="preserve"> поскольку </w:t>
      </w:r>
      <w:r>
        <w:rPr>
          <w:sz w:val="24"/>
          <w:szCs w:val="24"/>
        </w:rPr>
        <w:t>модель Р. Гоффи и Г. Джонса</w:t>
      </w:r>
      <w:r w:rsidR="0062066A">
        <w:rPr>
          <w:sz w:val="24"/>
          <w:szCs w:val="24"/>
        </w:rPr>
        <w:t xml:space="preserve"> рассчитан</w:t>
      </w:r>
      <w:r>
        <w:rPr>
          <w:sz w:val="24"/>
          <w:szCs w:val="24"/>
        </w:rPr>
        <w:t>а</w:t>
      </w:r>
      <w:r w:rsidR="0062066A">
        <w:rPr>
          <w:sz w:val="24"/>
          <w:szCs w:val="24"/>
        </w:rPr>
        <w:t xml:space="preserve"> на анализ только двух категорий</w:t>
      </w:r>
      <w:r>
        <w:rPr>
          <w:sz w:val="24"/>
          <w:szCs w:val="24"/>
        </w:rPr>
        <w:t xml:space="preserve"> в организации</w:t>
      </w:r>
      <w:r w:rsidR="0062066A">
        <w:rPr>
          <w:sz w:val="24"/>
          <w:szCs w:val="24"/>
        </w:rPr>
        <w:t>, он</w:t>
      </w:r>
      <w:r>
        <w:rPr>
          <w:sz w:val="24"/>
          <w:szCs w:val="24"/>
        </w:rPr>
        <w:t>а (как и предложенное авторами анкетирование)</w:t>
      </w:r>
      <w:r w:rsidR="0062066A">
        <w:rPr>
          <w:sz w:val="24"/>
          <w:szCs w:val="24"/>
        </w:rPr>
        <w:t xml:space="preserve"> не позволяет полностью оценить культуру компаний различных сфер рынка, разного размера и т.д.</w:t>
      </w:r>
      <w:r>
        <w:rPr>
          <w:sz w:val="24"/>
          <w:szCs w:val="24"/>
        </w:rPr>
        <w:t xml:space="preserve"> </w:t>
      </w:r>
      <w:r w:rsidR="00D6583B">
        <w:rPr>
          <w:sz w:val="24"/>
          <w:szCs w:val="24"/>
        </w:rPr>
        <w:t xml:space="preserve">Кроме того, модель позволяет выявить пути развития организационной культуры также </w:t>
      </w:r>
      <w:r w:rsidR="00D6583B">
        <w:rPr>
          <w:sz w:val="24"/>
          <w:szCs w:val="24"/>
        </w:rPr>
        <w:lastRenderedPageBreak/>
        <w:t>лишь в рамках двух ключевых категорий и ориентации на положительное проявление типа орг. культуры. В связи с этим н</w:t>
      </w:r>
      <w:r>
        <w:rPr>
          <w:sz w:val="24"/>
          <w:szCs w:val="24"/>
        </w:rPr>
        <w:t xml:space="preserve">а практике «куб двойное С» значительно уступает инструменту </w:t>
      </w:r>
      <w:r>
        <w:rPr>
          <w:sz w:val="24"/>
          <w:szCs w:val="24"/>
          <w:lang w:val="en-US"/>
        </w:rPr>
        <w:t>OCAI</w:t>
      </w:r>
      <w:r>
        <w:rPr>
          <w:sz w:val="24"/>
          <w:szCs w:val="24"/>
        </w:rPr>
        <w:t xml:space="preserve">, однако при необходимости измерения </w:t>
      </w:r>
      <w:r w:rsidR="00CC58A5">
        <w:rPr>
          <w:sz w:val="24"/>
          <w:szCs w:val="24"/>
        </w:rPr>
        <w:t>непосредственно</w:t>
      </w:r>
      <w:r>
        <w:rPr>
          <w:sz w:val="24"/>
          <w:szCs w:val="24"/>
        </w:rPr>
        <w:t xml:space="preserve"> социальности и солидарности, модель все же может оказаться полезной</w:t>
      </w:r>
      <w:r w:rsidR="00D6583B">
        <w:rPr>
          <w:sz w:val="24"/>
          <w:szCs w:val="24"/>
        </w:rPr>
        <w:t xml:space="preserve"> для управленцев</w:t>
      </w:r>
      <w:r>
        <w:rPr>
          <w:sz w:val="24"/>
          <w:szCs w:val="24"/>
        </w:rPr>
        <w:t>.</w:t>
      </w:r>
    </w:p>
    <w:p w:rsidR="00327852" w:rsidRDefault="001F1263" w:rsidP="0062066A">
      <w:pPr>
        <w:spacing w:line="360" w:lineRule="auto"/>
        <w:ind w:firstLine="709"/>
        <w:jc w:val="both"/>
        <w:rPr>
          <w:b/>
          <w:sz w:val="24"/>
          <w:szCs w:val="24"/>
        </w:rPr>
      </w:pPr>
      <w:r>
        <w:rPr>
          <w:i/>
          <w:sz w:val="24"/>
          <w:szCs w:val="24"/>
        </w:rPr>
        <w:t>3</w:t>
      </w:r>
      <w:r w:rsidR="00327852">
        <w:rPr>
          <w:i/>
          <w:sz w:val="24"/>
          <w:szCs w:val="24"/>
        </w:rPr>
        <w:t>. Дж. Морено. Социометрическая техника.</w:t>
      </w:r>
      <w:r w:rsidR="007F16FC">
        <w:rPr>
          <w:i/>
          <w:sz w:val="24"/>
          <w:szCs w:val="24"/>
        </w:rPr>
        <w:t xml:space="preserve"> </w:t>
      </w:r>
      <w:r w:rsidR="007F16FC">
        <w:rPr>
          <w:sz w:val="24"/>
          <w:szCs w:val="24"/>
        </w:rPr>
        <w:t xml:space="preserve">Данная методика не служит диагностике всей организационной культуры, однако она позволяет проанализировать такой её важнейший элемент, как межличностные и межгрупповые отношения – с целью управлениями ими и развития орг. культуры в этом ключе. </w:t>
      </w:r>
    </w:p>
    <w:p w:rsidR="007B11FB" w:rsidRDefault="0028182C" w:rsidP="00DB4444">
      <w:pPr>
        <w:spacing w:line="360" w:lineRule="auto"/>
        <w:ind w:firstLine="709"/>
        <w:jc w:val="both"/>
        <w:rPr>
          <w:sz w:val="24"/>
          <w:szCs w:val="24"/>
        </w:rPr>
      </w:pPr>
      <w:r w:rsidRPr="0028182C">
        <w:rPr>
          <w:sz w:val="24"/>
          <w:szCs w:val="24"/>
        </w:rPr>
        <w:t>Социометрическая процедура может</w:t>
      </w:r>
      <w:r w:rsidR="00DB4444">
        <w:rPr>
          <w:sz w:val="24"/>
          <w:szCs w:val="24"/>
        </w:rPr>
        <w:t xml:space="preserve"> иметь целью </w:t>
      </w:r>
      <w:r w:rsidRPr="0028182C">
        <w:rPr>
          <w:sz w:val="24"/>
          <w:szCs w:val="24"/>
        </w:rPr>
        <w:t>измерение степени спло</w:t>
      </w:r>
      <w:r w:rsidR="00DB4444">
        <w:rPr>
          <w:sz w:val="24"/>
          <w:szCs w:val="24"/>
        </w:rPr>
        <w:t>ченности-разобщенности в группе,</w:t>
      </w:r>
      <w:r w:rsidRPr="0028182C">
        <w:rPr>
          <w:sz w:val="24"/>
          <w:szCs w:val="24"/>
        </w:rPr>
        <w:t xml:space="preserve"> выявл</w:t>
      </w:r>
      <w:r w:rsidR="00DB4444">
        <w:rPr>
          <w:sz w:val="24"/>
          <w:szCs w:val="24"/>
        </w:rPr>
        <w:t>ение «социометрических позиций» (</w:t>
      </w:r>
      <w:r w:rsidRPr="0028182C">
        <w:rPr>
          <w:sz w:val="24"/>
          <w:szCs w:val="24"/>
        </w:rPr>
        <w:t xml:space="preserve">соотносительного авторитета членов группы </w:t>
      </w:r>
      <w:r w:rsidR="00DB4444">
        <w:rPr>
          <w:sz w:val="24"/>
          <w:szCs w:val="24"/>
        </w:rPr>
        <w:t>по признакам симпатии-антипатии), а также</w:t>
      </w:r>
      <w:r w:rsidRPr="0028182C">
        <w:rPr>
          <w:sz w:val="24"/>
          <w:szCs w:val="24"/>
        </w:rPr>
        <w:t xml:space="preserve"> обнаружение внутригрупповых подсистем, во главе которых могут быть свои неформальные лидеры.</w:t>
      </w:r>
      <w:r w:rsidR="007B11FB">
        <w:rPr>
          <w:sz w:val="24"/>
          <w:szCs w:val="24"/>
        </w:rPr>
        <w:t xml:space="preserve"> Социометрическая процедура проводится в </w:t>
      </w:r>
      <w:r w:rsidR="00A07AD9">
        <w:rPr>
          <w:sz w:val="24"/>
          <w:szCs w:val="24"/>
        </w:rPr>
        <w:t>ходе 4-х этапов</w:t>
      </w:r>
      <w:r w:rsidR="001F1263">
        <w:rPr>
          <w:rStyle w:val="af6"/>
          <w:sz w:val="24"/>
        </w:rPr>
        <w:footnoteReference w:id="23"/>
      </w:r>
      <w:r w:rsidR="007B11FB">
        <w:rPr>
          <w:sz w:val="24"/>
          <w:szCs w:val="24"/>
        </w:rPr>
        <w:t>:</w:t>
      </w:r>
    </w:p>
    <w:p w:rsidR="007B11FB" w:rsidRDefault="007B11FB" w:rsidP="00DB4444">
      <w:pPr>
        <w:spacing w:line="360" w:lineRule="auto"/>
        <w:ind w:firstLine="709"/>
        <w:jc w:val="both"/>
        <w:rPr>
          <w:sz w:val="24"/>
          <w:szCs w:val="24"/>
        </w:rPr>
      </w:pPr>
      <w:r>
        <w:rPr>
          <w:sz w:val="24"/>
          <w:szCs w:val="24"/>
        </w:rPr>
        <w:t>1) Постановка задач исследования и выбор</w:t>
      </w:r>
      <w:r w:rsidR="00DB4444" w:rsidRPr="00DB4444">
        <w:rPr>
          <w:sz w:val="24"/>
          <w:szCs w:val="24"/>
        </w:rPr>
        <w:t xml:space="preserve"> объектов </w:t>
      </w:r>
      <w:r w:rsidR="00A07AD9">
        <w:rPr>
          <w:sz w:val="24"/>
          <w:szCs w:val="24"/>
        </w:rPr>
        <w:t>для измерения</w:t>
      </w:r>
      <w:r>
        <w:rPr>
          <w:sz w:val="24"/>
          <w:szCs w:val="24"/>
        </w:rPr>
        <w:t>.</w:t>
      </w:r>
    </w:p>
    <w:p w:rsidR="007B11FB" w:rsidRDefault="00A07AD9" w:rsidP="00DB4444">
      <w:pPr>
        <w:spacing w:line="360" w:lineRule="auto"/>
        <w:ind w:firstLine="709"/>
        <w:jc w:val="both"/>
        <w:rPr>
          <w:sz w:val="24"/>
          <w:szCs w:val="24"/>
        </w:rPr>
      </w:pPr>
      <w:r>
        <w:rPr>
          <w:sz w:val="24"/>
          <w:szCs w:val="24"/>
        </w:rPr>
        <w:t>2) Формулирование</w:t>
      </w:r>
      <w:r w:rsidR="007B11FB">
        <w:rPr>
          <w:sz w:val="24"/>
          <w:szCs w:val="24"/>
        </w:rPr>
        <w:t xml:space="preserve"> гипотез</w:t>
      </w:r>
      <w:r w:rsidR="00DB4444" w:rsidRPr="00DB4444">
        <w:rPr>
          <w:sz w:val="24"/>
          <w:szCs w:val="24"/>
        </w:rPr>
        <w:t xml:space="preserve"> и положени</w:t>
      </w:r>
      <w:r w:rsidR="007B11FB">
        <w:rPr>
          <w:sz w:val="24"/>
          <w:szCs w:val="24"/>
        </w:rPr>
        <w:t>й</w:t>
      </w:r>
      <w:r>
        <w:rPr>
          <w:sz w:val="24"/>
          <w:szCs w:val="24"/>
        </w:rPr>
        <w:t>, соответствующих возможными критериям</w:t>
      </w:r>
      <w:r w:rsidR="00DB4444" w:rsidRPr="00DB4444">
        <w:rPr>
          <w:sz w:val="24"/>
          <w:szCs w:val="24"/>
        </w:rPr>
        <w:t xml:space="preserve"> опроса </w:t>
      </w:r>
      <w:r>
        <w:rPr>
          <w:sz w:val="24"/>
          <w:szCs w:val="24"/>
        </w:rPr>
        <w:t>участников</w:t>
      </w:r>
      <w:r w:rsidR="00DB4444" w:rsidRPr="00DB4444">
        <w:rPr>
          <w:sz w:val="24"/>
          <w:szCs w:val="24"/>
        </w:rPr>
        <w:t xml:space="preserve"> групп. </w:t>
      </w:r>
      <w:r>
        <w:rPr>
          <w:sz w:val="24"/>
          <w:szCs w:val="24"/>
        </w:rPr>
        <w:t>Могут изуча</w:t>
      </w:r>
      <w:r w:rsidR="00365470" w:rsidRPr="00365470">
        <w:rPr>
          <w:sz w:val="24"/>
          <w:szCs w:val="24"/>
        </w:rPr>
        <w:t>т</w:t>
      </w:r>
      <w:r>
        <w:rPr>
          <w:sz w:val="24"/>
          <w:szCs w:val="24"/>
        </w:rPr>
        <w:t>ь</w:t>
      </w:r>
      <w:r w:rsidR="00365470" w:rsidRPr="00365470">
        <w:rPr>
          <w:sz w:val="24"/>
          <w:szCs w:val="24"/>
        </w:rPr>
        <w:t>ся отнош</w:t>
      </w:r>
      <w:r w:rsidR="00365470">
        <w:rPr>
          <w:sz w:val="24"/>
          <w:szCs w:val="24"/>
        </w:rPr>
        <w:t xml:space="preserve">ения в </w:t>
      </w:r>
      <w:r w:rsidRPr="00365470">
        <w:rPr>
          <w:sz w:val="24"/>
          <w:szCs w:val="24"/>
        </w:rPr>
        <w:t>группе досуга</w:t>
      </w:r>
      <w:r>
        <w:rPr>
          <w:sz w:val="24"/>
          <w:szCs w:val="24"/>
        </w:rPr>
        <w:t xml:space="preserve">, в </w:t>
      </w:r>
      <w:r w:rsidR="00365470">
        <w:rPr>
          <w:sz w:val="24"/>
          <w:szCs w:val="24"/>
        </w:rPr>
        <w:t>производственной группе</w:t>
      </w:r>
      <w:r w:rsidR="00365470" w:rsidRPr="00365470">
        <w:rPr>
          <w:sz w:val="24"/>
          <w:szCs w:val="24"/>
        </w:rPr>
        <w:t xml:space="preserve">, во </w:t>
      </w:r>
      <w:r>
        <w:rPr>
          <w:sz w:val="24"/>
          <w:szCs w:val="24"/>
        </w:rPr>
        <w:t>стабильной или временной</w:t>
      </w:r>
      <w:r w:rsidR="00365470" w:rsidRPr="00365470">
        <w:rPr>
          <w:sz w:val="24"/>
          <w:szCs w:val="24"/>
        </w:rPr>
        <w:t xml:space="preserve"> </w:t>
      </w:r>
      <w:r w:rsidR="00365470">
        <w:rPr>
          <w:sz w:val="24"/>
          <w:szCs w:val="24"/>
        </w:rPr>
        <w:t xml:space="preserve">и т.д.) </w:t>
      </w:r>
      <w:r w:rsidR="00DB4444" w:rsidRPr="00DB4444">
        <w:rPr>
          <w:sz w:val="24"/>
          <w:szCs w:val="24"/>
        </w:rPr>
        <w:t xml:space="preserve">Здесь </w:t>
      </w:r>
      <w:r w:rsidR="007B11FB">
        <w:rPr>
          <w:sz w:val="24"/>
          <w:szCs w:val="24"/>
        </w:rPr>
        <w:t>не стоит соблюдать полную</w:t>
      </w:r>
      <w:r w:rsidR="00DB4444" w:rsidRPr="00DB4444">
        <w:rPr>
          <w:sz w:val="24"/>
          <w:szCs w:val="24"/>
        </w:rPr>
        <w:t xml:space="preserve"> анонимност</w:t>
      </w:r>
      <w:r w:rsidR="007B11FB">
        <w:rPr>
          <w:sz w:val="24"/>
          <w:szCs w:val="24"/>
        </w:rPr>
        <w:t>ь, т.к. т</w:t>
      </w:r>
      <w:r w:rsidR="00DB4444" w:rsidRPr="00DB4444">
        <w:rPr>
          <w:sz w:val="24"/>
          <w:szCs w:val="24"/>
        </w:rPr>
        <w:t xml:space="preserve">ребование экспериментатора раскрыть свои симпатии и антипатии </w:t>
      </w:r>
      <w:r w:rsidR="007B11FB">
        <w:rPr>
          <w:sz w:val="24"/>
          <w:szCs w:val="24"/>
        </w:rPr>
        <w:t xml:space="preserve">зачастую </w:t>
      </w:r>
      <w:r w:rsidR="00DB4444" w:rsidRPr="00DB4444">
        <w:rPr>
          <w:sz w:val="24"/>
          <w:szCs w:val="24"/>
        </w:rPr>
        <w:t xml:space="preserve">вызывает внутренние затруднения у опрашиваемых. </w:t>
      </w:r>
    </w:p>
    <w:p w:rsidR="00DB4444" w:rsidRDefault="00A07AD9" w:rsidP="00DB4444">
      <w:pPr>
        <w:spacing w:line="360" w:lineRule="auto"/>
        <w:ind w:firstLine="709"/>
        <w:jc w:val="both"/>
        <w:rPr>
          <w:sz w:val="24"/>
          <w:szCs w:val="24"/>
        </w:rPr>
      </w:pPr>
      <w:r>
        <w:rPr>
          <w:sz w:val="24"/>
          <w:szCs w:val="24"/>
        </w:rPr>
        <w:t>3) Вопросы</w:t>
      </w:r>
      <w:r w:rsidR="00DB4444" w:rsidRPr="00DB4444">
        <w:rPr>
          <w:sz w:val="24"/>
          <w:szCs w:val="24"/>
        </w:rPr>
        <w:t xml:space="preserve"> заносятся на специальную карточку или </w:t>
      </w:r>
      <w:r>
        <w:rPr>
          <w:sz w:val="24"/>
          <w:szCs w:val="24"/>
        </w:rPr>
        <w:t xml:space="preserve">же </w:t>
      </w:r>
      <w:r w:rsidR="007B11FB">
        <w:rPr>
          <w:sz w:val="24"/>
          <w:szCs w:val="24"/>
        </w:rPr>
        <w:t xml:space="preserve">проводится </w:t>
      </w:r>
      <w:r>
        <w:rPr>
          <w:sz w:val="24"/>
          <w:szCs w:val="24"/>
        </w:rPr>
        <w:t>устное интервью</w:t>
      </w:r>
      <w:r w:rsidR="00DB4444" w:rsidRPr="00DB4444">
        <w:rPr>
          <w:sz w:val="24"/>
          <w:szCs w:val="24"/>
        </w:rPr>
        <w:t xml:space="preserve">. </w:t>
      </w:r>
      <w:r w:rsidR="007B11FB">
        <w:rPr>
          <w:sz w:val="24"/>
          <w:szCs w:val="24"/>
        </w:rPr>
        <w:t xml:space="preserve">Опрашиваемые выбирают </w:t>
      </w:r>
      <w:r>
        <w:rPr>
          <w:sz w:val="24"/>
          <w:szCs w:val="24"/>
        </w:rPr>
        <w:t xml:space="preserve">других </w:t>
      </w:r>
      <w:r w:rsidR="00DB4444" w:rsidRPr="00DB4444">
        <w:rPr>
          <w:sz w:val="24"/>
          <w:szCs w:val="24"/>
        </w:rPr>
        <w:t xml:space="preserve">членов </w:t>
      </w:r>
      <w:r>
        <w:rPr>
          <w:sz w:val="24"/>
          <w:szCs w:val="24"/>
        </w:rPr>
        <w:t>группы</w:t>
      </w:r>
      <w:r w:rsidR="00DB4444" w:rsidRPr="00DB4444">
        <w:rPr>
          <w:sz w:val="24"/>
          <w:szCs w:val="24"/>
        </w:rPr>
        <w:t xml:space="preserve"> в зависимости от </w:t>
      </w:r>
      <w:r>
        <w:rPr>
          <w:sz w:val="24"/>
          <w:szCs w:val="24"/>
        </w:rPr>
        <w:t xml:space="preserve">своих предпочтений, основываясь </w:t>
      </w:r>
      <w:r w:rsidR="007B11FB">
        <w:rPr>
          <w:sz w:val="24"/>
          <w:szCs w:val="24"/>
        </w:rPr>
        <w:t xml:space="preserve">на </w:t>
      </w:r>
      <w:r>
        <w:rPr>
          <w:sz w:val="24"/>
          <w:szCs w:val="24"/>
        </w:rPr>
        <w:t>симпатиях и</w:t>
      </w:r>
      <w:r w:rsidR="00DB4444" w:rsidRPr="00DB4444">
        <w:rPr>
          <w:sz w:val="24"/>
          <w:szCs w:val="24"/>
        </w:rPr>
        <w:t xml:space="preserve"> антипати</w:t>
      </w:r>
      <w:r>
        <w:rPr>
          <w:sz w:val="24"/>
          <w:szCs w:val="24"/>
        </w:rPr>
        <w:t>ях</w:t>
      </w:r>
      <w:r w:rsidR="00DB4444" w:rsidRPr="00DB4444">
        <w:rPr>
          <w:sz w:val="24"/>
          <w:szCs w:val="24"/>
        </w:rPr>
        <w:t xml:space="preserve">, </w:t>
      </w:r>
      <w:r>
        <w:rPr>
          <w:sz w:val="24"/>
          <w:szCs w:val="24"/>
        </w:rPr>
        <w:t>уровне доверия и др</w:t>
      </w:r>
      <w:r w:rsidR="007B11FB">
        <w:rPr>
          <w:sz w:val="24"/>
          <w:szCs w:val="24"/>
        </w:rPr>
        <w:t xml:space="preserve">. </w:t>
      </w:r>
      <w:r w:rsidR="00DB4444" w:rsidRPr="00DB4444">
        <w:rPr>
          <w:sz w:val="24"/>
          <w:szCs w:val="24"/>
        </w:rPr>
        <w:t xml:space="preserve">Исследователь зачитывает два вопроса: а) и б) и </w:t>
      </w:r>
      <w:r>
        <w:rPr>
          <w:sz w:val="24"/>
          <w:szCs w:val="24"/>
        </w:rPr>
        <w:t>предлагает</w:t>
      </w:r>
      <w:r w:rsidR="00DB4444" w:rsidRPr="00DB4444">
        <w:rPr>
          <w:sz w:val="24"/>
          <w:szCs w:val="24"/>
        </w:rPr>
        <w:t xml:space="preserve"> </w:t>
      </w:r>
      <w:r w:rsidR="007B11FB">
        <w:rPr>
          <w:sz w:val="24"/>
          <w:szCs w:val="24"/>
        </w:rPr>
        <w:t>опрашиваемым написать</w:t>
      </w:r>
      <w:r w:rsidR="00DB4444" w:rsidRPr="00DB4444">
        <w:rPr>
          <w:sz w:val="24"/>
          <w:szCs w:val="24"/>
        </w:rPr>
        <w:t xml:space="preserve"> на </w:t>
      </w:r>
      <w:r w:rsidR="007B11FB">
        <w:rPr>
          <w:sz w:val="24"/>
          <w:szCs w:val="24"/>
        </w:rPr>
        <w:t>карточках</w:t>
      </w:r>
      <w:r w:rsidR="00DB4444" w:rsidRPr="00DB4444">
        <w:rPr>
          <w:sz w:val="24"/>
          <w:szCs w:val="24"/>
        </w:rPr>
        <w:t xml:space="preserve"> под цифрой 1</w:t>
      </w:r>
      <w:r>
        <w:rPr>
          <w:sz w:val="24"/>
          <w:szCs w:val="24"/>
        </w:rPr>
        <w:t xml:space="preserve"> –</w:t>
      </w:r>
      <w:r w:rsidR="00DB4444" w:rsidRPr="00DB4444">
        <w:rPr>
          <w:sz w:val="24"/>
          <w:szCs w:val="24"/>
        </w:rPr>
        <w:t xml:space="preserve"> фамилию члена группы, которого </w:t>
      </w:r>
      <w:r w:rsidR="007B11FB">
        <w:rPr>
          <w:sz w:val="24"/>
          <w:szCs w:val="24"/>
        </w:rPr>
        <w:t>они</w:t>
      </w:r>
      <w:r w:rsidR="00DB4444" w:rsidRPr="00DB4444">
        <w:rPr>
          <w:sz w:val="24"/>
          <w:szCs w:val="24"/>
        </w:rPr>
        <w:t xml:space="preserve"> выбрали бы в</w:t>
      </w:r>
      <w:r>
        <w:rPr>
          <w:sz w:val="24"/>
          <w:szCs w:val="24"/>
        </w:rPr>
        <w:t xml:space="preserve"> первую очередь, под цифрой 2 – </w:t>
      </w:r>
      <w:r w:rsidR="00DB4444" w:rsidRPr="00DB4444">
        <w:rPr>
          <w:sz w:val="24"/>
          <w:szCs w:val="24"/>
        </w:rPr>
        <w:t>кого, если бы</w:t>
      </w:r>
      <w:r>
        <w:rPr>
          <w:sz w:val="24"/>
          <w:szCs w:val="24"/>
        </w:rPr>
        <w:t xml:space="preserve"> не было первого, под цифрой 3 – </w:t>
      </w:r>
      <w:r w:rsidR="00DB4444" w:rsidRPr="00DB4444">
        <w:rPr>
          <w:sz w:val="24"/>
          <w:szCs w:val="24"/>
        </w:rPr>
        <w:t>если бы не было первого и второ</w:t>
      </w:r>
      <w:r w:rsidR="007B11FB">
        <w:rPr>
          <w:sz w:val="24"/>
          <w:szCs w:val="24"/>
        </w:rPr>
        <w:t>го</w:t>
      </w:r>
      <w:r w:rsidR="00DB4444" w:rsidRPr="00DB4444">
        <w:rPr>
          <w:sz w:val="24"/>
          <w:szCs w:val="24"/>
        </w:rPr>
        <w:t xml:space="preserve">. </w:t>
      </w:r>
      <w:r w:rsidR="007B11FB">
        <w:rPr>
          <w:sz w:val="24"/>
          <w:szCs w:val="24"/>
        </w:rPr>
        <w:t>Далее</w:t>
      </w:r>
      <w:r w:rsidR="00DB4444" w:rsidRPr="00DB4444">
        <w:rPr>
          <w:sz w:val="24"/>
          <w:szCs w:val="24"/>
        </w:rPr>
        <w:t xml:space="preserve"> исследователь </w:t>
      </w:r>
      <w:r>
        <w:rPr>
          <w:sz w:val="24"/>
          <w:szCs w:val="24"/>
        </w:rPr>
        <w:t>задает</w:t>
      </w:r>
      <w:r w:rsidR="00DB4444" w:rsidRPr="00DB4444">
        <w:rPr>
          <w:sz w:val="24"/>
          <w:szCs w:val="24"/>
        </w:rPr>
        <w:t xml:space="preserve"> вопрос о личных </w:t>
      </w:r>
      <w:r>
        <w:rPr>
          <w:sz w:val="24"/>
          <w:szCs w:val="24"/>
        </w:rPr>
        <w:t>взаимо</w:t>
      </w:r>
      <w:r w:rsidR="00DB4444" w:rsidRPr="00DB4444">
        <w:rPr>
          <w:sz w:val="24"/>
          <w:szCs w:val="24"/>
        </w:rPr>
        <w:t>отношениях и проводит инструктаж</w:t>
      </w:r>
      <w:r>
        <w:rPr>
          <w:sz w:val="24"/>
          <w:szCs w:val="24"/>
        </w:rPr>
        <w:t xml:space="preserve"> подобным образом</w:t>
      </w:r>
      <w:r w:rsidR="00DB4444" w:rsidRPr="00DB4444">
        <w:rPr>
          <w:sz w:val="24"/>
          <w:szCs w:val="24"/>
        </w:rPr>
        <w:t xml:space="preserve">. </w:t>
      </w:r>
      <w:r w:rsidR="007B11FB">
        <w:rPr>
          <w:sz w:val="24"/>
          <w:szCs w:val="24"/>
        </w:rPr>
        <w:t>При этом вопросы разделяются на исследование деловых отношений (напр., «А) С</w:t>
      </w:r>
      <w:r w:rsidR="007B11FB" w:rsidRPr="007B11FB">
        <w:rPr>
          <w:sz w:val="24"/>
          <w:szCs w:val="24"/>
        </w:rPr>
        <w:t xml:space="preserve"> кем Вы </w:t>
      </w:r>
      <w:r>
        <w:rPr>
          <w:sz w:val="24"/>
          <w:szCs w:val="24"/>
        </w:rPr>
        <w:t>отправились</w:t>
      </w:r>
      <w:r w:rsidR="007B11FB" w:rsidRPr="007B11FB">
        <w:rPr>
          <w:sz w:val="24"/>
          <w:szCs w:val="24"/>
        </w:rPr>
        <w:t xml:space="preserve"> бы в </w:t>
      </w:r>
      <w:r>
        <w:rPr>
          <w:sz w:val="24"/>
          <w:szCs w:val="24"/>
        </w:rPr>
        <w:t>длительную</w:t>
      </w:r>
      <w:r w:rsidR="007B11FB" w:rsidRPr="007B11FB">
        <w:rPr>
          <w:sz w:val="24"/>
          <w:szCs w:val="24"/>
        </w:rPr>
        <w:t xml:space="preserve"> командировку? </w:t>
      </w:r>
      <w:r w:rsidR="00C91556">
        <w:rPr>
          <w:sz w:val="24"/>
          <w:szCs w:val="24"/>
        </w:rPr>
        <w:t>Б</w:t>
      </w:r>
      <w:r w:rsidR="007B11FB" w:rsidRPr="007B11FB">
        <w:rPr>
          <w:sz w:val="24"/>
          <w:szCs w:val="24"/>
        </w:rPr>
        <w:t xml:space="preserve">) Кого из членов </w:t>
      </w:r>
      <w:r>
        <w:rPr>
          <w:sz w:val="24"/>
          <w:szCs w:val="24"/>
        </w:rPr>
        <w:t>коллектива Вы не взяли бы</w:t>
      </w:r>
      <w:r w:rsidR="007B11FB" w:rsidRPr="007B11FB">
        <w:rPr>
          <w:sz w:val="24"/>
          <w:szCs w:val="24"/>
        </w:rPr>
        <w:t>?</w:t>
      </w:r>
      <w:r>
        <w:rPr>
          <w:sz w:val="24"/>
          <w:szCs w:val="24"/>
        </w:rPr>
        <w:t>)</w:t>
      </w:r>
      <w:r w:rsidR="00C91556">
        <w:rPr>
          <w:sz w:val="24"/>
          <w:szCs w:val="24"/>
        </w:rPr>
        <w:t xml:space="preserve"> и личных (напр. «А) К</w:t>
      </w:r>
      <w:r w:rsidR="00C91556" w:rsidRPr="00C91556">
        <w:rPr>
          <w:sz w:val="24"/>
          <w:szCs w:val="24"/>
        </w:rPr>
        <w:t xml:space="preserve">ого Вы </w:t>
      </w:r>
      <w:r>
        <w:rPr>
          <w:sz w:val="24"/>
          <w:szCs w:val="24"/>
        </w:rPr>
        <w:t>хотели бы пригласить на</w:t>
      </w:r>
      <w:r w:rsidR="00C91556" w:rsidRPr="00C91556">
        <w:rPr>
          <w:sz w:val="24"/>
          <w:szCs w:val="24"/>
        </w:rPr>
        <w:t xml:space="preserve"> день рождения</w:t>
      </w:r>
      <w:r w:rsidR="00C91556">
        <w:rPr>
          <w:sz w:val="24"/>
          <w:szCs w:val="24"/>
        </w:rPr>
        <w:t>? Б) К</w:t>
      </w:r>
      <w:r w:rsidR="00C91556" w:rsidRPr="00C91556">
        <w:rPr>
          <w:sz w:val="24"/>
          <w:szCs w:val="24"/>
        </w:rPr>
        <w:t xml:space="preserve">ого не хотели бы видеть на </w:t>
      </w:r>
      <w:r>
        <w:rPr>
          <w:sz w:val="24"/>
          <w:szCs w:val="24"/>
        </w:rPr>
        <w:t>празднике</w:t>
      </w:r>
      <w:r w:rsidR="00C91556" w:rsidRPr="00C91556">
        <w:rPr>
          <w:sz w:val="24"/>
          <w:szCs w:val="24"/>
        </w:rPr>
        <w:t>?</w:t>
      </w:r>
      <w:r w:rsidR="00C91556">
        <w:rPr>
          <w:sz w:val="24"/>
          <w:szCs w:val="24"/>
        </w:rPr>
        <w:t xml:space="preserve">»). </w:t>
      </w:r>
      <w:r>
        <w:rPr>
          <w:sz w:val="24"/>
          <w:szCs w:val="24"/>
        </w:rPr>
        <w:t>И</w:t>
      </w:r>
      <w:r w:rsidR="00DB4444" w:rsidRPr="00DB4444">
        <w:rPr>
          <w:sz w:val="24"/>
          <w:szCs w:val="24"/>
        </w:rPr>
        <w:t xml:space="preserve">сследование может проводиться </w:t>
      </w:r>
      <w:r>
        <w:rPr>
          <w:sz w:val="24"/>
          <w:szCs w:val="24"/>
        </w:rPr>
        <w:t>несколько раз с</w:t>
      </w:r>
      <w:r w:rsidRPr="00DB4444">
        <w:rPr>
          <w:sz w:val="24"/>
          <w:szCs w:val="24"/>
        </w:rPr>
        <w:t xml:space="preserve"> целью подтверждения достоверности</w:t>
      </w:r>
      <w:r>
        <w:rPr>
          <w:sz w:val="24"/>
          <w:szCs w:val="24"/>
        </w:rPr>
        <w:t>:</w:t>
      </w:r>
      <w:r w:rsidR="00C91556">
        <w:rPr>
          <w:sz w:val="24"/>
          <w:szCs w:val="24"/>
        </w:rPr>
        <w:t xml:space="preserve"> д</w:t>
      </w:r>
      <w:r w:rsidR="00DB4444" w:rsidRPr="00DB4444">
        <w:rPr>
          <w:sz w:val="24"/>
          <w:szCs w:val="24"/>
        </w:rPr>
        <w:t xml:space="preserve">ля </w:t>
      </w:r>
      <w:r>
        <w:rPr>
          <w:sz w:val="24"/>
          <w:szCs w:val="24"/>
        </w:rPr>
        <w:t xml:space="preserve">вторичного </w:t>
      </w:r>
      <w:r w:rsidR="00DB4444" w:rsidRPr="00DB4444">
        <w:rPr>
          <w:sz w:val="24"/>
          <w:szCs w:val="24"/>
        </w:rPr>
        <w:t>исследования берутся другие вопрос</w:t>
      </w:r>
      <w:r>
        <w:rPr>
          <w:sz w:val="24"/>
          <w:szCs w:val="24"/>
        </w:rPr>
        <w:t>ы</w:t>
      </w:r>
      <w:r w:rsidR="00DB4444" w:rsidRPr="00DB4444">
        <w:rPr>
          <w:sz w:val="24"/>
          <w:szCs w:val="24"/>
        </w:rPr>
        <w:t>.</w:t>
      </w:r>
    </w:p>
    <w:p w:rsidR="00C91556" w:rsidRPr="0028182C" w:rsidRDefault="00C91556" w:rsidP="00DB4444">
      <w:pPr>
        <w:spacing w:line="360" w:lineRule="auto"/>
        <w:ind w:firstLine="709"/>
        <w:jc w:val="both"/>
        <w:rPr>
          <w:sz w:val="24"/>
          <w:szCs w:val="24"/>
        </w:rPr>
      </w:pPr>
      <w:r>
        <w:rPr>
          <w:sz w:val="24"/>
          <w:szCs w:val="24"/>
        </w:rPr>
        <w:t xml:space="preserve">Стоит отметить, что процедура социометрии может проводится в двух формах: непараметрическая – </w:t>
      </w:r>
      <w:r w:rsidRPr="00C91556">
        <w:rPr>
          <w:sz w:val="24"/>
          <w:szCs w:val="24"/>
        </w:rPr>
        <w:t>ис</w:t>
      </w:r>
      <w:r>
        <w:rPr>
          <w:sz w:val="24"/>
          <w:szCs w:val="24"/>
        </w:rPr>
        <w:t xml:space="preserve">пытуемому предлагается дать ответы без ограничения числа выборов </w:t>
      </w:r>
      <w:r>
        <w:rPr>
          <w:sz w:val="24"/>
          <w:szCs w:val="24"/>
        </w:rPr>
        <w:lastRenderedPageBreak/>
        <w:t>(в группе из</w:t>
      </w:r>
      <w:r w:rsidRPr="00C91556">
        <w:rPr>
          <w:sz w:val="24"/>
          <w:szCs w:val="24"/>
        </w:rPr>
        <w:t xml:space="preserve"> 1</w:t>
      </w:r>
      <w:r>
        <w:rPr>
          <w:sz w:val="24"/>
          <w:szCs w:val="24"/>
        </w:rPr>
        <w:t>3 человек опрашиваемый</w:t>
      </w:r>
      <w:r w:rsidRPr="00C91556">
        <w:rPr>
          <w:sz w:val="24"/>
          <w:szCs w:val="24"/>
        </w:rPr>
        <w:t xml:space="preserve"> </w:t>
      </w:r>
      <w:r>
        <w:rPr>
          <w:sz w:val="24"/>
          <w:szCs w:val="24"/>
        </w:rPr>
        <w:t>выбирает 12</w:t>
      </w:r>
      <w:r w:rsidRPr="00C91556">
        <w:rPr>
          <w:sz w:val="24"/>
          <w:szCs w:val="24"/>
        </w:rPr>
        <w:t xml:space="preserve"> человек</w:t>
      </w:r>
      <w:r>
        <w:rPr>
          <w:sz w:val="24"/>
          <w:szCs w:val="24"/>
        </w:rPr>
        <w:t xml:space="preserve">, </w:t>
      </w:r>
      <w:r w:rsidRPr="00C91556">
        <w:rPr>
          <w:sz w:val="24"/>
          <w:szCs w:val="24"/>
        </w:rPr>
        <w:t>кроме самого себя)</w:t>
      </w:r>
      <w:r>
        <w:rPr>
          <w:sz w:val="24"/>
          <w:szCs w:val="24"/>
        </w:rPr>
        <w:t>; параметрическая – с ограничением числа выборов (</w:t>
      </w:r>
      <w:r w:rsidRPr="00C91556">
        <w:rPr>
          <w:sz w:val="24"/>
          <w:szCs w:val="24"/>
        </w:rPr>
        <w:t>фиксирован</w:t>
      </w:r>
      <w:r>
        <w:rPr>
          <w:sz w:val="24"/>
          <w:szCs w:val="24"/>
        </w:rPr>
        <w:t>ное число из всех членов группы,</w:t>
      </w:r>
      <w:r w:rsidRPr="00C91556">
        <w:rPr>
          <w:sz w:val="24"/>
          <w:szCs w:val="24"/>
        </w:rPr>
        <w:t xml:space="preserve"> </w:t>
      </w:r>
      <w:r>
        <w:rPr>
          <w:sz w:val="24"/>
          <w:szCs w:val="24"/>
        </w:rPr>
        <w:t>н</w:t>
      </w:r>
      <w:r w:rsidRPr="00C91556">
        <w:rPr>
          <w:sz w:val="24"/>
          <w:szCs w:val="24"/>
        </w:rPr>
        <w:t>апр</w:t>
      </w:r>
      <w:r>
        <w:rPr>
          <w:sz w:val="24"/>
          <w:szCs w:val="24"/>
        </w:rPr>
        <w:t>. 4-5 человек</w:t>
      </w:r>
      <w:r w:rsidRPr="00C91556">
        <w:rPr>
          <w:sz w:val="24"/>
          <w:szCs w:val="24"/>
        </w:rPr>
        <w:t xml:space="preserve"> из 25</w:t>
      </w:r>
      <w:r>
        <w:rPr>
          <w:sz w:val="24"/>
          <w:szCs w:val="24"/>
        </w:rPr>
        <w:t>)</w:t>
      </w:r>
      <w:r w:rsidRPr="00C91556">
        <w:rPr>
          <w:sz w:val="24"/>
          <w:szCs w:val="24"/>
        </w:rPr>
        <w:t>.</w:t>
      </w:r>
    </w:p>
    <w:p w:rsidR="006C4A00" w:rsidRDefault="00365470" w:rsidP="0089619B">
      <w:pPr>
        <w:spacing w:line="360" w:lineRule="auto"/>
        <w:ind w:firstLine="709"/>
        <w:jc w:val="both"/>
        <w:rPr>
          <w:sz w:val="24"/>
          <w:szCs w:val="24"/>
        </w:rPr>
      </w:pPr>
      <w:r>
        <w:rPr>
          <w:sz w:val="24"/>
          <w:szCs w:val="24"/>
        </w:rPr>
        <w:t xml:space="preserve">4) Обработка результатов – </w:t>
      </w:r>
      <w:r w:rsidRPr="00365470">
        <w:rPr>
          <w:sz w:val="24"/>
          <w:szCs w:val="24"/>
        </w:rPr>
        <w:t>табличный, графический и индексологический</w:t>
      </w:r>
      <w:r>
        <w:rPr>
          <w:sz w:val="24"/>
          <w:szCs w:val="24"/>
        </w:rPr>
        <w:t xml:space="preserve"> способы. Табличный заключается в построении социоматрицы </w:t>
      </w:r>
      <w:r w:rsidRPr="00365470">
        <w:rPr>
          <w:sz w:val="24"/>
          <w:szCs w:val="24"/>
        </w:rPr>
        <w:t>по деловым и личным отношениям</w:t>
      </w:r>
      <w:r w:rsidR="00A07AD9">
        <w:rPr>
          <w:sz w:val="24"/>
          <w:szCs w:val="24"/>
        </w:rPr>
        <w:t xml:space="preserve"> </w:t>
      </w:r>
      <w:r w:rsidR="00A07AD9" w:rsidRPr="00365470">
        <w:rPr>
          <w:sz w:val="24"/>
          <w:szCs w:val="24"/>
        </w:rPr>
        <w:t>в отдельности</w:t>
      </w:r>
      <w:r>
        <w:rPr>
          <w:sz w:val="24"/>
          <w:szCs w:val="24"/>
        </w:rPr>
        <w:t xml:space="preserve"> – р</w:t>
      </w:r>
      <w:r w:rsidRPr="00365470">
        <w:rPr>
          <w:sz w:val="24"/>
          <w:szCs w:val="24"/>
        </w:rPr>
        <w:t>езультаты разносятся по матрице</w:t>
      </w:r>
      <w:r>
        <w:rPr>
          <w:sz w:val="24"/>
          <w:szCs w:val="24"/>
        </w:rPr>
        <w:t xml:space="preserve"> с помощью условных обозначений</w:t>
      </w:r>
      <w:r w:rsidRPr="00365470">
        <w:rPr>
          <w:sz w:val="24"/>
          <w:szCs w:val="24"/>
        </w:rPr>
        <w:t>.</w:t>
      </w:r>
      <w:r>
        <w:rPr>
          <w:sz w:val="24"/>
          <w:szCs w:val="24"/>
        </w:rPr>
        <w:t xml:space="preserve"> </w:t>
      </w:r>
      <w:r w:rsidRPr="00365470">
        <w:rPr>
          <w:sz w:val="24"/>
          <w:szCs w:val="24"/>
        </w:rPr>
        <w:t xml:space="preserve">По вертикали записываются </w:t>
      </w:r>
      <w:r>
        <w:rPr>
          <w:sz w:val="24"/>
          <w:szCs w:val="24"/>
        </w:rPr>
        <w:t xml:space="preserve">номера с </w:t>
      </w:r>
      <w:r w:rsidRPr="00365470">
        <w:rPr>
          <w:sz w:val="24"/>
          <w:szCs w:val="24"/>
        </w:rPr>
        <w:t>фамили</w:t>
      </w:r>
      <w:r>
        <w:rPr>
          <w:sz w:val="24"/>
          <w:szCs w:val="24"/>
        </w:rPr>
        <w:t>ями</w:t>
      </w:r>
      <w:r w:rsidRPr="00365470">
        <w:rPr>
          <w:sz w:val="24"/>
          <w:szCs w:val="24"/>
        </w:rPr>
        <w:t xml:space="preserve"> ч</w:t>
      </w:r>
      <w:r>
        <w:rPr>
          <w:sz w:val="24"/>
          <w:szCs w:val="24"/>
        </w:rPr>
        <w:t>ленов группы,</w:t>
      </w:r>
      <w:r w:rsidRPr="00365470">
        <w:rPr>
          <w:sz w:val="24"/>
          <w:szCs w:val="24"/>
        </w:rPr>
        <w:t xml:space="preserve"> по горизонтали — только </w:t>
      </w:r>
      <w:r>
        <w:rPr>
          <w:sz w:val="24"/>
          <w:szCs w:val="24"/>
        </w:rPr>
        <w:t>номера,</w:t>
      </w:r>
      <w:r w:rsidRPr="00365470">
        <w:rPr>
          <w:sz w:val="24"/>
          <w:szCs w:val="24"/>
        </w:rPr>
        <w:t xml:space="preserve"> </w:t>
      </w:r>
      <w:r>
        <w:rPr>
          <w:sz w:val="24"/>
          <w:szCs w:val="24"/>
        </w:rPr>
        <w:t>н</w:t>
      </w:r>
      <w:r w:rsidRPr="00365470">
        <w:rPr>
          <w:sz w:val="24"/>
          <w:szCs w:val="24"/>
        </w:rPr>
        <w:t xml:space="preserve">а пересечениях цифрами +1, +2, +3 обозначают </w:t>
      </w:r>
      <w:r w:rsidR="00427B3F">
        <w:rPr>
          <w:sz w:val="24"/>
          <w:szCs w:val="24"/>
        </w:rPr>
        <w:t xml:space="preserve">выбранных испытуемым </w:t>
      </w:r>
      <w:r w:rsidRPr="00365470">
        <w:rPr>
          <w:sz w:val="24"/>
          <w:szCs w:val="24"/>
        </w:rPr>
        <w:t>в первую, вторую, трет</w:t>
      </w:r>
      <w:r w:rsidR="00A07AD9">
        <w:rPr>
          <w:sz w:val="24"/>
          <w:szCs w:val="24"/>
        </w:rPr>
        <w:t xml:space="preserve">ью очередь, цифрами -1, -2, -3 – </w:t>
      </w:r>
      <w:r w:rsidRPr="00365470">
        <w:rPr>
          <w:sz w:val="24"/>
          <w:szCs w:val="24"/>
        </w:rPr>
        <w:t xml:space="preserve">тех, кого </w:t>
      </w:r>
      <w:r w:rsidR="00A07AD9">
        <w:rPr>
          <w:sz w:val="24"/>
          <w:szCs w:val="24"/>
        </w:rPr>
        <w:t>опрашиваемый</w:t>
      </w:r>
      <w:r w:rsidRPr="00365470">
        <w:rPr>
          <w:sz w:val="24"/>
          <w:szCs w:val="24"/>
        </w:rPr>
        <w:t xml:space="preserve"> не </w:t>
      </w:r>
      <w:r w:rsidR="00A07AD9">
        <w:rPr>
          <w:sz w:val="24"/>
          <w:szCs w:val="24"/>
        </w:rPr>
        <w:t>выбирает</w:t>
      </w:r>
      <w:r w:rsidRPr="00365470">
        <w:rPr>
          <w:sz w:val="24"/>
          <w:szCs w:val="24"/>
        </w:rPr>
        <w:t xml:space="preserve"> в первую</w:t>
      </w:r>
      <w:r w:rsidR="00A07AD9">
        <w:rPr>
          <w:sz w:val="24"/>
          <w:szCs w:val="24"/>
        </w:rPr>
        <w:t xml:space="preserve"> и так далее</w:t>
      </w:r>
      <w:r w:rsidRPr="00365470">
        <w:rPr>
          <w:sz w:val="24"/>
          <w:szCs w:val="24"/>
        </w:rPr>
        <w:t xml:space="preserve"> очередь. Взаимный положительный</w:t>
      </w:r>
      <w:r w:rsidR="00427B3F">
        <w:rPr>
          <w:sz w:val="24"/>
          <w:szCs w:val="24"/>
        </w:rPr>
        <w:t>/</w:t>
      </w:r>
      <w:r w:rsidRPr="00365470">
        <w:rPr>
          <w:sz w:val="24"/>
          <w:szCs w:val="24"/>
        </w:rPr>
        <w:t xml:space="preserve">отрицательный выбор обводится в таблице независимо от очередности. </w:t>
      </w:r>
      <w:r w:rsidR="00A07AD9">
        <w:rPr>
          <w:sz w:val="24"/>
          <w:szCs w:val="24"/>
        </w:rPr>
        <w:t>П</w:t>
      </w:r>
      <w:r>
        <w:rPr>
          <w:sz w:val="24"/>
          <w:szCs w:val="24"/>
        </w:rPr>
        <w:t>одсчитывается</w:t>
      </w:r>
      <w:r w:rsidR="007D7297">
        <w:rPr>
          <w:sz w:val="24"/>
          <w:szCs w:val="24"/>
        </w:rPr>
        <w:t xml:space="preserve"> </w:t>
      </w:r>
      <w:r w:rsidRPr="00365470">
        <w:rPr>
          <w:sz w:val="24"/>
          <w:szCs w:val="24"/>
        </w:rPr>
        <w:t>сумм</w:t>
      </w:r>
      <w:r w:rsidR="00427B3F">
        <w:rPr>
          <w:sz w:val="24"/>
          <w:szCs w:val="24"/>
        </w:rPr>
        <w:t>а</w:t>
      </w:r>
      <w:r w:rsidRPr="00365470">
        <w:rPr>
          <w:sz w:val="24"/>
          <w:szCs w:val="24"/>
        </w:rPr>
        <w:t xml:space="preserve"> всех полученных каждым членом </w:t>
      </w:r>
      <w:r w:rsidR="00427B3F">
        <w:rPr>
          <w:sz w:val="24"/>
          <w:szCs w:val="24"/>
        </w:rPr>
        <w:t xml:space="preserve">группы выборов </w:t>
      </w:r>
      <w:r w:rsidR="00A07AD9">
        <w:rPr>
          <w:sz w:val="24"/>
          <w:szCs w:val="24"/>
        </w:rPr>
        <w:t xml:space="preserve">по вертикали </w:t>
      </w:r>
      <w:r w:rsidR="00427B3F">
        <w:rPr>
          <w:sz w:val="24"/>
          <w:szCs w:val="24"/>
        </w:rPr>
        <w:t>(сумма выборов) и сумма</w:t>
      </w:r>
      <w:r w:rsidRPr="00365470">
        <w:rPr>
          <w:sz w:val="24"/>
          <w:szCs w:val="24"/>
        </w:rPr>
        <w:t xml:space="preserve"> </w:t>
      </w:r>
      <w:r w:rsidR="00427B3F">
        <w:rPr>
          <w:sz w:val="24"/>
          <w:szCs w:val="24"/>
        </w:rPr>
        <w:t>баллов для каждого члена группы. У</w:t>
      </w:r>
      <w:r w:rsidRPr="00365470">
        <w:rPr>
          <w:sz w:val="24"/>
          <w:szCs w:val="24"/>
        </w:rPr>
        <w:t>читыва</w:t>
      </w:r>
      <w:r w:rsidR="00427B3F">
        <w:rPr>
          <w:sz w:val="24"/>
          <w:szCs w:val="24"/>
        </w:rPr>
        <w:t>ется</w:t>
      </w:r>
      <w:r w:rsidRPr="00365470">
        <w:rPr>
          <w:sz w:val="24"/>
          <w:szCs w:val="24"/>
        </w:rPr>
        <w:t xml:space="preserve">, что выбор в первую очередь равняется +3 баллам (-3), во вторую — +2 (-2), в третью — +1(-1). После этого </w:t>
      </w:r>
      <w:r w:rsidR="00427B3F">
        <w:rPr>
          <w:sz w:val="24"/>
          <w:szCs w:val="24"/>
        </w:rPr>
        <w:t>находится</w:t>
      </w:r>
      <w:r w:rsidRPr="00365470">
        <w:rPr>
          <w:sz w:val="24"/>
          <w:szCs w:val="24"/>
        </w:rPr>
        <w:t xml:space="preserve"> общая алгебраическая сумма, </w:t>
      </w:r>
      <w:r w:rsidR="00427B3F">
        <w:rPr>
          <w:sz w:val="24"/>
          <w:szCs w:val="24"/>
        </w:rPr>
        <w:t>определяющая</w:t>
      </w:r>
      <w:r w:rsidRPr="00365470">
        <w:rPr>
          <w:sz w:val="24"/>
          <w:szCs w:val="24"/>
        </w:rPr>
        <w:t xml:space="preserve"> статус в группе.</w:t>
      </w:r>
      <w:r w:rsidR="00427B3F">
        <w:rPr>
          <w:sz w:val="24"/>
          <w:szCs w:val="24"/>
        </w:rPr>
        <w:t xml:space="preserve"> </w:t>
      </w:r>
      <w:r w:rsidR="007D7297" w:rsidRPr="007D7297">
        <w:rPr>
          <w:sz w:val="24"/>
          <w:szCs w:val="24"/>
        </w:rPr>
        <w:t xml:space="preserve">На основе социоматрицы </w:t>
      </w:r>
      <w:r w:rsidR="007D7297">
        <w:rPr>
          <w:sz w:val="24"/>
          <w:szCs w:val="24"/>
        </w:rPr>
        <w:t xml:space="preserve">может быть построена социограмма – </w:t>
      </w:r>
      <w:r w:rsidR="007D7297" w:rsidRPr="007D7297">
        <w:rPr>
          <w:sz w:val="24"/>
          <w:szCs w:val="24"/>
        </w:rPr>
        <w:t xml:space="preserve">графическое изображение реакции </w:t>
      </w:r>
      <w:r w:rsidR="007D7297">
        <w:rPr>
          <w:sz w:val="24"/>
          <w:szCs w:val="24"/>
        </w:rPr>
        <w:t>опрашиваемых</w:t>
      </w:r>
      <w:r w:rsidR="007D7297" w:rsidRPr="007D7297">
        <w:rPr>
          <w:sz w:val="24"/>
          <w:szCs w:val="24"/>
        </w:rPr>
        <w:t xml:space="preserve"> друг на друга</w:t>
      </w:r>
      <w:r w:rsidR="0089619B">
        <w:rPr>
          <w:sz w:val="24"/>
          <w:szCs w:val="24"/>
        </w:rPr>
        <w:t xml:space="preserve">. </w:t>
      </w:r>
      <w:r w:rsidR="00427B3F">
        <w:rPr>
          <w:sz w:val="24"/>
          <w:szCs w:val="24"/>
        </w:rPr>
        <w:t>Пример социоматрицы представлен в таблице 2.5.</w:t>
      </w:r>
    </w:p>
    <w:p w:rsidR="00427B3F" w:rsidRPr="00427B3F" w:rsidRDefault="00427B3F" w:rsidP="00427B3F">
      <w:pPr>
        <w:pStyle w:val="aff2"/>
        <w:keepNext/>
        <w:rPr>
          <w:i w:val="0"/>
          <w:color w:val="000000" w:themeColor="text1"/>
          <w:sz w:val="20"/>
        </w:rPr>
      </w:pPr>
      <w:r w:rsidRPr="00427B3F">
        <w:rPr>
          <w:i w:val="0"/>
          <w:color w:val="000000" w:themeColor="text1"/>
          <w:sz w:val="20"/>
        </w:rPr>
        <w:t xml:space="preserve">Таблица </w:t>
      </w:r>
      <w:r>
        <w:rPr>
          <w:i w:val="0"/>
          <w:color w:val="000000" w:themeColor="text1"/>
          <w:sz w:val="20"/>
        </w:rPr>
        <w:t xml:space="preserve">2.5 </w:t>
      </w:r>
      <w:r w:rsidR="007D7297">
        <w:rPr>
          <w:i w:val="0"/>
          <w:color w:val="000000" w:themeColor="text1"/>
          <w:sz w:val="20"/>
        </w:rPr>
        <w:t>Типовая социоматрица группы</w:t>
      </w:r>
    </w:p>
    <w:tbl>
      <w:tblPr>
        <w:tblW w:w="4864" w:type="dxa"/>
        <w:tblCellSpacing w:w="0" w:type="dxa"/>
        <w:tblInd w:w="5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1750"/>
        <w:gridCol w:w="299"/>
        <w:gridCol w:w="299"/>
        <w:gridCol w:w="299"/>
        <w:gridCol w:w="299"/>
        <w:gridCol w:w="299"/>
        <w:gridCol w:w="157"/>
        <w:gridCol w:w="299"/>
        <w:gridCol w:w="299"/>
        <w:gridCol w:w="299"/>
        <w:gridCol w:w="282"/>
      </w:tblGrid>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Фамилия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10</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Казаков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Корытов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Подвойтов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Суханов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Голубцов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Орлова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Терещенко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427B3F">
            <w:pPr>
              <w:rPr>
                <w:color w:val="222222"/>
                <w:sz w:val="24"/>
                <w:szCs w:val="24"/>
                <w:lang w:eastAsia="ru-RU"/>
              </w:rPr>
            </w:pPr>
            <w:r w:rsidRPr="00BF0C42">
              <w:rPr>
                <w:color w:val="222222"/>
                <w:sz w:val="24"/>
                <w:szCs w:val="24"/>
                <w:lang w:eastAsia="ru-RU"/>
              </w:rPr>
              <w:t>Петренко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15F82" w:rsidP="00EF1B20">
            <w:pPr>
              <w:rPr>
                <w:color w:val="222222"/>
                <w:sz w:val="24"/>
                <w:szCs w:val="24"/>
                <w:lang w:eastAsia="ru-RU"/>
              </w:rPr>
            </w:pPr>
            <w:r w:rsidRPr="00BF0C42">
              <w:rPr>
                <w:color w:val="222222"/>
                <w:sz w:val="24"/>
                <w:szCs w:val="24"/>
                <w:lang w:eastAsia="ru-RU"/>
              </w:rPr>
              <w:t>Старостин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Ибрагимова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Кол-во выборов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val="en-US"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Кол-во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r>
      <w:tr w:rsidR="00427B3F" w:rsidRPr="008E493B" w:rsidTr="00501EBA">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Общая сумма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EF1B20">
            <w:pPr>
              <w:rPr>
                <w:color w:val="222222"/>
                <w:sz w:val="24"/>
                <w:szCs w:val="24"/>
                <w:lang w:eastAsia="ru-RU"/>
              </w:rPr>
            </w:pPr>
            <w:r w:rsidRPr="00BF0C42">
              <w:rPr>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7B3F" w:rsidRPr="00BF0C42" w:rsidRDefault="00427B3F" w:rsidP="00427B3F">
            <w:pPr>
              <w:keepNext/>
              <w:rPr>
                <w:color w:val="222222"/>
                <w:sz w:val="24"/>
                <w:szCs w:val="24"/>
                <w:lang w:eastAsia="ru-RU"/>
              </w:rPr>
            </w:pPr>
            <w:r w:rsidRPr="00BF0C42">
              <w:rPr>
                <w:color w:val="222222"/>
                <w:sz w:val="24"/>
                <w:szCs w:val="24"/>
                <w:lang w:eastAsia="ru-RU"/>
              </w:rPr>
              <w:t> </w:t>
            </w:r>
          </w:p>
        </w:tc>
      </w:tr>
    </w:tbl>
    <w:p w:rsidR="00427B3F" w:rsidRPr="00427B3F" w:rsidRDefault="00427B3F" w:rsidP="00427B3F">
      <w:pPr>
        <w:pStyle w:val="aff2"/>
        <w:rPr>
          <w:i w:val="0"/>
          <w:color w:val="000000" w:themeColor="text1"/>
          <w:sz w:val="20"/>
          <w:szCs w:val="24"/>
        </w:rPr>
      </w:pPr>
      <w:r w:rsidRPr="00427B3F">
        <w:rPr>
          <w:i w:val="0"/>
          <w:color w:val="000000" w:themeColor="text1"/>
          <w:sz w:val="20"/>
          <w:szCs w:val="24"/>
        </w:rPr>
        <w:t xml:space="preserve">Источник: </w:t>
      </w:r>
      <w:r w:rsidR="007D7297">
        <w:rPr>
          <w:i w:val="0"/>
          <w:color w:val="000000" w:themeColor="text1"/>
          <w:sz w:val="20"/>
          <w:szCs w:val="24"/>
        </w:rPr>
        <w:t>Информационный ресурсный центр по научной и практической психологии «ПСИ-фактор»</w:t>
      </w:r>
      <w:r w:rsidRPr="00427B3F">
        <w:rPr>
          <w:i w:val="0"/>
          <w:color w:val="000000" w:themeColor="text1"/>
          <w:sz w:val="20"/>
          <w:szCs w:val="24"/>
        </w:rPr>
        <w:t xml:space="preserve">. </w:t>
      </w:r>
      <w:r w:rsidRPr="00427B3F">
        <w:rPr>
          <w:i w:val="0"/>
          <w:color w:val="000000" w:themeColor="text1"/>
          <w:sz w:val="20"/>
          <w:szCs w:val="24"/>
          <w:lang w:val="en-US"/>
        </w:rPr>
        <w:t>URL</w:t>
      </w:r>
      <w:r w:rsidRPr="00427B3F">
        <w:rPr>
          <w:i w:val="0"/>
          <w:color w:val="000000" w:themeColor="text1"/>
          <w:sz w:val="20"/>
          <w:szCs w:val="24"/>
        </w:rPr>
        <w:t xml:space="preserve">: </w:t>
      </w:r>
      <w:r w:rsidRPr="007D7297">
        <w:rPr>
          <w:i w:val="0"/>
          <w:color w:val="000000" w:themeColor="text1"/>
          <w:sz w:val="20"/>
          <w:szCs w:val="24"/>
        </w:rPr>
        <w:t>http://psyfactor.org/moreno.htm</w:t>
      </w:r>
      <w:r w:rsidRPr="00427B3F">
        <w:rPr>
          <w:i w:val="0"/>
          <w:color w:val="000000" w:themeColor="text1"/>
          <w:sz w:val="20"/>
          <w:szCs w:val="24"/>
        </w:rPr>
        <w:t xml:space="preserve"> (дата обращения 17.12.16)</w:t>
      </w:r>
    </w:p>
    <w:p w:rsidR="007D7297" w:rsidRDefault="007D7297" w:rsidP="007D7297">
      <w:pPr>
        <w:spacing w:line="360" w:lineRule="auto"/>
        <w:ind w:firstLine="709"/>
        <w:jc w:val="both"/>
        <w:rPr>
          <w:sz w:val="24"/>
          <w:szCs w:val="24"/>
        </w:rPr>
      </w:pPr>
      <w:r>
        <w:rPr>
          <w:sz w:val="24"/>
          <w:szCs w:val="24"/>
        </w:rPr>
        <w:t>Анализируя данный подход отметим,</w:t>
      </w:r>
      <w:r w:rsidRPr="007D7297">
        <w:rPr>
          <w:sz w:val="24"/>
          <w:szCs w:val="24"/>
        </w:rPr>
        <w:t xml:space="preserve"> что существенным недостатком социометрии является то, что она исследует только уже сложившиеся коллективы, а потому не может быть использована для формирования новых команд, групп и т.д. </w:t>
      </w:r>
      <w:r>
        <w:rPr>
          <w:sz w:val="24"/>
          <w:szCs w:val="24"/>
        </w:rPr>
        <w:t xml:space="preserve">Кроме того её отличает невозможность раскрытия абсолютно всех взаимоотношений в группе. </w:t>
      </w:r>
    </w:p>
    <w:p w:rsidR="007D7297" w:rsidRDefault="007D7297" w:rsidP="007D7297">
      <w:pPr>
        <w:spacing w:line="360" w:lineRule="auto"/>
        <w:ind w:firstLine="709"/>
        <w:jc w:val="both"/>
        <w:rPr>
          <w:sz w:val="24"/>
          <w:szCs w:val="24"/>
        </w:rPr>
      </w:pPr>
      <w:r>
        <w:rPr>
          <w:sz w:val="24"/>
          <w:szCs w:val="24"/>
        </w:rPr>
        <w:lastRenderedPageBreak/>
        <w:t>Тем не менее и</w:t>
      </w:r>
      <w:r w:rsidRPr="007D7297">
        <w:rPr>
          <w:sz w:val="24"/>
          <w:szCs w:val="24"/>
        </w:rPr>
        <w:t xml:space="preserve">спользование </w:t>
      </w:r>
      <w:r>
        <w:rPr>
          <w:sz w:val="24"/>
          <w:szCs w:val="24"/>
        </w:rPr>
        <w:t>методики</w:t>
      </w:r>
      <w:r w:rsidRPr="007D7297">
        <w:rPr>
          <w:sz w:val="24"/>
          <w:szCs w:val="24"/>
        </w:rPr>
        <w:t xml:space="preserve"> позволяет перегруппиров</w:t>
      </w:r>
      <w:r>
        <w:rPr>
          <w:sz w:val="24"/>
          <w:szCs w:val="24"/>
        </w:rPr>
        <w:t xml:space="preserve">ать </w:t>
      </w:r>
      <w:r w:rsidRPr="007D7297">
        <w:rPr>
          <w:sz w:val="24"/>
          <w:szCs w:val="24"/>
        </w:rPr>
        <w:t xml:space="preserve">людей </w:t>
      </w:r>
      <w:r>
        <w:rPr>
          <w:sz w:val="24"/>
          <w:szCs w:val="24"/>
        </w:rPr>
        <w:t>с целью снижения напряженности</w:t>
      </w:r>
      <w:r w:rsidRPr="007D7297">
        <w:rPr>
          <w:sz w:val="24"/>
          <w:szCs w:val="24"/>
        </w:rPr>
        <w:t xml:space="preserve"> из-за взаимной неприязни некоторых членов </w:t>
      </w:r>
      <w:r>
        <w:rPr>
          <w:sz w:val="24"/>
          <w:szCs w:val="24"/>
        </w:rPr>
        <w:t>коллектива</w:t>
      </w:r>
      <w:r w:rsidRPr="007D7297">
        <w:rPr>
          <w:sz w:val="24"/>
          <w:szCs w:val="24"/>
        </w:rPr>
        <w:t xml:space="preserve">. </w:t>
      </w:r>
      <w:r>
        <w:rPr>
          <w:sz w:val="24"/>
          <w:szCs w:val="24"/>
        </w:rPr>
        <w:t>Проведение социометрии занимает всего около 15 минут. Однозначно практическая ориентированность делает данный инструмент, на взгляд автора, наиболее применимым для совершенствования</w:t>
      </w:r>
      <w:r w:rsidRPr="007D7297">
        <w:rPr>
          <w:sz w:val="24"/>
          <w:szCs w:val="24"/>
        </w:rPr>
        <w:t xml:space="preserve"> отношений в </w:t>
      </w:r>
      <w:r>
        <w:rPr>
          <w:sz w:val="24"/>
          <w:szCs w:val="24"/>
        </w:rPr>
        <w:t>коллективе</w:t>
      </w:r>
      <w:r w:rsidR="001F1263">
        <w:rPr>
          <w:sz w:val="24"/>
          <w:szCs w:val="24"/>
        </w:rPr>
        <w:t xml:space="preserve"> –</w:t>
      </w:r>
      <w:r>
        <w:rPr>
          <w:sz w:val="24"/>
          <w:szCs w:val="24"/>
        </w:rPr>
        <w:t xml:space="preserve"> элемента организационной культуры.</w:t>
      </w:r>
      <w:r w:rsidR="001F1263">
        <w:rPr>
          <w:sz w:val="24"/>
          <w:szCs w:val="24"/>
        </w:rPr>
        <w:t xml:space="preserve"> Если типология Гоффи и Джонса определяет характер отношений внутри всего предприятия, то социометрия позволяет анализировать взаимоотношения отдельных людей в конкретных рабочих группах и командах, что даёт возможность управлять коллективом наиболее эффективно.</w:t>
      </w:r>
    </w:p>
    <w:p w:rsidR="007B4D5F" w:rsidRDefault="001F1263" w:rsidP="00012455">
      <w:pPr>
        <w:spacing w:line="360" w:lineRule="auto"/>
        <w:ind w:firstLine="709"/>
        <w:jc w:val="both"/>
        <w:rPr>
          <w:sz w:val="24"/>
          <w:szCs w:val="24"/>
        </w:rPr>
      </w:pPr>
      <w:r>
        <w:rPr>
          <w:sz w:val="24"/>
          <w:szCs w:val="24"/>
        </w:rPr>
        <w:t>4</w:t>
      </w:r>
      <w:r w:rsidRPr="001F1263">
        <w:rPr>
          <w:sz w:val="24"/>
          <w:szCs w:val="24"/>
        </w:rPr>
        <w:t xml:space="preserve">. </w:t>
      </w:r>
      <w:r w:rsidRPr="001F1263">
        <w:rPr>
          <w:i/>
          <w:sz w:val="24"/>
          <w:szCs w:val="24"/>
        </w:rPr>
        <w:t>Зябриков В.В. «Единая» типология организационных культур.</w:t>
      </w:r>
      <w:r w:rsidR="00EF1B20">
        <w:rPr>
          <w:i/>
          <w:sz w:val="24"/>
          <w:szCs w:val="24"/>
        </w:rPr>
        <w:t xml:space="preserve"> </w:t>
      </w:r>
    </w:p>
    <w:p w:rsidR="007B4D5F" w:rsidRDefault="00501EBA" w:rsidP="00C961C0">
      <w:pPr>
        <w:spacing w:line="360" w:lineRule="auto"/>
        <w:ind w:firstLine="709"/>
        <w:jc w:val="both"/>
        <w:rPr>
          <w:sz w:val="24"/>
          <w:szCs w:val="24"/>
        </w:rPr>
      </w:pPr>
      <w:r>
        <w:rPr>
          <w:sz w:val="24"/>
          <w:szCs w:val="24"/>
        </w:rPr>
        <w:t xml:space="preserve">В первой главе подробно была разобрана предложенная данным автором типология. </w:t>
      </w:r>
      <w:r w:rsidR="007B4D5F">
        <w:rPr>
          <w:sz w:val="24"/>
          <w:szCs w:val="24"/>
        </w:rPr>
        <w:t>Ключевой особенностью данного подход</w:t>
      </w:r>
      <w:r w:rsidR="00C961C0">
        <w:rPr>
          <w:sz w:val="24"/>
          <w:szCs w:val="24"/>
        </w:rPr>
        <w:t>а</w:t>
      </w:r>
      <w:r w:rsidR="007B4D5F">
        <w:rPr>
          <w:sz w:val="24"/>
          <w:szCs w:val="24"/>
        </w:rPr>
        <w:t xml:space="preserve"> является выделение Зябриковым конкретных групп совместных ценностей, способов принятия решений, стиля управления и наиболее действенных мер стимулирования для каждого из типов культур. Объединение </w:t>
      </w:r>
      <w:r w:rsidR="00C961C0">
        <w:rPr>
          <w:sz w:val="24"/>
          <w:szCs w:val="24"/>
        </w:rPr>
        <w:t>различных</w:t>
      </w:r>
      <w:r w:rsidR="007B4D5F">
        <w:rPr>
          <w:sz w:val="24"/>
          <w:szCs w:val="24"/>
        </w:rPr>
        <w:t xml:space="preserve"> классификаци</w:t>
      </w:r>
      <w:r w:rsidR="00C961C0">
        <w:rPr>
          <w:sz w:val="24"/>
          <w:szCs w:val="24"/>
        </w:rPr>
        <w:t>й позволяет диагностировать конкретную культуру</w:t>
      </w:r>
      <w:r w:rsidR="007B4D5F">
        <w:rPr>
          <w:sz w:val="24"/>
          <w:szCs w:val="24"/>
        </w:rPr>
        <w:t xml:space="preserve"> с помощью инструмента </w:t>
      </w:r>
      <w:r w:rsidR="007B4D5F">
        <w:rPr>
          <w:sz w:val="24"/>
          <w:szCs w:val="24"/>
          <w:lang w:val="en-US"/>
        </w:rPr>
        <w:t>OCAI</w:t>
      </w:r>
      <w:r w:rsidR="00C961C0">
        <w:rPr>
          <w:sz w:val="24"/>
          <w:szCs w:val="24"/>
        </w:rPr>
        <w:t xml:space="preserve"> и дополнять желаемый профиль организации и пути развития орг. культуры на основе еще двух существенных признаков: степень профилированности и</w:t>
      </w:r>
      <w:r w:rsidR="00C961C0" w:rsidRPr="00C961C0">
        <w:rPr>
          <w:sz w:val="24"/>
          <w:szCs w:val="24"/>
        </w:rPr>
        <w:t xml:space="preserve"> обезличенности власти</w:t>
      </w:r>
      <w:r w:rsidR="00C961C0">
        <w:rPr>
          <w:sz w:val="24"/>
          <w:szCs w:val="24"/>
        </w:rPr>
        <w:t xml:space="preserve">. В результате исследователь может получить наиболее полную характеристику предприятия и анализировать степень соответствия элементов </w:t>
      </w:r>
      <w:r>
        <w:rPr>
          <w:sz w:val="24"/>
          <w:szCs w:val="24"/>
        </w:rPr>
        <w:t>управления</w:t>
      </w:r>
      <w:r w:rsidR="00C961C0">
        <w:rPr>
          <w:sz w:val="24"/>
          <w:szCs w:val="24"/>
        </w:rPr>
        <w:t xml:space="preserve"> выявленному и желаемому типам организационной культуры.</w:t>
      </w:r>
    </w:p>
    <w:p w:rsidR="00E5734C" w:rsidRDefault="00501EBA" w:rsidP="00E5734C">
      <w:pPr>
        <w:spacing w:line="360" w:lineRule="auto"/>
        <w:ind w:firstLine="709"/>
        <w:jc w:val="both"/>
        <w:rPr>
          <w:sz w:val="24"/>
          <w:szCs w:val="24"/>
        </w:rPr>
      </w:pPr>
      <w:r>
        <w:rPr>
          <w:sz w:val="24"/>
          <w:szCs w:val="24"/>
        </w:rPr>
        <w:t>Для практического применения рассмотренных методик и инструментов управления персоналом для развития культуры, в третьей главе выпускной квалификационной работы было проанализировано ЧОУ «</w:t>
      </w:r>
      <w:r w:rsidRPr="00501EBA">
        <w:rPr>
          <w:sz w:val="24"/>
          <w:szCs w:val="24"/>
        </w:rPr>
        <w:t>“</w:t>
      </w:r>
      <w:r>
        <w:rPr>
          <w:sz w:val="24"/>
          <w:szCs w:val="24"/>
        </w:rPr>
        <w:t>Биг Бен</w:t>
      </w:r>
      <w:r w:rsidRPr="00501EBA">
        <w:rPr>
          <w:sz w:val="24"/>
          <w:szCs w:val="24"/>
        </w:rPr>
        <w:t xml:space="preserve">” </w:t>
      </w:r>
      <w:r>
        <w:rPr>
          <w:sz w:val="24"/>
          <w:szCs w:val="24"/>
        </w:rPr>
        <w:t>–</w:t>
      </w:r>
      <w:r w:rsidRPr="00501EBA">
        <w:rPr>
          <w:sz w:val="24"/>
          <w:szCs w:val="24"/>
        </w:rPr>
        <w:t xml:space="preserve"> </w:t>
      </w:r>
      <w:r>
        <w:rPr>
          <w:sz w:val="24"/>
          <w:szCs w:val="24"/>
        </w:rPr>
        <w:t>центр изучения английского языка», предприятие, послужившее местом прохождения преддипломной практики</w:t>
      </w:r>
      <w:r w:rsidR="00E5734C">
        <w:rPr>
          <w:sz w:val="24"/>
          <w:szCs w:val="24"/>
        </w:rPr>
        <w:t>, в рамках которой:</w:t>
      </w:r>
    </w:p>
    <w:p w:rsidR="00E5734C" w:rsidRPr="00E5734C" w:rsidRDefault="00E5734C" w:rsidP="00E5734C">
      <w:pPr>
        <w:spacing w:line="360" w:lineRule="auto"/>
        <w:ind w:firstLine="709"/>
        <w:jc w:val="both"/>
        <w:rPr>
          <w:sz w:val="24"/>
          <w:szCs w:val="24"/>
        </w:rPr>
      </w:pPr>
      <w:r>
        <w:rPr>
          <w:sz w:val="24"/>
          <w:szCs w:val="24"/>
        </w:rPr>
        <w:t xml:space="preserve">1. </w:t>
      </w:r>
      <w:r w:rsidRPr="00E5734C">
        <w:rPr>
          <w:sz w:val="24"/>
          <w:szCs w:val="24"/>
        </w:rPr>
        <w:t>Была изучена специфика деятельности ЧОУ «“Биг Бен” – центр изучения английского языка», его организационная структура и финансовое положение.</w:t>
      </w:r>
    </w:p>
    <w:p w:rsidR="00E5734C" w:rsidRPr="00E5734C" w:rsidRDefault="00E5734C" w:rsidP="00E5734C">
      <w:pPr>
        <w:spacing w:line="360" w:lineRule="auto"/>
        <w:ind w:firstLine="709"/>
        <w:jc w:val="both"/>
        <w:rPr>
          <w:sz w:val="24"/>
          <w:szCs w:val="24"/>
        </w:rPr>
      </w:pPr>
      <w:r w:rsidRPr="00E5734C">
        <w:rPr>
          <w:sz w:val="24"/>
          <w:szCs w:val="24"/>
        </w:rPr>
        <w:t>2. Были проведены многочисленные личные беседы с сотрудниками и руководством компании; также было проведено анкетирование персонала.</w:t>
      </w:r>
    </w:p>
    <w:p w:rsidR="00501EBA" w:rsidRDefault="00E5734C" w:rsidP="00E5734C">
      <w:pPr>
        <w:spacing w:line="360" w:lineRule="auto"/>
        <w:ind w:firstLine="709"/>
        <w:jc w:val="both"/>
        <w:rPr>
          <w:sz w:val="24"/>
          <w:szCs w:val="24"/>
        </w:rPr>
      </w:pPr>
      <w:r w:rsidRPr="00E5734C">
        <w:rPr>
          <w:sz w:val="24"/>
          <w:szCs w:val="24"/>
        </w:rPr>
        <w:t>3. На основе собранных данных была проанализирована организационная культура предприятия</w:t>
      </w:r>
      <w:r w:rsidR="00A75BBC">
        <w:rPr>
          <w:sz w:val="24"/>
          <w:szCs w:val="24"/>
        </w:rPr>
        <w:t>.</w:t>
      </w:r>
    </w:p>
    <w:p w:rsidR="00493F65" w:rsidRPr="00D6035F" w:rsidRDefault="00493F65" w:rsidP="00D6035F">
      <w:pPr>
        <w:pStyle w:val="1"/>
        <w:pageBreakBefore/>
        <w:rPr>
          <w:rFonts w:ascii="Times New Roman" w:hAnsi="Times New Roman"/>
          <w:b w:val="0"/>
          <w:i/>
          <w:color w:val="0070C0"/>
          <w:sz w:val="28"/>
        </w:rPr>
      </w:pPr>
      <w:bookmarkStart w:id="24" w:name="_Toc477891235"/>
      <w:bookmarkStart w:id="25" w:name="_Toc482537201"/>
      <w:r w:rsidRPr="00D6035F">
        <w:rPr>
          <w:rFonts w:ascii="Times New Roman" w:hAnsi="Times New Roman"/>
          <w:b w:val="0"/>
          <w:sz w:val="28"/>
        </w:rPr>
        <w:lastRenderedPageBreak/>
        <w:t>Глава 3. Совершенствование организационной культуры на примере ЧОУ «“Биг Бен” – центр изучения английского языка»</w:t>
      </w:r>
      <w:bookmarkEnd w:id="24"/>
      <w:bookmarkEnd w:id="25"/>
    </w:p>
    <w:p w:rsidR="00493F65" w:rsidRPr="00D6035F" w:rsidRDefault="00437DA4" w:rsidP="00D6035F">
      <w:pPr>
        <w:pStyle w:val="2"/>
        <w:rPr>
          <w:rFonts w:ascii="Times New Roman" w:hAnsi="Times New Roman"/>
          <w:i w:val="0"/>
          <w:sz w:val="24"/>
        </w:rPr>
      </w:pPr>
      <w:bookmarkStart w:id="26" w:name="_Toc477891236"/>
      <w:bookmarkStart w:id="27" w:name="_Toc482537202"/>
      <w:r w:rsidRPr="00D6035F">
        <w:rPr>
          <w:rFonts w:ascii="Times New Roman" w:hAnsi="Times New Roman"/>
          <w:i w:val="0"/>
          <w:sz w:val="24"/>
        </w:rPr>
        <w:t>3</w:t>
      </w:r>
      <w:r w:rsidR="00493F65" w:rsidRPr="00D6035F">
        <w:rPr>
          <w:rFonts w:ascii="Times New Roman" w:hAnsi="Times New Roman"/>
          <w:i w:val="0"/>
          <w:sz w:val="24"/>
        </w:rPr>
        <w:t>.1 Общая информация о ЧОУ «“Биг Бен” – центр изучения английского языка»</w:t>
      </w:r>
      <w:bookmarkEnd w:id="26"/>
      <w:bookmarkEnd w:id="27"/>
    </w:p>
    <w:p w:rsidR="00493F65" w:rsidRPr="003B7A5E" w:rsidRDefault="00493F65" w:rsidP="00493F65">
      <w:pPr>
        <w:spacing w:line="360" w:lineRule="auto"/>
        <w:ind w:firstLine="709"/>
        <w:jc w:val="both"/>
        <w:rPr>
          <w:sz w:val="24"/>
          <w:szCs w:val="24"/>
        </w:rPr>
      </w:pPr>
      <w:r w:rsidRPr="003B7A5E">
        <w:rPr>
          <w:sz w:val="24"/>
          <w:szCs w:val="24"/>
        </w:rPr>
        <w:t>Частно</w:t>
      </w:r>
      <w:r>
        <w:rPr>
          <w:sz w:val="24"/>
          <w:szCs w:val="24"/>
        </w:rPr>
        <w:t>е образовательное учреждение «</w:t>
      </w:r>
      <w:r w:rsidRPr="003B7A5E">
        <w:rPr>
          <w:sz w:val="24"/>
          <w:szCs w:val="24"/>
        </w:rPr>
        <w:t>“</w:t>
      </w:r>
      <w:r>
        <w:rPr>
          <w:sz w:val="24"/>
          <w:szCs w:val="24"/>
        </w:rPr>
        <w:t>Биг Бен</w:t>
      </w:r>
      <w:r w:rsidRPr="003B7A5E">
        <w:rPr>
          <w:sz w:val="24"/>
          <w:szCs w:val="24"/>
        </w:rPr>
        <w:t>” – ц</w:t>
      </w:r>
      <w:r>
        <w:rPr>
          <w:sz w:val="24"/>
          <w:szCs w:val="24"/>
        </w:rPr>
        <w:t>ентр изучения английского языка» –</w:t>
      </w:r>
      <w:r w:rsidRPr="003B7A5E">
        <w:rPr>
          <w:sz w:val="24"/>
          <w:szCs w:val="24"/>
        </w:rPr>
        <w:t xml:space="preserve"> одна из крупнейших образовательных компаний в г</w:t>
      </w:r>
      <w:r>
        <w:rPr>
          <w:sz w:val="24"/>
          <w:szCs w:val="24"/>
        </w:rPr>
        <w:t>ороде</w:t>
      </w:r>
      <w:r w:rsidRPr="003B7A5E">
        <w:rPr>
          <w:sz w:val="24"/>
          <w:szCs w:val="24"/>
        </w:rPr>
        <w:t xml:space="preserve"> Челябинске. </w:t>
      </w:r>
      <w:r>
        <w:rPr>
          <w:sz w:val="24"/>
          <w:szCs w:val="24"/>
        </w:rPr>
        <w:t>Возникнув в 2008 году, компания на сегодняшний день н</w:t>
      </w:r>
      <w:r w:rsidRPr="003B7A5E">
        <w:rPr>
          <w:sz w:val="24"/>
          <w:szCs w:val="24"/>
        </w:rPr>
        <w:t xml:space="preserve">а рынке образовательных услуг </w:t>
      </w:r>
      <w:r>
        <w:rPr>
          <w:sz w:val="24"/>
          <w:szCs w:val="24"/>
        </w:rPr>
        <w:t>города занимает одну из лидирующих позиций</w:t>
      </w:r>
      <w:r w:rsidRPr="003B7A5E">
        <w:rPr>
          <w:sz w:val="24"/>
          <w:szCs w:val="24"/>
        </w:rPr>
        <w:t>.</w:t>
      </w:r>
      <w:r>
        <w:rPr>
          <w:sz w:val="24"/>
          <w:szCs w:val="24"/>
        </w:rPr>
        <w:t xml:space="preserve"> Этому во многом способствовало разнообразие предоставляемых организацией услуг, которые значительно шире непосредственного обучения английскому языку</w:t>
      </w:r>
      <w:r>
        <w:rPr>
          <w:rStyle w:val="af6"/>
          <w:sz w:val="24"/>
          <w:szCs w:val="24"/>
          <w:lang w:eastAsia="ru-RU"/>
        </w:rPr>
        <w:footnoteReference w:id="24"/>
      </w:r>
      <w:r>
        <w:rPr>
          <w:sz w:val="24"/>
          <w:szCs w:val="24"/>
        </w:rPr>
        <w:t>:</w:t>
      </w:r>
    </w:p>
    <w:p w:rsidR="00493F65" w:rsidRPr="003B7A5E" w:rsidRDefault="00493F65" w:rsidP="00493F65">
      <w:pPr>
        <w:spacing w:line="360" w:lineRule="auto"/>
        <w:ind w:firstLine="709"/>
        <w:jc w:val="both"/>
        <w:rPr>
          <w:sz w:val="24"/>
          <w:szCs w:val="24"/>
        </w:rPr>
      </w:pPr>
      <w:r>
        <w:rPr>
          <w:sz w:val="24"/>
          <w:szCs w:val="24"/>
        </w:rPr>
        <w:t>1)</w:t>
      </w:r>
      <w:r w:rsidRPr="009E621D">
        <w:rPr>
          <w:sz w:val="24"/>
          <w:szCs w:val="24"/>
        </w:rPr>
        <w:t xml:space="preserve"> </w:t>
      </w:r>
      <w:r>
        <w:rPr>
          <w:sz w:val="24"/>
          <w:szCs w:val="24"/>
        </w:rPr>
        <w:t>Предоставление</w:t>
      </w:r>
      <w:r w:rsidRPr="003B7A5E">
        <w:rPr>
          <w:sz w:val="24"/>
          <w:szCs w:val="24"/>
        </w:rPr>
        <w:t xml:space="preserve"> возможност</w:t>
      </w:r>
      <w:r>
        <w:rPr>
          <w:sz w:val="24"/>
          <w:szCs w:val="24"/>
        </w:rPr>
        <w:t>и</w:t>
      </w:r>
      <w:r w:rsidRPr="003B7A5E">
        <w:rPr>
          <w:sz w:val="24"/>
          <w:szCs w:val="24"/>
        </w:rPr>
        <w:t xml:space="preserve"> изучения английского </w:t>
      </w:r>
      <w:r>
        <w:rPr>
          <w:sz w:val="24"/>
          <w:szCs w:val="24"/>
        </w:rPr>
        <w:t xml:space="preserve">языка по различным направлениям. «Биг Бен» дифференцирует группы обучения в зависимости от возраста (дети, подростки, взрослые) и уже имеющихся знаний английского языка; имеется возможность индивидуальных занятий, программа «интеллектуальной продленки» и др. </w:t>
      </w:r>
    </w:p>
    <w:p w:rsidR="00493F65" w:rsidRPr="003B7A5E" w:rsidRDefault="00493F65" w:rsidP="00493F65">
      <w:pPr>
        <w:spacing w:line="360" w:lineRule="auto"/>
        <w:ind w:firstLine="709"/>
        <w:jc w:val="both"/>
        <w:rPr>
          <w:sz w:val="24"/>
          <w:szCs w:val="24"/>
        </w:rPr>
      </w:pPr>
      <w:r>
        <w:rPr>
          <w:sz w:val="24"/>
          <w:szCs w:val="24"/>
        </w:rPr>
        <w:t xml:space="preserve">2) </w:t>
      </w:r>
      <w:r w:rsidRPr="003B7A5E">
        <w:rPr>
          <w:sz w:val="24"/>
          <w:szCs w:val="24"/>
        </w:rPr>
        <w:t>Работа с многочисленными партнерами из колледжей и университетов Великобритании и Америки по обучению де</w:t>
      </w:r>
      <w:r>
        <w:rPr>
          <w:sz w:val="24"/>
          <w:szCs w:val="24"/>
        </w:rPr>
        <w:t>тей и взрослых в данных странах. В летний период обучающимся предоставляется возможность посетить ведущие центры изучения английского языка за рубежом (в США, Великобритании, Канаде, в том числе Кембридже, Майами и др.) в небольших группах на срок от 3-х до 4-х недель с целью прохождения интенсивных курсов изучения языка среди его носителей.</w:t>
      </w:r>
    </w:p>
    <w:p w:rsidR="00493F65" w:rsidRPr="003B7A5E" w:rsidRDefault="00493F65" w:rsidP="00493F65">
      <w:pPr>
        <w:spacing w:line="360" w:lineRule="auto"/>
        <w:ind w:firstLine="709"/>
        <w:jc w:val="both"/>
        <w:rPr>
          <w:sz w:val="24"/>
          <w:szCs w:val="24"/>
        </w:rPr>
      </w:pPr>
      <w:r>
        <w:rPr>
          <w:sz w:val="24"/>
          <w:szCs w:val="24"/>
        </w:rPr>
        <w:t>3)</w:t>
      </w:r>
      <w:r w:rsidRPr="003B7A5E">
        <w:rPr>
          <w:sz w:val="24"/>
          <w:szCs w:val="24"/>
        </w:rPr>
        <w:t xml:space="preserve"> </w:t>
      </w:r>
      <w:r>
        <w:rPr>
          <w:sz w:val="24"/>
          <w:szCs w:val="24"/>
        </w:rPr>
        <w:t>Организация программ языкового лагеря для детей и подростков на время школьных каникул. Ученики проводят время в неформальной обстановке, совмещая обучение и каникулы, что, на взгляд руководства, является очень эффективным средством изучения языка.</w:t>
      </w:r>
    </w:p>
    <w:p w:rsidR="00493F65" w:rsidRDefault="00493F65" w:rsidP="00493F65">
      <w:pPr>
        <w:spacing w:line="360" w:lineRule="auto"/>
        <w:ind w:firstLine="709"/>
        <w:jc w:val="both"/>
        <w:rPr>
          <w:sz w:val="24"/>
          <w:szCs w:val="24"/>
        </w:rPr>
      </w:pPr>
      <w:r>
        <w:rPr>
          <w:sz w:val="24"/>
          <w:szCs w:val="24"/>
        </w:rPr>
        <w:t>4)</w:t>
      </w:r>
      <w:r w:rsidRPr="003B7A5E">
        <w:rPr>
          <w:sz w:val="24"/>
          <w:szCs w:val="24"/>
        </w:rPr>
        <w:t xml:space="preserve"> </w:t>
      </w:r>
      <w:r>
        <w:rPr>
          <w:sz w:val="24"/>
          <w:szCs w:val="24"/>
        </w:rPr>
        <w:t xml:space="preserve">Подготовка к экзаменам английского языка, в том числе международного уровня (ЕГЭ, ОГЭ, </w:t>
      </w:r>
      <w:r>
        <w:rPr>
          <w:sz w:val="24"/>
          <w:szCs w:val="24"/>
          <w:lang w:val="en-US"/>
        </w:rPr>
        <w:t>TOEFL</w:t>
      </w:r>
      <w:r>
        <w:rPr>
          <w:sz w:val="24"/>
          <w:szCs w:val="24"/>
        </w:rPr>
        <w:t xml:space="preserve">, </w:t>
      </w:r>
      <w:r>
        <w:rPr>
          <w:sz w:val="24"/>
          <w:szCs w:val="24"/>
          <w:lang w:val="en-US"/>
        </w:rPr>
        <w:t>IELTS</w:t>
      </w:r>
      <w:r w:rsidRPr="00D3280E">
        <w:rPr>
          <w:sz w:val="24"/>
          <w:szCs w:val="24"/>
        </w:rPr>
        <w:t xml:space="preserve"> </w:t>
      </w:r>
      <w:r>
        <w:rPr>
          <w:sz w:val="24"/>
          <w:szCs w:val="24"/>
        </w:rPr>
        <w:t xml:space="preserve">и др.). Данное направление деятельности является одним из наиболее популярных, поскольку в условиях глобализации требования к знанию английского языка являются неотъемлемой частью вступительных испытаний в ведущие вузы России и мира; требования к знанию языка предъявляют и крупные российские и международные компании, в то время как сертификат о сдаче того или иного экзамена обычно является достаточным подтверждением обладания языком. </w:t>
      </w:r>
    </w:p>
    <w:p w:rsidR="00493F65" w:rsidRDefault="00493F65" w:rsidP="00493F65">
      <w:pPr>
        <w:spacing w:line="360" w:lineRule="auto"/>
        <w:ind w:firstLine="709"/>
        <w:jc w:val="both"/>
        <w:rPr>
          <w:sz w:val="24"/>
          <w:szCs w:val="24"/>
        </w:rPr>
      </w:pPr>
      <w:r>
        <w:rPr>
          <w:sz w:val="24"/>
          <w:szCs w:val="24"/>
        </w:rPr>
        <w:t>5) К</w:t>
      </w:r>
      <w:r w:rsidRPr="003B7A5E">
        <w:rPr>
          <w:sz w:val="24"/>
          <w:szCs w:val="24"/>
        </w:rPr>
        <w:t xml:space="preserve">орпоративное обучение </w:t>
      </w:r>
      <w:r>
        <w:rPr>
          <w:sz w:val="24"/>
          <w:szCs w:val="24"/>
        </w:rPr>
        <w:t>сотрудников различных организаций города Челябинска. Г</w:t>
      </w:r>
      <w:r w:rsidRPr="00710402">
        <w:rPr>
          <w:sz w:val="24"/>
          <w:szCs w:val="24"/>
        </w:rPr>
        <w:t>руппы формируются по результатам оцен</w:t>
      </w:r>
      <w:r>
        <w:rPr>
          <w:sz w:val="24"/>
          <w:szCs w:val="24"/>
        </w:rPr>
        <w:t>ки</w:t>
      </w:r>
      <w:r w:rsidRPr="00710402">
        <w:rPr>
          <w:sz w:val="24"/>
          <w:szCs w:val="24"/>
        </w:rPr>
        <w:t xml:space="preserve"> навыков </w:t>
      </w:r>
      <w:r>
        <w:rPr>
          <w:sz w:val="24"/>
          <w:szCs w:val="24"/>
        </w:rPr>
        <w:t>сотрудников компании-заказчика, обучение п</w:t>
      </w:r>
      <w:r w:rsidRPr="00710402">
        <w:rPr>
          <w:sz w:val="24"/>
          <w:szCs w:val="24"/>
        </w:rPr>
        <w:t>редоставляе</w:t>
      </w:r>
      <w:r>
        <w:rPr>
          <w:sz w:val="24"/>
          <w:szCs w:val="24"/>
        </w:rPr>
        <w:t>тся</w:t>
      </w:r>
      <w:r w:rsidRPr="00710402">
        <w:rPr>
          <w:sz w:val="24"/>
          <w:szCs w:val="24"/>
        </w:rPr>
        <w:t xml:space="preserve"> на </w:t>
      </w:r>
      <w:r>
        <w:rPr>
          <w:sz w:val="24"/>
          <w:szCs w:val="24"/>
        </w:rPr>
        <w:t xml:space="preserve">всех уровнях знания языка. Кроме того, </w:t>
      </w:r>
      <w:r w:rsidRPr="00710402">
        <w:rPr>
          <w:sz w:val="24"/>
          <w:szCs w:val="24"/>
        </w:rPr>
        <w:t>учитывае</w:t>
      </w:r>
      <w:r>
        <w:rPr>
          <w:sz w:val="24"/>
          <w:szCs w:val="24"/>
        </w:rPr>
        <w:t>тся</w:t>
      </w:r>
      <w:r w:rsidRPr="00710402">
        <w:rPr>
          <w:sz w:val="24"/>
          <w:szCs w:val="24"/>
        </w:rPr>
        <w:t xml:space="preserve"> </w:t>
      </w:r>
      <w:r>
        <w:rPr>
          <w:sz w:val="24"/>
          <w:szCs w:val="24"/>
        </w:rPr>
        <w:lastRenderedPageBreak/>
        <w:t>направленность</w:t>
      </w:r>
      <w:r w:rsidRPr="00710402">
        <w:rPr>
          <w:sz w:val="24"/>
          <w:szCs w:val="24"/>
        </w:rPr>
        <w:t xml:space="preserve"> деятельности клиентов</w:t>
      </w:r>
      <w:r>
        <w:rPr>
          <w:sz w:val="24"/>
          <w:szCs w:val="24"/>
        </w:rPr>
        <w:t xml:space="preserve">, а </w:t>
      </w:r>
      <w:r w:rsidRPr="00710402">
        <w:rPr>
          <w:sz w:val="24"/>
          <w:szCs w:val="24"/>
        </w:rPr>
        <w:t>курс</w:t>
      </w:r>
      <w:r>
        <w:rPr>
          <w:sz w:val="24"/>
          <w:szCs w:val="24"/>
        </w:rPr>
        <w:t>ы адаптируются</w:t>
      </w:r>
      <w:r w:rsidRPr="00710402">
        <w:rPr>
          <w:sz w:val="24"/>
          <w:szCs w:val="24"/>
        </w:rPr>
        <w:t xml:space="preserve"> в соответствии с пожеланиями компании. </w:t>
      </w:r>
    </w:p>
    <w:p w:rsidR="00493F65" w:rsidRPr="003B7A5E" w:rsidRDefault="00493F65" w:rsidP="00493F65">
      <w:pPr>
        <w:spacing w:line="360" w:lineRule="auto"/>
        <w:ind w:firstLine="709"/>
        <w:jc w:val="both"/>
        <w:rPr>
          <w:sz w:val="24"/>
          <w:szCs w:val="24"/>
        </w:rPr>
      </w:pPr>
      <w:r>
        <w:rPr>
          <w:sz w:val="24"/>
          <w:szCs w:val="24"/>
        </w:rPr>
        <w:t>6)</w:t>
      </w:r>
      <w:r w:rsidRPr="003B7A5E">
        <w:rPr>
          <w:sz w:val="24"/>
          <w:szCs w:val="24"/>
        </w:rPr>
        <w:t xml:space="preserve"> </w:t>
      </w:r>
      <w:r>
        <w:rPr>
          <w:sz w:val="24"/>
          <w:szCs w:val="24"/>
        </w:rPr>
        <w:t>Услуги переводов текстов и документов, в том числе для нотариального заверения. Данный тип услуг, как и предыдущий, пользуется спросом в основном у компаний, сотрудничающих с иностранными партнерами.</w:t>
      </w:r>
    </w:p>
    <w:p w:rsidR="00493F65" w:rsidRDefault="00493F65" w:rsidP="00493F65">
      <w:pPr>
        <w:spacing w:line="360" w:lineRule="auto"/>
        <w:ind w:firstLine="709"/>
        <w:jc w:val="both"/>
        <w:rPr>
          <w:sz w:val="24"/>
          <w:szCs w:val="24"/>
        </w:rPr>
      </w:pPr>
      <w:r>
        <w:rPr>
          <w:sz w:val="24"/>
          <w:szCs w:val="24"/>
        </w:rPr>
        <w:t>7)</w:t>
      </w:r>
      <w:r w:rsidRPr="003B7A5E">
        <w:rPr>
          <w:sz w:val="24"/>
          <w:szCs w:val="24"/>
        </w:rPr>
        <w:t xml:space="preserve"> </w:t>
      </w:r>
      <w:r>
        <w:rPr>
          <w:sz w:val="24"/>
          <w:szCs w:val="24"/>
        </w:rPr>
        <w:t>Организация занятий в современном театральном кружке на английском языке.</w:t>
      </w:r>
    </w:p>
    <w:p w:rsidR="00493F65" w:rsidRPr="003B7A5E" w:rsidRDefault="00493F65" w:rsidP="00493F65">
      <w:pPr>
        <w:spacing w:line="360" w:lineRule="auto"/>
        <w:ind w:firstLine="709"/>
        <w:jc w:val="both"/>
        <w:rPr>
          <w:sz w:val="24"/>
          <w:szCs w:val="24"/>
        </w:rPr>
      </w:pPr>
      <w:r>
        <w:rPr>
          <w:sz w:val="24"/>
          <w:szCs w:val="24"/>
        </w:rPr>
        <w:t>8)</w:t>
      </w:r>
      <w:r w:rsidRPr="003B7A5E">
        <w:rPr>
          <w:sz w:val="24"/>
          <w:szCs w:val="24"/>
        </w:rPr>
        <w:t xml:space="preserve"> </w:t>
      </w:r>
      <w:r>
        <w:rPr>
          <w:sz w:val="24"/>
          <w:szCs w:val="24"/>
        </w:rPr>
        <w:t>Консультация и содействие</w:t>
      </w:r>
      <w:r w:rsidRPr="003B7A5E">
        <w:rPr>
          <w:sz w:val="24"/>
          <w:szCs w:val="24"/>
        </w:rPr>
        <w:t xml:space="preserve"> по вопросам оформления виз и документов для поездок в Америку и Великобританию</w:t>
      </w:r>
      <w:r>
        <w:rPr>
          <w:sz w:val="24"/>
          <w:szCs w:val="24"/>
        </w:rPr>
        <w:t xml:space="preserve">. </w:t>
      </w:r>
    </w:p>
    <w:p w:rsidR="00493F65" w:rsidRDefault="00493F65" w:rsidP="00493F65">
      <w:pPr>
        <w:spacing w:line="360" w:lineRule="auto"/>
        <w:ind w:firstLine="709"/>
        <w:jc w:val="both"/>
        <w:rPr>
          <w:sz w:val="24"/>
          <w:szCs w:val="24"/>
        </w:rPr>
      </w:pPr>
      <w:r>
        <w:rPr>
          <w:sz w:val="24"/>
          <w:szCs w:val="24"/>
        </w:rPr>
        <w:t>Основная цель организации – помочь обучающимся максимально уверенно владеть английским языком, чтобы свободно применять полученные знания как в учебной/рабочей среде, так и вне её. Достижению вышеуказанной цели служат выделяемые самой компанией преимущества обучения в её стенах:</w:t>
      </w:r>
    </w:p>
    <w:p w:rsidR="00493F65" w:rsidRPr="008F1C95" w:rsidRDefault="00493F65" w:rsidP="00493F65">
      <w:pPr>
        <w:spacing w:line="360" w:lineRule="auto"/>
        <w:ind w:firstLine="709"/>
        <w:jc w:val="both"/>
        <w:rPr>
          <w:sz w:val="24"/>
          <w:szCs w:val="24"/>
        </w:rPr>
      </w:pPr>
      <w:r>
        <w:rPr>
          <w:sz w:val="24"/>
          <w:szCs w:val="24"/>
        </w:rPr>
        <w:t xml:space="preserve">1) </w:t>
      </w:r>
      <w:r w:rsidRPr="008F1C95">
        <w:rPr>
          <w:sz w:val="24"/>
          <w:szCs w:val="24"/>
        </w:rPr>
        <w:t>Глобальная ориентация на об</w:t>
      </w:r>
      <w:r>
        <w:rPr>
          <w:sz w:val="24"/>
          <w:szCs w:val="24"/>
        </w:rPr>
        <w:t xml:space="preserve">учение только английскому языку, которая </w:t>
      </w:r>
      <w:r w:rsidRPr="008F1C95">
        <w:rPr>
          <w:sz w:val="24"/>
          <w:szCs w:val="24"/>
        </w:rPr>
        <w:t>свидетельствует об углубленности данного пр</w:t>
      </w:r>
      <w:r>
        <w:rPr>
          <w:sz w:val="24"/>
          <w:szCs w:val="24"/>
        </w:rPr>
        <w:t xml:space="preserve">едмета и более </w:t>
      </w:r>
      <w:r w:rsidRPr="008F1C95">
        <w:rPr>
          <w:sz w:val="24"/>
          <w:szCs w:val="24"/>
        </w:rPr>
        <w:t>совершенном методическом обеспечении.</w:t>
      </w:r>
    </w:p>
    <w:p w:rsidR="00493F65" w:rsidRPr="008F1C95" w:rsidRDefault="00493F65" w:rsidP="00493F65">
      <w:pPr>
        <w:spacing w:line="360" w:lineRule="auto"/>
        <w:ind w:firstLine="709"/>
        <w:jc w:val="both"/>
        <w:rPr>
          <w:sz w:val="24"/>
          <w:szCs w:val="24"/>
        </w:rPr>
      </w:pPr>
      <w:r>
        <w:rPr>
          <w:sz w:val="24"/>
          <w:szCs w:val="24"/>
        </w:rPr>
        <w:t>2)</w:t>
      </w:r>
      <w:r w:rsidRPr="008F1C95">
        <w:rPr>
          <w:sz w:val="24"/>
          <w:szCs w:val="24"/>
        </w:rPr>
        <w:t xml:space="preserve"> Тщательно отобр</w:t>
      </w:r>
      <w:r>
        <w:rPr>
          <w:sz w:val="24"/>
          <w:szCs w:val="24"/>
        </w:rPr>
        <w:t>анный преподавательский состав.</w:t>
      </w:r>
      <w:r w:rsidRPr="008F1C95">
        <w:rPr>
          <w:sz w:val="24"/>
          <w:szCs w:val="24"/>
        </w:rPr>
        <w:t xml:space="preserve"> </w:t>
      </w:r>
      <w:r>
        <w:rPr>
          <w:sz w:val="24"/>
          <w:szCs w:val="24"/>
        </w:rPr>
        <w:t>В</w:t>
      </w:r>
      <w:r w:rsidRPr="008F1C95">
        <w:rPr>
          <w:sz w:val="24"/>
          <w:szCs w:val="24"/>
        </w:rPr>
        <w:t xml:space="preserve"> приоритет</w:t>
      </w:r>
      <w:r>
        <w:rPr>
          <w:sz w:val="24"/>
          <w:szCs w:val="24"/>
        </w:rPr>
        <w:t>ах</w:t>
      </w:r>
      <w:r w:rsidRPr="008F1C95">
        <w:rPr>
          <w:sz w:val="24"/>
          <w:szCs w:val="24"/>
        </w:rPr>
        <w:t xml:space="preserve"> </w:t>
      </w:r>
      <w:r>
        <w:rPr>
          <w:sz w:val="24"/>
          <w:szCs w:val="24"/>
        </w:rPr>
        <w:t xml:space="preserve">отбора были положены </w:t>
      </w:r>
      <w:r w:rsidRPr="008F1C95">
        <w:rPr>
          <w:sz w:val="24"/>
          <w:szCs w:val="24"/>
        </w:rPr>
        <w:t>высокий уровень профессионализма</w:t>
      </w:r>
      <w:r>
        <w:rPr>
          <w:sz w:val="24"/>
          <w:szCs w:val="24"/>
        </w:rPr>
        <w:t>, который совершенствуется</w:t>
      </w:r>
      <w:r w:rsidRPr="008F1C95">
        <w:rPr>
          <w:sz w:val="24"/>
          <w:szCs w:val="24"/>
        </w:rPr>
        <w:t xml:space="preserve"> за счет прохождения стажировок в Великобритании и посещения семинаров, проводимых ведущими мировыми методистами 3-4 раза в год.</w:t>
      </w:r>
    </w:p>
    <w:p w:rsidR="00493F65" w:rsidRDefault="00493F65" w:rsidP="00493F65">
      <w:pPr>
        <w:spacing w:line="360" w:lineRule="auto"/>
        <w:ind w:firstLine="709"/>
        <w:jc w:val="both"/>
        <w:rPr>
          <w:sz w:val="24"/>
          <w:szCs w:val="24"/>
        </w:rPr>
      </w:pPr>
      <w:r>
        <w:rPr>
          <w:sz w:val="24"/>
          <w:szCs w:val="24"/>
        </w:rPr>
        <w:t>3)</w:t>
      </w:r>
      <w:r w:rsidRPr="008F1C95">
        <w:rPr>
          <w:sz w:val="24"/>
          <w:szCs w:val="24"/>
        </w:rPr>
        <w:t xml:space="preserve"> </w:t>
      </w:r>
      <w:r>
        <w:rPr>
          <w:sz w:val="24"/>
          <w:szCs w:val="24"/>
        </w:rPr>
        <w:t>Доступная ценовая политика, ориентированная на длительное обучение</w:t>
      </w:r>
      <w:r w:rsidRPr="008F1C95">
        <w:rPr>
          <w:sz w:val="24"/>
          <w:szCs w:val="24"/>
        </w:rPr>
        <w:t>.</w:t>
      </w:r>
      <w:r>
        <w:rPr>
          <w:sz w:val="24"/>
          <w:szCs w:val="24"/>
        </w:rPr>
        <w:t xml:space="preserve"> Акцент делается на частые занятия в течение месяца и скидки при оплате обучения на длительный срок (6 месяцев, 1 год и больше).</w:t>
      </w:r>
    </w:p>
    <w:p w:rsidR="00493F65" w:rsidRDefault="00493F65" w:rsidP="00493F65">
      <w:pPr>
        <w:spacing w:line="360" w:lineRule="auto"/>
        <w:ind w:firstLine="709"/>
        <w:jc w:val="both"/>
        <w:rPr>
          <w:sz w:val="24"/>
          <w:szCs w:val="24"/>
        </w:rPr>
      </w:pPr>
      <w:r>
        <w:rPr>
          <w:sz w:val="24"/>
          <w:szCs w:val="24"/>
        </w:rPr>
        <w:t xml:space="preserve">Руководство «Биг Бена» в ходе </w:t>
      </w:r>
      <w:r w:rsidR="00222CEE">
        <w:rPr>
          <w:sz w:val="24"/>
          <w:szCs w:val="24"/>
        </w:rPr>
        <w:t xml:space="preserve">личной беседы с автором данной работы </w:t>
      </w:r>
      <w:r>
        <w:rPr>
          <w:sz w:val="24"/>
          <w:szCs w:val="24"/>
        </w:rPr>
        <w:t>огласило следующую стратегию организации: «Профессионализм преподавателей, надежность обучения, опыт компании и неугасающий интерес обучающихся». Наблюдение за деятельностью ключевых сотрудников и анализ отзывов студентов в ходе прохождения практики позволили выявить, что компания в полной мере придерживается данных положений.</w:t>
      </w:r>
    </w:p>
    <w:p w:rsidR="00493F65" w:rsidRDefault="00493F65" w:rsidP="00493F65">
      <w:pPr>
        <w:spacing w:line="360" w:lineRule="auto"/>
        <w:ind w:firstLine="709"/>
        <w:jc w:val="both"/>
        <w:rPr>
          <w:sz w:val="24"/>
          <w:szCs w:val="24"/>
        </w:rPr>
      </w:pPr>
      <w:r>
        <w:rPr>
          <w:sz w:val="24"/>
          <w:szCs w:val="24"/>
        </w:rPr>
        <w:t>Также существенным аспектом деятельности организации является направленность на расширение: помимо действующей сети по городу Челябинску, включающей 4 так называемых клуба английского языка, ведутся работы по созданию новых точек в различных районах города; кроме того, у руководства имеются планы по вхождению на рынок Санкт-Петербурга в ближайшие годы.</w:t>
      </w:r>
    </w:p>
    <w:p w:rsidR="00493F65" w:rsidRPr="00D6035F" w:rsidRDefault="00437DA4" w:rsidP="00D6035F">
      <w:pPr>
        <w:pStyle w:val="2"/>
        <w:rPr>
          <w:rFonts w:ascii="Times New Roman" w:hAnsi="Times New Roman"/>
          <w:i w:val="0"/>
          <w:sz w:val="24"/>
        </w:rPr>
      </w:pPr>
      <w:bookmarkStart w:id="28" w:name="_Toc477891237"/>
      <w:bookmarkStart w:id="29" w:name="_Toc482537203"/>
      <w:r w:rsidRPr="00D6035F">
        <w:rPr>
          <w:rFonts w:ascii="Times New Roman" w:hAnsi="Times New Roman"/>
          <w:i w:val="0"/>
          <w:sz w:val="24"/>
        </w:rPr>
        <w:lastRenderedPageBreak/>
        <w:t>3</w:t>
      </w:r>
      <w:r w:rsidR="00493F65" w:rsidRPr="00D6035F">
        <w:rPr>
          <w:rFonts w:ascii="Times New Roman" w:hAnsi="Times New Roman"/>
          <w:i w:val="0"/>
          <w:sz w:val="24"/>
        </w:rPr>
        <w:t>.2 Характеристика организационной структуры и финансового положения ЧОУ «“Биг Бен” – центр изучения английского языка»</w:t>
      </w:r>
      <w:bookmarkEnd w:id="28"/>
      <w:bookmarkEnd w:id="29"/>
    </w:p>
    <w:p w:rsidR="00493F65" w:rsidRDefault="00493F65" w:rsidP="00493F65">
      <w:pPr>
        <w:spacing w:line="360" w:lineRule="auto"/>
        <w:ind w:firstLine="709"/>
        <w:jc w:val="both"/>
        <w:rPr>
          <w:sz w:val="24"/>
          <w:szCs w:val="24"/>
        </w:rPr>
      </w:pPr>
      <w:r>
        <w:rPr>
          <w:sz w:val="24"/>
          <w:szCs w:val="24"/>
        </w:rPr>
        <w:t xml:space="preserve">Одна из специфических особенностей рынка платных образовательных услуг заключается в том, что даже занимающие лидирующие позиции компании обладают сравнительно небольшой численностью персонала, что непосредственно отражается на организационной структуре предприятий. Общая численность работников «Биг Бена» составляет 29 человек, организационная структура же имеет линейно-функциональный вид (рисунок </w:t>
      </w:r>
      <w:r w:rsidR="00437DA4">
        <w:rPr>
          <w:sz w:val="24"/>
          <w:szCs w:val="24"/>
        </w:rPr>
        <w:t>3</w:t>
      </w:r>
      <w:r>
        <w:rPr>
          <w:sz w:val="24"/>
          <w:szCs w:val="24"/>
        </w:rPr>
        <w:t xml:space="preserve">.1). Два соучредителя выполняют руководящие функции, помощник по продвижению выполняет функции популяризации организации в социальных сетях, продвижения объявлений и т.д., администраторы каждого из 4-х клубов получают указания непосредственно от руководителей и передают их преподавателям, однако вследствие малой численности персонала, зачастую рекомендации руководителей передаются при личных встречах; также в каждом клубе имеется уборщик. Функции системного аналитика заключаются в анализе путей развития и расширения предприятия, а также поиске способов привлечения новых клиентов. </w:t>
      </w:r>
    </w:p>
    <w:p w:rsidR="00493F65" w:rsidRDefault="00493F65" w:rsidP="00493F65">
      <w:pPr>
        <w:spacing w:line="360" w:lineRule="auto"/>
        <w:ind w:firstLine="709"/>
        <w:jc w:val="both"/>
        <w:rPr>
          <w:sz w:val="24"/>
          <w:szCs w:val="24"/>
        </w:rPr>
      </w:pPr>
      <w:r>
        <w:rPr>
          <w:noProof/>
          <w:sz w:val="24"/>
          <w:szCs w:val="24"/>
          <w:lang w:eastAsia="ru-RU"/>
        </w:rPr>
        <mc:AlternateContent>
          <mc:Choice Requires="wpg">
            <w:drawing>
              <wp:inline distT="0" distB="0" distL="0" distR="0" wp14:anchorId="03251BF4" wp14:editId="41AE1969">
                <wp:extent cx="5184357" cy="4829174"/>
                <wp:effectExtent l="0" t="0" r="16510" b="0"/>
                <wp:docPr id="14" name="Группа 14"/>
                <wp:cNvGraphicFramePr/>
                <a:graphic xmlns:a="http://schemas.openxmlformats.org/drawingml/2006/main">
                  <a:graphicData uri="http://schemas.microsoft.com/office/word/2010/wordprocessingGroup">
                    <wpg:wgp>
                      <wpg:cNvGrpSpPr/>
                      <wpg:grpSpPr>
                        <a:xfrm>
                          <a:off x="0" y="0"/>
                          <a:ext cx="5184357" cy="4829174"/>
                          <a:chOff x="0" y="323850"/>
                          <a:chExt cx="5067300" cy="4789914"/>
                        </a:xfrm>
                      </wpg:grpSpPr>
                      <wpg:grpSp>
                        <wpg:cNvPr id="17" name="Группа 17"/>
                        <wpg:cNvGrpSpPr/>
                        <wpg:grpSpPr>
                          <a:xfrm>
                            <a:off x="0" y="323850"/>
                            <a:ext cx="5067300" cy="4362450"/>
                            <a:chOff x="0" y="0"/>
                            <a:chExt cx="5067300" cy="4362450"/>
                          </a:xfrm>
                        </wpg:grpSpPr>
                        <wps:wsp>
                          <wps:cNvPr id="18" name="Прямоугольник 18"/>
                          <wps:cNvSpPr/>
                          <wps:spPr>
                            <a:xfrm>
                              <a:off x="133350" y="0"/>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Директор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33350" y="800100"/>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Директор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3657600" y="381000"/>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Помощник по продвижению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2000250" y="9525"/>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Системный аналитик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133350" y="1724025"/>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Администратор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133350" y="2457450"/>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Администратор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33350" y="3162300"/>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Администратор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33350" y="3867150"/>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Администратор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2000250" y="800100"/>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sidRPr="00127E83">
                                  <w:rPr>
                                    <w:sz w:val="24"/>
                                    <w:szCs w:val="24"/>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единительная линия 27"/>
                          <wps:cNvCnPr/>
                          <wps:spPr>
                            <a:xfrm>
                              <a:off x="1543050" y="228600"/>
                              <a:ext cx="209550"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1752600" y="228600"/>
                              <a:ext cx="0" cy="81915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wps:spPr>
                            <a:xfrm>
                              <a:off x="1543050" y="1047750"/>
                              <a:ext cx="209550"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1752600" y="93345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1752600" y="314325"/>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a:off x="1752600" y="638175"/>
                              <a:ext cx="1905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flipH="1">
                              <a:off x="0" y="228600"/>
                              <a:ext cx="133350" cy="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7"/>
                          <wps:cNvCnPr/>
                          <wps:spPr>
                            <a:xfrm flipH="1">
                              <a:off x="0" y="1114425"/>
                              <a:ext cx="133350" cy="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Прямая соединительная линия 68"/>
                          <wps:cNvCnPr/>
                          <wps:spPr>
                            <a:xfrm>
                              <a:off x="0" y="228600"/>
                              <a:ext cx="0" cy="3876675"/>
                            </a:xfrm>
                            <a:prstGeom prst="line">
                              <a:avLst/>
                            </a:prstGeom>
                          </wps:spPr>
                          <wps:style>
                            <a:lnRef idx="1">
                              <a:schemeClr val="dk1"/>
                            </a:lnRef>
                            <a:fillRef idx="0">
                              <a:schemeClr val="dk1"/>
                            </a:fillRef>
                            <a:effectRef idx="0">
                              <a:schemeClr val="dk1"/>
                            </a:effectRef>
                            <a:fontRef idx="minor">
                              <a:schemeClr val="tx1"/>
                            </a:fontRef>
                          </wps:style>
                          <wps:bodyPr/>
                        </wps:wsp>
                        <wps:wsp>
                          <wps:cNvPr id="69" name="Прямая со стрелкой 69"/>
                          <wps:cNvCnPr/>
                          <wps:spPr>
                            <a:xfrm>
                              <a:off x="0" y="1962150"/>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Прямая со стрелкой 70"/>
                          <wps:cNvCnPr/>
                          <wps:spPr>
                            <a:xfrm>
                              <a:off x="0" y="2686050"/>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a:off x="0" y="3400425"/>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Прямая со стрелкой 72"/>
                          <wps:cNvCnPr/>
                          <wps:spPr>
                            <a:xfrm>
                              <a:off x="0" y="4105275"/>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 name="Прямоугольник 73"/>
                          <wps:cNvSpPr/>
                          <wps:spPr>
                            <a:xfrm>
                              <a:off x="1990725" y="1724025"/>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Pr>
                                    <w:sz w:val="24"/>
                                    <w:szCs w:val="24"/>
                                  </w:rPr>
                                  <w:t>4</w:t>
                                </w:r>
                                <w:r w:rsidRPr="00127E83">
                                  <w:rPr>
                                    <w:sz w:val="24"/>
                                    <w:szCs w:val="24"/>
                                  </w:rPr>
                                  <w:t xml:space="preserve"> преподавателя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рямоугольник 74"/>
                          <wps:cNvSpPr/>
                          <wps:spPr>
                            <a:xfrm>
                              <a:off x="2000250" y="2447925"/>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Pr>
                                    <w:sz w:val="24"/>
                                    <w:szCs w:val="24"/>
                                  </w:rPr>
                                  <w:t>4</w:t>
                                </w:r>
                                <w:r w:rsidRPr="00127E83">
                                  <w:rPr>
                                    <w:sz w:val="24"/>
                                    <w:szCs w:val="24"/>
                                  </w:rPr>
                                  <w:t xml:space="preserve"> преподавателя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1990725" y="3162300"/>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Pr>
                                    <w:sz w:val="24"/>
                                    <w:szCs w:val="24"/>
                                  </w:rPr>
                                  <w:t>4</w:t>
                                </w:r>
                                <w:r w:rsidRPr="00127E83">
                                  <w:rPr>
                                    <w:sz w:val="24"/>
                                    <w:szCs w:val="24"/>
                                  </w:rPr>
                                  <w:t xml:space="preserve"> преподавателя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1990724" y="3863587"/>
                              <a:ext cx="1409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A206F" w:rsidRPr="00127E83" w:rsidRDefault="000A206F" w:rsidP="00493F65">
                                <w:pPr>
                                  <w:rPr>
                                    <w:sz w:val="24"/>
                                    <w:szCs w:val="24"/>
                                  </w:rPr>
                                </w:pPr>
                                <w:r>
                                  <w:rPr>
                                    <w:sz w:val="24"/>
                                    <w:szCs w:val="24"/>
                                  </w:rPr>
                                  <w:t>4</w:t>
                                </w:r>
                                <w:r w:rsidRPr="00127E83">
                                  <w:rPr>
                                    <w:sz w:val="24"/>
                                    <w:szCs w:val="24"/>
                                  </w:rPr>
                                  <w:t xml:space="preserve"> преподавателя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ая со стрелкой 77"/>
                          <wps:cNvCnPr/>
                          <wps:spPr>
                            <a:xfrm>
                              <a:off x="1543050" y="196215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Прямая со стрелкой 78"/>
                          <wps:cNvCnPr/>
                          <wps:spPr>
                            <a:xfrm>
                              <a:off x="1533525" y="268605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Прямая со стрелкой 79"/>
                          <wps:cNvCnPr/>
                          <wps:spPr>
                            <a:xfrm>
                              <a:off x="1543050" y="339090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Прямая со стрелкой 80"/>
                          <wps:cNvCnPr/>
                          <wps:spPr>
                            <a:xfrm>
                              <a:off x="1543050" y="411480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82" name="Надпись 82"/>
                        <wps:cNvSpPr txBox="1"/>
                        <wps:spPr>
                          <a:xfrm>
                            <a:off x="0" y="4762014"/>
                            <a:ext cx="5067300" cy="351750"/>
                          </a:xfrm>
                          <a:prstGeom prst="rect">
                            <a:avLst/>
                          </a:prstGeom>
                          <a:solidFill>
                            <a:prstClr val="white"/>
                          </a:solidFill>
                          <a:ln>
                            <a:noFill/>
                          </a:ln>
                          <a:effectLst/>
                        </wps:spPr>
                        <wps:txbx>
                          <w:txbxContent>
                            <w:p w:rsidR="000A206F" w:rsidRPr="00127E83" w:rsidRDefault="00775EA8" w:rsidP="00493F65">
                              <w:pPr>
                                <w:pStyle w:val="aff2"/>
                                <w:rPr>
                                  <w:i w:val="0"/>
                                  <w:noProof/>
                                  <w:color w:val="000000" w:themeColor="text1"/>
                                  <w:sz w:val="20"/>
                                  <w:szCs w:val="24"/>
                                </w:rPr>
                              </w:pPr>
                              <w:r w:rsidRPr="00127E83">
                                <w:rPr>
                                  <w:i w:val="0"/>
                                  <w:color w:val="000000" w:themeColor="text1"/>
                                  <w:sz w:val="20"/>
                                  <w:szCs w:val="24"/>
                                </w:rPr>
                                <w:t xml:space="preserve">Рисунок </w:t>
                              </w:r>
                              <w:r>
                                <w:rPr>
                                  <w:i w:val="0"/>
                                  <w:color w:val="000000" w:themeColor="text1"/>
                                  <w:sz w:val="20"/>
                                  <w:szCs w:val="24"/>
                                </w:rPr>
                                <w:t>3</w:t>
                              </w:r>
                              <w:r w:rsidRPr="00127E83">
                                <w:rPr>
                                  <w:i w:val="0"/>
                                  <w:color w:val="000000" w:themeColor="text1"/>
                                  <w:sz w:val="20"/>
                                  <w:szCs w:val="24"/>
                                </w:rPr>
                                <w:t>.1 Организационная структура «</w:t>
                              </w:r>
                              <w:r>
                                <w:rPr>
                                  <w:i w:val="0"/>
                                  <w:color w:val="000000" w:themeColor="text1"/>
                                  <w:sz w:val="20"/>
                                  <w:szCs w:val="24"/>
                                </w:rPr>
                                <w:t xml:space="preserve">ЧОУ "Биг </w:t>
                              </w:r>
                              <w:r w:rsidRPr="00127E83">
                                <w:rPr>
                                  <w:i w:val="0"/>
                                  <w:color w:val="000000" w:themeColor="text1"/>
                                  <w:sz w:val="20"/>
                                  <w:szCs w:val="24"/>
                                </w:rPr>
                                <w:t>Бен" - центр изучения английского языка»</w:t>
                              </w:r>
                              <w:r>
                                <w:rPr>
                                  <w:i w:val="0"/>
                                  <w:noProof/>
                                  <w:color w:val="000000" w:themeColor="text1"/>
                                  <w:sz w:val="20"/>
                                  <w:szCs w:val="24"/>
                                </w:rPr>
                                <w:t xml:space="preserve"> </w:t>
                              </w:r>
                              <w:r>
                                <w:rPr>
                                  <w:i w:val="0"/>
                                  <w:noProof/>
                                  <w:color w:val="000000" w:themeColor="text1"/>
                                  <w:sz w:val="20"/>
                                  <w:szCs w:val="24"/>
                                </w:rPr>
                                <w:br/>
                              </w:r>
                              <w:r w:rsidR="000A206F" w:rsidRPr="00127E83">
                                <w:rPr>
                                  <w:i w:val="0"/>
                                  <w:noProof/>
                                  <w:color w:val="000000" w:themeColor="text1"/>
                                  <w:sz w:val="20"/>
                                  <w:szCs w:val="24"/>
                                </w:rPr>
                                <w:t xml:space="preserve">Источник: </w:t>
                              </w:r>
                              <w:r w:rsidR="000A206F">
                                <w:rPr>
                                  <w:i w:val="0"/>
                                  <w:noProof/>
                                  <w:color w:val="000000" w:themeColor="text1"/>
                                  <w:sz w:val="20"/>
                                  <w:szCs w:val="24"/>
                                </w:rPr>
                                <w:t>составелено автором на основе</w:t>
                              </w:r>
                              <w:r w:rsidR="000A206F" w:rsidRPr="00127E83">
                                <w:rPr>
                                  <w:i w:val="0"/>
                                  <w:noProof/>
                                  <w:color w:val="000000" w:themeColor="text1"/>
                                  <w:sz w:val="20"/>
                                  <w:szCs w:val="24"/>
                                </w:rPr>
                                <w:t xml:space="preserve"> данных компании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3251BF4" id="Группа 14" o:spid="_x0000_s1026" style="width:408.2pt;height:380.25pt;mso-position-horizontal-relative:char;mso-position-vertical-relative:line" coordorigin=",3238" coordsize="50673,4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">
                <v:group id="Группа 17" o:spid="_x0000_s1027" style="position:absolute;top:3238;width:50673;height:43625" coordsize="50673,43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Прямоугольник 18" o:spid="_x0000_s1028" style="position:absolute;left:1333;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0A206F" w:rsidRPr="00127E83" w:rsidRDefault="000A206F" w:rsidP="00493F65">
                          <w:pPr>
                            <w:rPr>
                              <w:sz w:val="24"/>
                              <w:szCs w:val="24"/>
                            </w:rPr>
                          </w:pPr>
                          <w:r w:rsidRPr="00127E83">
                            <w:rPr>
                              <w:sz w:val="24"/>
                              <w:szCs w:val="24"/>
                            </w:rPr>
                            <w:t>Директор 1</w:t>
                          </w:r>
                        </w:p>
                      </w:txbxContent>
                    </v:textbox>
                  </v:rect>
                  <v:rect id="Прямоугольник 19" o:spid="_x0000_s1029" style="position:absolute;left:1333;top:8001;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fillcolor="white [3201]" strokecolor="black [3200]" strokeweight="2pt">
                    <v:textbox>
                      <w:txbxContent>
                        <w:p w:rsidR="000A206F" w:rsidRPr="00127E83" w:rsidRDefault="000A206F" w:rsidP="00493F65">
                          <w:pPr>
                            <w:rPr>
                              <w:sz w:val="24"/>
                              <w:szCs w:val="24"/>
                            </w:rPr>
                          </w:pPr>
                          <w:r w:rsidRPr="00127E83">
                            <w:rPr>
                              <w:sz w:val="24"/>
                              <w:szCs w:val="24"/>
                            </w:rPr>
                            <w:t>Директор 2</w:t>
                          </w:r>
                        </w:p>
                      </w:txbxContent>
                    </v:textbox>
                  </v:rect>
                  <v:rect id="Прямоугольник 20" o:spid="_x0000_s1030" style="position:absolute;left:36576;top:3810;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0A206F" w:rsidRPr="00127E83" w:rsidRDefault="000A206F" w:rsidP="00493F65">
                          <w:pPr>
                            <w:rPr>
                              <w:sz w:val="24"/>
                              <w:szCs w:val="24"/>
                            </w:rPr>
                          </w:pPr>
                          <w:r w:rsidRPr="00127E83">
                            <w:rPr>
                              <w:sz w:val="24"/>
                              <w:szCs w:val="24"/>
                            </w:rPr>
                            <w:t>Помощник по продвижению</w:t>
                          </w:r>
                        </w:p>
                      </w:txbxContent>
                    </v:textbox>
                  </v:rect>
                  <v:rect id="Прямоугольник 21" o:spid="_x0000_s1031" style="position:absolute;left:20002;top:95;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0A206F" w:rsidRPr="00127E83" w:rsidRDefault="000A206F" w:rsidP="00493F65">
                          <w:pPr>
                            <w:rPr>
                              <w:sz w:val="24"/>
                              <w:szCs w:val="24"/>
                            </w:rPr>
                          </w:pPr>
                          <w:r w:rsidRPr="00127E83">
                            <w:rPr>
                              <w:sz w:val="24"/>
                              <w:szCs w:val="24"/>
                            </w:rPr>
                            <w:t>Системный аналитик</w:t>
                          </w:r>
                        </w:p>
                      </w:txbxContent>
                    </v:textbox>
                  </v:rect>
                  <v:rect id="Прямоугольник 22" o:spid="_x0000_s1032" style="position:absolute;left:1333;top:17240;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0A206F" w:rsidRPr="00127E83" w:rsidRDefault="000A206F" w:rsidP="00493F65">
                          <w:pPr>
                            <w:rPr>
                              <w:sz w:val="24"/>
                              <w:szCs w:val="24"/>
                            </w:rPr>
                          </w:pPr>
                          <w:r w:rsidRPr="00127E83">
                            <w:rPr>
                              <w:sz w:val="24"/>
                              <w:szCs w:val="24"/>
                            </w:rPr>
                            <w:t>Администратор 1</w:t>
                          </w:r>
                        </w:p>
                      </w:txbxContent>
                    </v:textbox>
                  </v:rect>
                  <v:rect id="Прямоугольник 23" o:spid="_x0000_s1033" style="position:absolute;left:1333;top:24574;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0A206F" w:rsidRPr="00127E83" w:rsidRDefault="000A206F" w:rsidP="00493F65">
                          <w:pPr>
                            <w:rPr>
                              <w:sz w:val="24"/>
                              <w:szCs w:val="24"/>
                            </w:rPr>
                          </w:pPr>
                          <w:r w:rsidRPr="00127E83">
                            <w:rPr>
                              <w:sz w:val="24"/>
                              <w:szCs w:val="24"/>
                            </w:rPr>
                            <w:t>Администратор 2</w:t>
                          </w:r>
                        </w:p>
                      </w:txbxContent>
                    </v:textbox>
                  </v:rect>
                  <v:rect id="Прямоугольник 24" o:spid="_x0000_s1034" style="position:absolute;left:1333;top:31623;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0A206F" w:rsidRPr="00127E83" w:rsidRDefault="000A206F" w:rsidP="00493F65">
                          <w:pPr>
                            <w:rPr>
                              <w:sz w:val="24"/>
                              <w:szCs w:val="24"/>
                            </w:rPr>
                          </w:pPr>
                          <w:r w:rsidRPr="00127E83">
                            <w:rPr>
                              <w:sz w:val="24"/>
                              <w:szCs w:val="24"/>
                            </w:rPr>
                            <w:t>Администратор 3</w:t>
                          </w:r>
                        </w:p>
                      </w:txbxContent>
                    </v:textbox>
                  </v:rect>
                  <v:rect id="Прямоугольник 25" o:spid="_x0000_s1035" style="position:absolute;left:1333;top:38671;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0A206F" w:rsidRPr="00127E83" w:rsidRDefault="000A206F" w:rsidP="00493F65">
                          <w:pPr>
                            <w:rPr>
                              <w:sz w:val="24"/>
                              <w:szCs w:val="24"/>
                            </w:rPr>
                          </w:pPr>
                          <w:r w:rsidRPr="00127E83">
                            <w:rPr>
                              <w:sz w:val="24"/>
                              <w:szCs w:val="24"/>
                            </w:rPr>
                            <w:t>Администратор 4</w:t>
                          </w:r>
                        </w:p>
                      </w:txbxContent>
                    </v:textbox>
                  </v:rect>
                  <v:rect id="Прямоугольник 26" o:spid="_x0000_s1036" style="position:absolute;left:20002;top:8001;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rsidR="000A206F" w:rsidRPr="00127E83" w:rsidRDefault="000A206F" w:rsidP="00493F65">
                          <w:pPr>
                            <w:rPr>
                              <w:sz w:val="24"/>
                              <w:szCs w:val="24"/>
                            </w:rPr>
                          </w:pPr>
                          <w:r w:rsidRPr="00127E83">
                            <w:rPr>
                              <w:sz w:val="24"/>
                              <w:szCs w:val="24"/>
                            </w:rPr>
                            <w:t>Бухгалтер</w:t>
                          </w:r>
                        </w:p>
                      </w:txbxContent>
                    </v:textbox>
                  </v:rect>
                  <v:line id="Прямая соединительная линия 27" o:spid="_x0000_s1037" style="position:absolute;visibility:visible;mso-wrap-style:square" from="15430,2286" to="1752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38" style="position:absolute;flip:x;visibility:visible;mso-wrap-style:square" from="17526,2286" to="1752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39" style="position:absolute;visibility:visible;mso-wrap-style:square" from="15430,10477" to="1752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Прямая со стрелкой 30" o:spid="_x0000_s1040" type="#_x0000_t32" style="position:absolute;left:17526;top:9334;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Rr4AAADbAAAADwAAAGRycy9kb3ducmV2LnhtbERPS2rDMBDdF3oHMYVuSiKnLSW4UYIx&#10;BJxl7B5gsKaWiTUykvzJ7aNFocvH+x9Oqx3ETD70jhXsthkI4tbpnjsFP815swcRIrLGwTEpuFOA&#10;0/H56YC5dgtfaa5jJ1IIhxwVmBjHXMrQGrIYtm4kTtyv8xZjgr6T2uOSwu0g37PsS1rsOTUYHKk0&#10;1N7qySpwM5vL55uNNzm1TYFTVS6+Uur1ZS2+QURa47/4z11pBR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Q1GvgAAANsAAAAPAAAAAAAAAAAAAAAAAKEC&#10;AABkcnMvZG93bnJldi54bWxQSwUGAAAAAAQABAD5AAAAjAMAAAAA&#10;" strokecolor="black [3040]">
                    <v:stroke endarrow="block"/>
                  </v:shape>
                  <v:shape id="Прямая со стрелкой 31" o:spid="_x0000_s1041" type="#_x0000_t32" style="position:absolute;left:17526;top:3143;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o3cAAAADbAAAADwAAAGRycy9kb3ducmV2LnhtbESP3YrCMBSE7xf2HcJZ8GZZU3WRpRpF&#10;BKFe+vMAh+bYFJuTkqQ/vr0RhL0cZuYbZr0dbSN68qF2rGA2zUAQl07XXCm4Xg4/fyBCRNbYOCYF&#10;Dwqw3Xx+rDHXbuAT9edYiQThkKMCE2ObSxlKQxbD1LXEybs5bzEm6SupPQ4Jbhs5z7KltFhzWjDY&#10;0t5QeT93VoHr2Rx/v228y6687LAr9oMvlJp8jbsViEhj/A+/24VWsJj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9qN3AAAAA2wAAAA8AAAAAAAAAAAAAAAAA&#10;oQIAAGRycy9kb3ducmV2LnhtbFBLBQYAAAAABAAEAPkAAACOAwAAAAA=&#10;" strokecolor="black [3040]">
                    <v:stroke endarrow="block"/>
                  </v:shape>
                  <v:shape id="Прямая со стрелкой 65" o:spid="_x0000_s1042" type="#_x0000_t32" style="position:absolute;left:17526;top:6381;width:19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w8AAAADbAAAADwAAAGRycy9kb3ducmV2LnhtbESP3YrCMBSE7xd8h3AEb0RTZZWlGkWE&#10;hXq5ug9waI5NsTkpSfqzb28EYS+HmfmG2R9H24iefKgdK1gtMxDEpdM1Vwp+b9+LLxAhImtsHJOC&#10;PwpwPEw+9phrN/AP9ddYiQThkKMCE2ObSxlKQxbD0rXEybs7bzEm6SupPQ4Jbhu5zrKttFhzWjDY&#10;0tlQ+bh2VoHr2Vw+5zY+ZFfeTtgV58EXSs2m42kHItIY/8PvdqEVbD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1gcPAAAAA2wAAAA8AAAAAAAAAAAAAAAAA&#10;oQIAAGRycy9kb3ducmV2LnhtbFBLBQYAAAAABAAEAPkAAACOAwAAAAA=&#10;" strokecolor="black [3040]">
                    <v:stroke endarrow="block"/>
                  </v:shape>
                  <v:line id="Прямая соединительная линия 66" o:spid="_x0000_s1043" style="position:absolute;flip:x;visibility:visible;mso-wrap-style:square" from="0,2286" to="133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pPcMAAADbAAAADwAAAGRycy9kb3ducmV2LnhtbESPT4vCMBTE7wt+h/AEb2vqHqpUo4gg&#10;LLu4aNWDt0fz+gebl9JEW7/9RhA8DjPzG2ax6k0t7tS6yrKCyTgCQZxZXXGh4HTcfs5AOI+ssbZM&#10;Ch7kYLUcfCww0bbjA91TX4gAYZeggtL7JpHSZSUZdGPbEAcvt61BH2RbSN1iF+Cmll9RFEuDFYeF&#10;EhvalJRd05tRkLtbs7mctc+nP7vDLv8t/rDbKzUa9us5CE+9f4df7W+tII7h+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aT3DAAAA2wAAAA8AAAAAAAAAAAAA&#10;AAAAoQIAAGRycy9kb3ducmV2LnhtbFBLBQYAAAAABAAEAPkAAACRAwAAAAA=&#10;" strokecolor="black [3040]"/>
                  <v:line id="Прямая соединительная линия 67" o:spid="_x0000_s1044" style="position:absolute;flip:x;visibility:visible;mso-wrap-style:square" from="0,11144" to="1333,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XMpsQAAADbAAAADwAAAGRycy9kb3ducmV2LnhtbESPT2vCQBTE7wW/w/IEb3VjD7HEbESE&#10;QqmkqK0Hb4/syx/Mvg3Z1cRv7xaEHoeZ+Q2TrkfTihv1rrGsYDGPQBAXVjdcKfj9+Xh9B+E8ssbW&#10;Mim4k4N1NnlJMdF24APdjr4SAcIuQQW1910ipStqMujmtiMOXml7gz7IvpK6xyHATSvfoiiWBhsO&#10;CzV2tK2puByvRkHprt32fNK+XH7lh7zcVd847JWaTcfNCoSn0f+Hn+1PrSBewt+X8ANk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ymxAAAANsAAAAPAAAAAAAAAAAA&#10;AAAAAKECAABkcnMvZG93bnJldi54bWxQSwUGAAAAAAQABAD5AAAAkgMAAAAA&#10;" strokecolor="black [3040]"/>
                  <v:line id="Прямая соединительная линия 68" o:spid="_x0000_s1045" style="position:absolute;visibility:visible;mso-wrap-style:square" from="0,2286" to="0,4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shape id="Прямая со стрелкой 69" o:spid="_x0000_s1046" type="#_x0000_t32" style="position:absolute;top:19621;width:1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LxsAAAADbAAAADwAAAGRycy9kb3ducmV2LnhtbESP3YrCMBSE7wXfIRxhb0RTF5G1GkUE&#10;oXup7gMcmmNTbE5Kkv749mZhYS+HmfmG2R9H24iefKgdK1gtMxDEpdM1Vwp+7pfFF4gQkTU2jknB&#10;iwIcD9PJHnPtBr5Sf4uVSBAOOSowMba5lKE0ZDEsXUucvIfzFmOSvpLa45DgtpGfWbaRFmtOCwZb&#10;Ohsqn7fOKnA9m+/13Man7Mr7CbviPPhCqY/ZeNqBiDTG//Bfu9AKNl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4i8bAAAAA2wAAAA8AAAAAAAAAAAAAAAAA&#10;oQIAAGRycy9kb3ducmV2LnhtbFBLBQYAAAAABAAEAPkAAACOAwAAAAA=&#10;" strokecolor="black [3040]">
                    <v:stroke endarrow="block"/>
                  </v:shape>
                  <v:shape id="Прямая со стрелкой 70" o:spid="_x0000_s1047" type="#_x0000_t32" style="position:absolute;top:26860;width:1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0hr4AAADbAAAADwAAAGRycy9kb3ducmV2LnhtbERPS2rDMBDdF3oHMYVuSiKnlDa4UYIx&#10;BJxl7B5gsKaWiTUykvzJ7aNFocvH+x9Oqx3ETD70jhXsthkI4tbpnjsFP815swcRIrLGwTEpuFOA&#10;0/H56YC5dgtfaa5jJ1IIhxwVmBjHXMrQGrIYtm4kTtyv8xZjgr6T2uOSwu0g37PsU1rsOTUYHKk0&#10;1N7qySpwM5vLx5uNNzm1TYFTVS6+Uur1ZS2+QURa47/4z11pBV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m7SGvgAAANsAAAAPAAAAAAAAAAAAAAAAAKEC&#10;AABkcnMvZG93bnJldi54bWxQSwUGAAAAAAQABAD5AAAAjAMAAAAA&#10;" strokecolor="black [3040]">
                    <v:stroke endarrow="block"/>
                  </v:shape>
                  <v:shape id="Прямая со стрелкой 71" o:spid="_x0000_s1048" type="#_x0000_t32" style="position:absolute;top:34004;width:1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cRHcAAAADbAAAADwAAAGRycy9kb3ducmV2LnhtbESP3YrCMBSE7xf2HcJZ8GZZU0XWpRpF&#10;BKFe+vMAh+bYFJuTkqQ/vr0RhL0cZuYbZr0dbSN68qF2rGA2zUAQl07XXCm4Xg4/fyBCRNbYOCYF&#10;Dwqw3Xx+rDHXbuAT9edYiQThkKMCE2ObSxlKQxbD1LXEybs5bzEm6SupPQ4Jbhs5z7JfabHmtGCw&#10;pb2h8n7urALXszkuvm28y6687LAr9oMvlJp8jbsViEhj/A+/24VWsJz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XER3AAAAA2wAAAA8AAAAAAAAAAAAAAAAA&#10;oQIAAGRycy9kb3ducmV2LnhtbFBLBQYAAAAABAAEAPkAAACOAwAAAAA=&#10;" strokecolor="black [3040]">
                    <v:stroke endarrow="block"/>
                  </v:shape>
                  <v:shape id="Прямая со стрелкой 72" o:spid="_x0000_s1049" type="#_x0000_t32" style="position:absolute;top:41052;width:1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WPasAAAADbAAAADwAAAGRycy9kb3ducmV2LnhtbESP3YrCMBSE7xf2HcJZ8GZZU0XWpRpF&#10;BKFe+vMAh+bYFJuTkqQ/vr0RhL0cZuYbZr0dbSN68qF2rGA2zUAQl07XXCm4Xg4/fyBCRNbYOCYF&#10;Dwqw3Xx+rDHXbuAT9edYiQThkKMCE2ObSxlKQxbD1LXEybs5bzEm6SupPQ4Jbhs5z7JfabHmtGCw&#10;pb2h8n7urALXszkuvm28y6687LAr9oMvlJp8jbsViEhj/A+/24VWsJz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Fj2rAAAAA2wAAAA8AAAAAAAAAAAAAAAAA&#10;oQIAAGRycy9kb3ducmV2LnhtbFBLBQYAAAAABAAEAPkAAACOAwAAAAA=&#10;" strokecolor="black [3040]">
                    <v:stroke endarrow="block"/>
                  </v:shape>
                  <v:rect id="Прямоугольник 73" o:spid="_x0000_s1050" style="position:absolute;left:19907;top:17240;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FqMUA&#10;AADbAAAADwAAAGRycy9kb3ducmV2LnhtbESPT2vCQBTE70K/w/IKvenGF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EWoxQAAANsAAAAPAAAAAAAAAAAAAAAAAJgCAABkcnMv&#10;ZG93bnJldi54bWxQSwUGAAAAAAQABAD1AAAAigMAAAAA&#10;" fillcolor="white [3201]" strokecolor="black [3200]" strokeweight="2pt">
                    <v:textbox>
                      <w:txbxContent>
                        <w:p w:rsidR="000A206F" w:rsidRPr="00127E83" w:rsidRDefault="000A206F" w:rsidP="00493F65">
                          <w:pPr>
                            <w:rPr>
                              <w:sz w:val="24"/>
                              <w:szCs w:val="24"/>
                            </w:rPr>
                          </w:pPr>
                          <w:r>
                            <w:rPr>
                              <w:sz w:val="24"/>
                              <w:szCs w:val="24"/>
                            </w:rPr>
                            <w:t>4</w:t>
                          </w:r>
                          <w:r w:rsidRPr="00127E83">
                            <w:rPr>
                              <w:sz w:val="24"/>
                              <w:szCs w:val="24"/>
                            </w:rPr>
                            <w:t xml:space="preserve"> преподавателя</w:t>
                          </w:r>
                        </w:p>
                      </w:txbxContent>
                    </v:textbox>
                  </v:rect>
                  <v:rect id="Прямоугольник 74" o:spid="_x0000_s1051" style="position:absolute;left:20002;top:24479;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d3MUA&#10;AADbAAAADwAAAGRycy9kb3ducmV2LnhtbESPT2vCQBTE70K/w/IKvenGU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d3cxQAAANsAAAAPAAAAAAAAAAAAAAAAAJgCAABkcnMv&#10;ZG93bnJldi54bWxQSwUGAAAAAAQABAD1AAAAigMAAAAA&#10;" fillcolor="white [3201]" strokecolor="black [3200]" strokeweight="2pt">
                    <v:textbox>
                      <w:txbxContent>
                        <w:p w:rsidR="000A206F" w:rsidRPr="00127E83" w:rsidRDefault="000A206F" w:rsidP="00493F65">
                          <w:pPr>
                            <w:rPr>
                              <w:sz w:val="24"/>
                              <w:szCs w:val="24"/>
                            </w:rPr>
                          </w:pPr>
                          <w:r>
                            <w:rPr>
                              <w:sz w:val="24"/>
                              <w:szCs w:val="24"/>
                            </w:rPr>
                            <w:t>4</w:t>
                          </w:r>
                          <w:r w:rsidRPr="00127E83">
                            <w:rPr>
                              <w:sz w:val="24"/>
                              <w:szCs w:val="24"/>
                            </w:rPr>
                            <w:t xml:space="preserve"> преподавателя</w:t>
                          </w:r>
                        </w:p>
                      </w:txbxContent>
                    </v:textbox>
                  </v:rect>
                  <v:rect id="Прямоугольник 75" o:spid="_x0000_s1052" style="position:absolute;left:19907;top:31623;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4R8UA&#10;AADbAAAADwAAAGRycy9kb3ducmV2LnhtbESPT2vCQBTE70K/w/IKvenGQqN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XhHxQAAANsAAAAPAAAAAAAAAAAAAAAAAJgCAABkcnMv&#10;ZG93bnJldi54bWxQSwUGAAAAAAQABAD1AAAAigMAAAAA&#10;" fillcolor="white [3201]" strokecolor="black [3200]" strokeweight="2pt">
                    <v:textbox>
                      <w:txbxContent>
                        <w:p w:rsidR="000A206F" w:rsidRPr="00127E83" w:rsidRDefault="000A206F" w:rsidP="00493F65">
                          <w:pPr>
                            <w:rPr>
                              <w:sz w:val="24"/>
                              <w:szCs w:val="24"/>
                            </w:rPr>
                          </w:pPr>
                          <w:r>
                            <w:rPr>
                              <w:sz w:val="24"/>
                              <w:szCs w:val="24"/>
                            </w:rPr>
                            <w:t>4</w:t>
                          </w:r>
                          <w:r w:rsidRPr="00127E83">
                            <w:rPr>
                              <w:sz w:val="24"/>
                              <w:szCs w:val="24"/>
                            </w:rPr>
                            <w:t xml:space="preserve"> преподавателя</w:t>
                          </w:r>
                        </w:p>
                      </w:txbxContent>
                    </v:textbox>
                  </v:rect>
                  <v:rect id="Прямоугольник 76" o:spid="_x0000_s1053" style="position:absolute;left:19907;top:38635;width:1409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mMMQA&#10;AADbAAAADwAAAGRycy9kb3ducmV2LnhtbESPQWvCQBSE74X+h+UVvNWNPcQ2dRMkUBR7MtpDb4/s&#10;Mwlm34bsGhN/fVcQehxm5htmlY2mFQP1rrGsYDGPQBCXVjdcKTgevl7fQTiPrLG1TAomcpClz08r&#10;TLS98p6GwlciQNglqKD2vkukdGVNBt3cdsTBO9neoA+yr6Tu8RrgppVvURRLgw2HhRo7ymsqz8XF&#10;KPiepB+OP/HHbcibSRe/+WZHuVKzl3H9CcLT6P/Dj/ZWK1jG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r5jDEAAAA2wAAAA8AAAAAAAAAAAAAAAAAmAIAAGRycy9k&#10;b3ducmV2LnhtbFBLBQYAAAAABAAEAPUAAACJAwAAAAA=&#10;" fillcolor="white [3201]" strokecolor="black [3200]" strokeweight="2pt">
                    <v:textbox>
                      <w:txbxContent>
                        <w:p w:rsidR="000A206F" w:rsidRPr="00127E83" w:rsidRDefault="000A206F" w:rsidP="00493F65">
                          <w:pPr>
                            <w:rPr>
                              <w:sz w:val="24"/>
                              <w:szCs w:val="24"/>
                            </w:rPr>
                          </w:pPr>
                          <w:r>
                            <w:rPr>
                              <w:sz w:val="24"/>
                              <w:szCs w:val="24"/>
                            </w:rPr>
                            <w:t>4</w:t>
                          </w:r>
                          <w:r w:rsidRPr="00127E83">
                            <w:rPr>
                              <w:sz w:val="24"/>
                              <w:szCs w:val="24"/>
                            </w:rPr>
                            <w:t xml:space="preserve"> преподавателя</w:t>
                          </w:r>
                        </w:p>
                      </w:txbxContent>
                    </v:textbox>
                  </v:rect>
                  <v:shape id="Прямая со стрелкой 77" o:spid="_x0000_s1054" type="#_x0000_t32" style="position:absolute;left:15430;top:19621;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s8sAAAADbAAAADwAAAGRycy9kb3ducmV2LnhtbESP3YrCMBSE7xd8h3AEb0RTZdGlGkWE&#10;hXq5ug9waI5NsTkpSfqzb28EYS+HmfmG2R9H24iefKgdK1gtMxDEpdM1Vwp+b9+LLxAhImtsHJOC&#10;PwpwPEw+9phrN/AP9ddYiQThkKMCE2ObSxlKQxbD0rXEybs7bzEm6SupPQ4Jbhu5zrKNtFhzWjDY&#10;0tlQ+bh2VoHr2Vw+5zY+ZFfeTtgV58EXSs2m42kHItIY/8PvdqEVbL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yLPLAAAAA2wAAAA8AAAAAAAAAAAAAAAAA&#10;oQIAAGRycy9kb3ducmV2LnhtbFBLBQYAAAAABAAEAPkAAACOAwAAAAA=&#10;" strokecolor="black [3040]">
                    <v:stroke endarrow="block"/>
                  </v:shape>
                  <v:shape id="Прямая со стрелкой 78" o:spid="_x0000_s1055" type="#_x0000_t32" style="position:absolute;left:15335;top:26860;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24gL4AAADbAAAADwAAAGRycy9kb3ducmV2LnhtbERPS2rDMBDdF3oHMYVuSiKnlDa4UYIx&#10;BJxl7B5gsKaWiTUykvzJ7aNFocvH+x9Oqx3ETD70jhXsthkI4tbpnjsFP815swcRIrLGwTEpuFOA&#10;0/H56YC5dgtfaa5jJ1IIhxwVmBjHXMrQGrIYtm4kTtyv8xZjgr6T2uOSwu0g37PsU1rsOTUYHKk0&#10;1N7qySpwM5vLx5uNNzm1TYFTVS6+Uur1ZS2+QURa47/4z11pBV9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7biAvgAAANsAAAAPAAAAAAAAAAAAAAAAAKEC&#10;AABkcnMvZG93bnJldi54bWxQSwUGAAAAAAQABAD5AAAAjAMAAAAA&#10;" strokecolor="black [3040]">
                    <v:stroke endarrow="block"/>
                  </v:shape>
                  <v:shape id="Прямая со стрелкой 79" o:spid="_x0000_s1056" type="#_x0000_t32" style="position:absolute;left:15430;top:33909;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G8EAAADbAAAADwAAAGRycy9kb3ducmV2LnhtbESP22rDMBBE3wv5B7GBvpRETim5OFFC&#10;CBTcx1w+YLE2lom1MpJ86d9XhUAeh5k5w+wOo21ETz7UjhUs5hkI4tLpmisFt+v3bA0iRGSNjWNS&#10;8EsBDvvJ2w5z7QY+U3+JlUgQDjkqMDG2uZShNGQxzF1LnLy78xZjkr6S2uOQ4LaRn1m2lBZrTgsG&#10;WzoZKh+XzipwPZufrw8bH7Irr0fsitPgC6Xep+NxCyLSGF/hZ7vQClYb+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oR0bwQAAANsAAAAPAAAAAAAAAAAAAAAA&#10;AKECAABkcnMvZG93bnJldi54bWxQSwUGAAAAAAQABAD5AAAAjwMAAAAA&#10;" strokecolor="black [3040]">
                    <v:stroke endarrow="block"/>
                  </v:shape>
                  <v:shape id="Прямая со стрелкой 80" o:spid="_x0000_s1057" type="#_x0000_t32" style="position:absolute;left:15430;top:41148;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7Eob0AAADbAAAADwAAAGRycy9kb3ducmV2LnhtbERPy0rEMBTdC/5DuIIbmaaKDKU2MwwD&#10;Ql3azgdcmjtNaXNTkvTh35uF4PJw3tV5t5NYyYfBsYLXLAdB3Dk9cK/g1n4eChAhImucHJOCHwpw&#10;Pj0+VFhqt/E3rU3sRQrhUKICE+NcShk6QxZD5mbixN2dtxgT9L3UHrcUbif5ludHaXHg1GBwpquh&#10;bmwWq8CtbL7eX2wc5dK1F1zq6+ZrpZ6f9ssHiEh7/Bf/uWutoEjr05f0A+Tp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1OxKG9AAAA2wAAAA8AAAAAAAAAAAAAAAAAoQIA&#10;AGRycy9kb3ducmV2LnhtbFBLBQYAAAAABAAEAPkAAACLAwAAAAA=&#10;" strokecolor="black [3040]">
                    <v:stroke endarrow="block"/>
                  </v:shape>
                </v:group>
                <v:shapetype id="_x0000_t202" coordsize="21600,21600" o:spt="202" path="m,l,21600r21600,l21600,xe">
                  <v:stroke joinstyle="miter"/>
                  <v:path gradientshapeok="t" o:connecttype="rect"/>
                </v:shapetype>
                <v:shape id="Надпись 82" o:spid="_x0000_s1058" type="#_x0000_t202" style="position:absolute;top:47620;width:50673;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0A206F" w:rsidRPr="00127E83" w:rsidRDefault="00775EA8" w:rsidP="00493F65">
                        <w:pPr>
                          <w:pStyle w:val="aff2"/>
                          <w:rPr>
                            <w:i w:val="0"/>
                            <w:noProof/>
                            <w:color w:val="000000" w:themeColor="text1"/>
                            <w:sz w:val="20"/>
                            <w:szCs w:val="24"/>
                          </w:rPr>
                        </w:pPr>
                        <w:r w:rsidRPr="00127E83">
                          <w:rPr>
                            <w:i w:val="0"/>
                            <w:color w:val="000000" w:themeColor="text1"/>
                            <w:sz w:val="20"/>
                            <w:szCs w:val="24"/>
                          </w:rPr>
                          <w:t xml:space="preserve">Рисунок </w:t>
                        </w:r>
                        <w:r>
                          <w:rPr>
                            <w:i w:val="0"/>
                            <w:color w:val="000000" w:themeColor="text1"/>
                            <w:sz w:val="20"/>
                            <w:szCs w:val="24"/>
                          </w:rPr>
                          <w:t>3</w:t>
                        </w:r>
                        <w:r w:rsidRPr="00127E83">
                          <w:rPr>
                            <w:i w:val="0"/>
                            <w:color w:val="000000" w:themeColor="text1"/>
                            <w:sz w:val="20"/>
                            <w:szCs w:val="24"/>
                          </w:rPr>
                          <w:t>.1 Организационная структура «</w:t>
                        </w:r>
                        <w:r>
                          <w:rPr>
                            <w:i w:val="0"/>
                            <w:color w:val="000000" w:themeColor="text1"/>
                            <w:sz w:val="20"/>
                            <w:szCs w:val="24"/>
                          </w:rPr>
                          <w:t xml:space="preserve">ЧОУ "Биг </w:t>
                        </w:r>
                        <w:r w:rsidRPr="00127E83">
                          <w:rPr>
                            <w:i w:val="0"/>
                            <w:color w:val="000000" w:themeColor="text1"/>
                            <w:sz w:val="20"/>
                            <w:szCs w:val="24"/>
                          </w:rPr>
                          <w:t>Бен" - центр изучения английского языка»</w:t>
                        </w:r>
                        <w:r>
                          <w:rPr>
                            <w:i w:val="0"/>
                            <w:noProof/>
                            <w:color w:val="000000" w:themeColor="text1"/>
                            <w:sz w:val="20"/>
                            <w:szCs w:val="24"/>
                          </w:rPr>
                          <w:t xml:space="preserve"> </w:t>
                        </w:r>
                        <w:r>
                          <w:rPr>
                            <w:i w:val="0"/>
                            <w:noProof/>
                            <w:color w:val="000000" w:themeColor="text1"/>
                            <w:sz w:val="20"/>
                            <w:szCs w:val="24"/>
                          </w:rPr>
                          <w:br/>
                        </w:r>
                        <w:r w:rsidR="000A206F" w:rsidRPr="00127E83">
                          <w:rPr>
                            <w:i w:val="0"/>
                            <w:noProof/>
                            <w:color w:val="000000" w:themeColor="text1"/>
                            <w:sz w:val="20"/>
                            <w:szCs w:val="24"/>
                          </w:rPr>
                          <w:t xml:space="preserve">Источник: </w:t>
                        </w:r>
                        <w:r w:rsidR="000A206F">
                          <w:rPr>
                            <w:i w:val="0"/>
                            <w:noProof/>
                            <w:color w:val="000000" w:themeColor="text1"/>
                            <w:sz w:val="20"/>
                            <w:szCs w:val="24"/>
                          </w:rPr>
                          <w:t>составелено автором на основе</w:t>
                        </w:r>
                        <w:r w:rsidR="000A206F" w:rsidRPr="00127E83">
                          <w:rPr>
                            <w:i w:val="0"/>
                            <w:noProof/>
                            <w:color w:val="000000" w:themeColor="text1"/>
                            <w:sz w:val="20"/>
                            <w:szCs w:val="24"/>
                          </w:rPr>
                          <w:t xml:space="preserve"> данных компании</w:t>
                        </w:r>
                      </w:p>
                    </w:txbxContent>
                  </v:textbox>
                </v:shape>
                <w10:anchorlock/>
              </v:group>
            </w:pict>
          </mc:Fallback>
        </mc:AlternateContent>
      </w:r>
    </w:p>
    <w:p w:rsidR="00493F65" w:rsidRDefault="00493F65" w:rsidP="00493F65">
      <w:pPr>
        <w:spacing w:line="360" w:lineRule="auto"/>
        <w:ind w:firstLine="709"/>
        <w:jc w:val="both"/>
        <w:rPr>
          <w:sz w:val="24"/>
          <w:szCs w:val="24"/>
        </w:rPr>
      </w:pPr>
      <w:r>
        <w:rPr>
          <w:sz w:val="24"/>
          <w:szCs w:val="24"/>
        </w:rPr>
        <w:t xml:space="preserve">Назначения на индивидуальное, корпоративное обучение, групповые поездки за рубеж осуществляются руководителями. Стоит также отметить, что и оба директора могут </w:t>
      </w:r>
      <w:r>
        <w:rPr>
          <w:sz w:val="24"/>
          <w:szCs w:val="24"/>
        </w:rPr>
        <w:lastRenderedPageBreak/>
        <w:t xml:space="preserve">выполнять экспертные функции в особых случаях (корпоративное обучение, переводы текстов и др.), так как и они обладают профессиональными знаниями в области английского языка и проходят различные стажировки и курсы повышения квалификации наряду с остальными преподавателями. </w:t>
      </w:r>
    </w:p>
    <w:p w:rsidR="00493F65" w:rsidRDefault="00493F65" w:rsidP="00493F65">
      <w:pPr>
        <w:spacing w:line="360" w:lineRule="auto"/>
        <w:ind w:firstLine="709"/>
        <w:jc w:val="both"/>
        <w:rPr>
          <w:sz w:val="24"/>
          <w:szCs w:val="24"/>
        </w:rPr>
      </w:pPr>
      <w:r>
        <w:rPr>
          <w:sz w:val="24"/>
          <w:szCs w:val="24"/>
        </w:rPr>
        <w:t xml:space="preserve">Финансовое положение ЧОУ «“Биг </w:t>
      </w:r>
      <w:r w:rsidRPr="009E44B9">
        <w:rPr>
          <w:sz w:val="24"/>
          <w:szCs w:val="24"/>
        </w:rPr>
        <w:t>Бен” – центр изучения английского языка»</w:t>
      </w:r>
      <w:r>
        <w:rPr>
          <w:sz w:val="24"/>
          <w:szCs w:val="24"/>
        </w:rPr>
        <w:t xml:space="preserve"> можно охарактеризовать как уверенно стабильное. Несмотря на то, что руководство отметило некоторый спад на рынке платных образовательных услуг в последние 2 года, причиной чего, на взгляд автора, является неустойчивая экономическая ситуация в нашей стране, сопровождаемая некоторыми чертами финансового кризиса, репутация организации и её популярность среди ведущих школ и организаций города Челябинска позволяет компании не только сохранять свои позиции, но и укреплять их. Точная статистика по данной отрасли отсутствует, однако руководство с уверенностью отмечает, что «Биг Бен» входит в тройку крупнейших центров изучения английского языка в городе наряду с «</w:t>
      </w:r>
      <w:r>
        <w:rPr>
          <w:sz w:val="24"/>
          <w:szCs w:val="24"/>
          <w:lang w:val="en-US"/>
        </w:rPr>
        <w:t>Camelot</w:t>
      </w:r>
      <w:r>
        <w:rPr>
          <w:sz w:val="24"/>
          <w:szCs w:val="24"/>
        </w:rPr>
        <w:t>» и «</w:t>
      </w:r>
      <w:r>
        <w:rPr>
          <w:sz w:val="24"/>
          <w:szCs w:val="24"/>
          <w:lang w:val="en-US"/>
        </w:rPr>
        <w:t>The</w:t>
      </w:r>
      <w:r w:rsidRPr="00493BD6">
        <w:rPr>
          <w:sz w:val="24"/>
          <w:szCs w:val="24"/>
        </w:rPr>
        <w:t xml:space="preserve"> </w:t>
      </w:r>
      <w:r>
        <w:rPr>
          <w:sz w:val="24"/>
          <w:szCs w:val="24"/>
          <w:lang w:val="en-US"/>
        </w:rPr>
        <w:t>English</w:t>
      </w:r>
      <w:r w:rsidRPr="00493BD6">
        <w:rPr>
          <w:sz w:val="24"/>
          <w:szCs w:val="24"/>
        </w:rPr>
        <w:t xml:space="preserve"> </w:t>
      </w:r>
      <w:r>
        <w:rPr>
          <w:sz w:val="24"/>
          <w:szCs w:val="24"/>
          <w:lang w:val="en-US"/>
        </w:rPr>
        <w:t>club</w:t>
      </w:r>
      <w:r>
        <w:rPr>
          <w:sz w:val="24"/>
          <w:szCs w:val="24"/>
        </w:rPr>
        <w:t xml:space="preserve">». </w:t>
      </w:r>
    </w:p>
    <w:p w:rsidR="00493F65" w:rsidRDefault="00F25951" w:rsidP="00493F65">
      <w:pPr>
        <w:spacing w:line="360" w:lineRule="auto"/>
        <w:ind w:firstLine="709"/>
        <w:jc w:val="both"/>
        <w:rPr>
          <w:sz w:val="24"/>
          <w:szCs w:val="24"/>
        </w:rPr>
      </w:pPr>
      <w:r>
        <w:rPr>
          <w:sz w:val="24"/>
          <w:szCs w:val="24"/>
        </w:rPr>
        <w:t>Ежемесячно</w:t>
      </w:r>
      <w:r w:rsidR="00493F65">
        <w:rPr>
          <w:sz w:val="24"/>
          <w:szCs w:val="24"/>
        </w:rPr>
        <w:t xml:space="preserve"> обучение в</w:t>
      </w:r>
      <w:r>
        <w:rPr>
          <w:sz w:val="24"/>
          <w:szCs w:val="24"/>
        </w:rPr>
        <w:t xml:space="preserve"> организации проходят около 800</w:t>
      </w:r>
      <w:r w:rsidR="00493F65">
        <w:rPr>
          <w:sz w:val="24"/>
          <w:szCs w:val="24"/>
        </w:rPr>
        <w:t xml:space="preserve"> студентов</w:t>
      </w:r>
      <w:r w:rsidR="00493F65">
        <w:rPr>
          <w:rStyle w:val="af6"/>
          <w:sz w:val="24"/>
          <w:szCs w:val="24"/>
          <w:lang w:eastAsia="ru-RU"/>
        </w:rPr>
        <w:footnoteReference w:id="25"/>
      </w:r>
      <w:r w:rsidR="00493F65">
        <w:rPr>
          <w:sz w:val="24"/>
          <w:szCs w:val="24"/>
        </w:rPr>
        <w:t>, и эта цифра продолжает расти даже в условиях нестабильной экономической ситуации. На взгляд автора, объясняется это тем, что в</w:t>
      </w:r>
      <w:r w:rsidR="00493F65" w:rsidRPr="00BF0832">
        <w:rPr>
          <w:sz w:val="24"/>
          <w:szCs w:val="24"/>
        </w:rPr>
        <w:t xml:space="preserve"> жестких условиях </w:t>
      </w:r>
      <w:r w:rsidR="00493F65">
        <w:rPr>
          <w:sz w:val="24"/>
          <w:szCs w:val="24"/>
        </w:rPr>
        <w:t>организации</w:t>
      </w:r>
      <w:r w:rsidR="00493F65" w:rsidRPr="00BF0832">
        <w:rPr>
          <w:sz w:val="24"/>
          <w:szCs w:val="24"/>
        </w:rPr>
        <w:t xml:space="preserve"> </w:t>
      </w:r>
      <w:r w:rsidR="00493F65">
        <w:rPr>
          <w:sz w:val="24"/>
          <w:szCs w:val="24"/>
        </w:rPr>
        <w:t>все больше придерживаются сокращения непродуктивных, неконкурентоспособных работников</w:t>
      </w:r>
      <w:r w:rsidR="00493F65" w:rsidRPr="00BF0832">
        <w:rPr>
          <w:sz w:val="24"/>
          <w:szCs w:val="24"/>
        </w:rPr>
        <w:t xml:space="preserve">, </w:t>
      </w:r>
      <w:r w:rsidR="00493F65">
        <w:rPr>
          <w:sz w:val="24"/>
          <w:szCs w:val="24"/>
        </w:rPr>
        <w:t>в то время как з</w:t>
      </w:r>
      <w:r w:rsidR="00493F65" w:rsidRPr="00BF0832">
        <w:rPr>
          <w:sz w:val="24"/>
          <w:szCs w:val="24"/>
        </w:rPr>
        <w:t xml:space="preserve">нание английского, подтвержденное сертификатом международного образца, </w:t>
      </w:r>
      <w:r w:rsidR="00493F65">
        <w:rPr>
          <w:sz w:val="24"/>
          <w:szCs w:val="24"/>
        </w:rPr>
        <w:t xml:space="preserve">позволяет сохранить или же приобрести рабочее место, предоставляя также и возможности для карьерного роста. </w:t>
      </w:r>
    </w:p>
    <w:p w:rsidR="00493F65" w:rsidRDefault="00493F65" w:rsidP="00493F65">
      <w:pPr>
        <w:spacing w:line="360" w:lineRule="auto"/>
        <w:ind w:firstLine="709"/>
        <w:jc w:val="both"/>
        <w:rPr>
          <w:sz w:val="24"/>
          <w:szCs w:val="24"/>
        </w:rPr>
      </w:pPr>
      <w:r>
        <w:rPr>
          <w:sz w:val="24"/>
          <w:szCs w:val="24"/>
        </w:rPr>
        <w:t>С другой стороны, отмечается, что большинство обучающихся на сегодняшний день отказываются от</w:t>
      </w:r>
      <w:r w:rsidRPr="00BF0832">
        <w:rPr>
          <w:sz w:val="24"/>
          <w:szCs w:val="24"/>
        </w:rPr>
        <w:t xml:space="preserve"> </w:t>
      </w:r>
      <w:r>
        <w:rPr>
          <w:sz w:val="24"/>
          <w:szCs w:val="24"/>
        </w:rPr>
        <w:t>зарубежного обучения</w:t>
      </w:r>
      <w:r w:rsidRPr="00BF0832">
        <w:rPr>
          <w:sz w:val="24"/>
          <w:szCs w:val="24"/>
        </w:rPr>
        <w:t xml:space="preserve">. Для людей, </w:t>
      </w:r>
      <w:r>
        <w:rPr>
          <w:sz w:val="24"/>
          <w:szCs w:val="24"/>
        </w:rPr>
        <w:t>привыкших</w:t>
      </w:r>
      <w:r w:rsidRPr="00BF0832">
        <w:rPr>
          <w:sz w:val="24"/>
          <w:szCs w:val="24"/>
        </w:rPr>
        <w:t xml:space="preserve"> часто выезжать за рубеж и практиковать </w:t>
      </w:r>
      <w:r>
        <w:rPr>
          <w:sz w:val="24"/>
          <w:szCs w:val="24"/>
        </w:rPr>
        <w:t>навыки английского языка среди носителей, такие поездки становя</w:t>
      </w:r>
      <w:r w:rsidRPr="00BF0832">
        <w:rPr>
          <w:sz w:val="24"/>
          <w:szCs w:val="24"/>
        </w:rPr>
        <w:t>тся роскошью</w:t>
      </w:r>
      <w:r>
        <w:rPr>
          <w:sz w:val="24"/>
          <w:szCs w:val="24"/>
        </w:rPr>
        <w:t xml:space="preserve">. Тем не менее, поскольку обучение за рубежом не является основным видом деятельности «Биг Бена», доходы организации </w:t>
      </w:r>
      <w:r w:rsidR="00E17555">
        <w:rPr>
          <w:sz w:val="24"/>
          <w:szCs w:val="24"/>
        </w:rPr>
        <w:t xml:space="preserve">по данному направлению </w:t>
      </w:r>
      <w:r>
        <w:rPr>
          <w:sz w:val="24"/>
          <w:szCs w:val="24"/>
        </w:rPr>
        <w:t xml:space="preserve">за последний год уменьшились незначительно. Руководство по-прежнему настроено на расширение деятельности. </w:t>
      </w:r>
    </w:p>
    <w:p w:rsidR="00493F65" w:rsidRDefault="00493F65" w:rsidP="00493F65">
      <w:pPr>
        <w:spacing w:line="360" w:lineRule="auto"/>
        <w:ind w:firstLine="709"/>
        <w:jc w:val="both"/>
        <w:rPr>
          <w:sz w:val="24"/>
          <w:szCs w:val="24"/>
        </w:rPr>
      </w:pPr>
      <w:r>
        <w:rPr>
          <w:sz w:val="24"/>
          <w:szCs w:val="24"/>
        </w:rPr>
        <w:t xml:space="preserve">Подводя итоги, отметим, что специфика деятельности организации обуславливает не только численность персонала, но и, как следствие, специфику управления и организационной культуры. В связи с этим </w:t>
      </w:r>
      <w:r w:rsidR="00E17555">
        <w:rPr>
          <w:sz w:val="24"/>
          <w:szCs w:val="24"/>
        </w:rPr>
        <w:t>далее</w:t>
      </w:r>
      <w:r>
        <w:rPr>
          <w:sz w:val="24"/>
          <w:szCs w:val="24"/>
        </w:rPr>
        <w:t xml:space="preserve"> проведен анализ </w:t>
      </w:r>
      <w:r w:rsidR="00E17555">
        <w:rPr>
          <w:sz w:val="24"/>
          <w:szCs w:val="24"/>
        </w:rPr>
        <w:t>культуры</w:t>
      </w:r>
      <w:r>
        <w:rPr>
          <w:sz w:val="24"/>
          <w:szCs w:val="24"/>
        </w:rPr>
        <w:t xml:space="preserve">, опирающийся на характерные аспекты деятельности предприятия. </w:t>
      </w:r>
    </w:p>
    <w:p w:rsidR="00493F65" w:rsidRPr="00D6035F" w:rsidRDefault="00437DA4" w:rsidP="00D6035F">
      <w:pPr>
        <w:pStyle w:val="2"/>
        <w:rPr>
          <w:rFonts w:ascii="Times New Roman" w:hAnsi="Times New Roman"/>
          <w:i w:val="0"/>
          <w:sz w:val="24"/>
        </w:rPr>
      </w:pPr>
      <w:bookmarkStart w:id="30" w:name="_Toc477891239"/>
      <w:bookmarkStart w:id="31" w:name="_Toc482537204"/>
      <w:r w:rsidRPr="00D6035F">
        <w:rPr>
          <w:rFonts w:ascii="Times New Roman" w:hAnsi="Times New Roman"/>
          <w:i w:val="0"/>
          <w:sz w:val="24"/>
        </w:rPr>
        <w:lastRenderedPageBreak/>
        <w:t>3</w:t>
      </w:r>
      <w:r w:rsidR="00493F65" w:rsidRPr="00D6035F">
        <w:rPr>
          <w:rFonts w:ascii="Times New Roman" w:hAnsi="Times New Roman"/>
          <w:i w:val="0"/>
          <w:sz w:val="24"/>
        </w:rPr>
        <w:t>.</w:t>
      </w:r>
      <w:r w:rsidRPr="00D6035F">
        <w:rPr>
          <w:rFonts w:ascii="Times New Roman" w:hAnsi="Times New Roman"/>
          <w:i w:val="0"/>
          <w:sz w:val="24"/>
        </w:rPr>
        <w:t>3</w:t>
      </w:r>
      <w:r w:rsidR="00493F65" w:rsidRPr="00D6035F">
        <w:rPr>
          <w:rFonts w:ascii="Times New Roman" w:hAnsi="Times New Roman"/>
          <w:i w:val="0"/>
          <w:sz w:val="24"/>
        </w:rPr>
        <w:t xml:space="preserve"> Анализ ключевых элементов организационной культуры ЧОУ «Биг Бен»</w:t>
      </w:r>
      <w:bookmarkEnd w:id="30"/>
      <w:bookmarkEnd w:id="31"/>
      <w:r w:rsidR="00493F65" w:rsidRPr="00D6035F">
        <w:rPr>
          <w:rFonts w:ascii="Times New Roman" w:hAnsi="Times New Roman"/>
          <w:i w:val="0"/>
          <w:sz w:val="24"/>
        </w:rPr>
        <w:t xml:space="preserve"> </w:t>
      </w:r>
    </w:p>
    <w:p w:rsidR="00493F65" w:rsidRDefault="00E17555" w:rsidP="00493F65">
      <w:pPr>
        <w:spacing w:line="360" w:lineRule="auto"/>
        <w:ind w:firstLine="709"/>
        <w:jc w:val="both"/>
        <w:rPr>
          <w:sz w:val="24"/>
          <w:szCs w:val="24"/>
        </w:rPr>
      </w:pPr>
      <w:r>
        <w:rPr>
          <w:sz w:val="24"/>
          <w:szCs w:val="24"/>
        </w:rPr>
        <w:t>Ранее</w:t>
      </w:r>
      <w:r w:rsidR="00493F65">
        <w:rPr>
          <w:sz w:val="24"/>
          <w:szCs w:val="24"/>
        </w:rPr>
        <w:t xml:space="preserve"> было отмечено, что </w:t>
      </w:r>
      <w:r w:rsidR="00493F65" w:rsidRPr="00A577CE">
        <w:rPr>
          <w:sz w:val="24"/>
          <w:szCs w:val="24"/>
        </w:rPr>
        <w:t xml:space="preserve">сущность организационной культуры </w:t>
      </w:r>
      <w:r w:rsidR="00493F65">
        <w:rPr>
          <w:sz w:val="24"/>
          <w:szCs w:val="24"/>
        </w:rPr>
        <w:t>проявляется в том числе и через</w:t>
      </w:r>
      <w:r w:rsidR="00493F65" w:rsidRPr="00A577CE">
        <w:rPr>
          <w:sz w:val="24"/>
          <w:szCs w:val="24"/>
        </w:rPr>
        <w:t xml:space="preserve"> </w:t>
      </w:r>
      <w:r w:rsidR="00493F65">
        <w:rPr>
          <w:sz w:val="24"/>
          <w:szCs w:val="24"/>
        </w:rPr>
        <w:t xml:space="preserve">её ключевые свойства. Одно из них заключается в том, что ОК представляет собой </w:t>
      </w:r>
      <w:r w:rsidR="00493F65" w:rsidRPr="00DC0D11">
        <w:rPr>
          <w:sz w:val="24"/>
        </w:rPr>
        <w:t xml:space="preserve">сложную систему, </w:t>
      </w:r>
      <w:r w:rsidR="00493F65">
        <w:rPr>
          <w:sz w:val="24"/>
        </w:rPr>
        <w:t>которая объединяет</w:t>
      </w:r>
      <w:r w:rsidR="00493F65" w:rsidRPr="00DC0D11">
        <w:rPr>
          <w:sz w:val="24"/>
        </w:rPr>
        <w:t xml:space="preserve"> отдельные элементы в единое целое</w:t>
      </w:r>
      <w:r>
        <w:rPr>
          <w:sz w:val="24"/>
        </w:rPr>
        <w:t xml:space="preserve">, а </w:t>
      </w:r>
      <w:r w:rsidR="00493F65">
        <w:rPr>
          <w:sz w:val="24"/>
        </w:rPr>
        <w:t>совершенствование отдельных элементов системы приведет и к развитию всей системы. В связи с этим при первичном анализе организационной культуры ЧОУ «Биг Бен» были исследованы следующие состав</w:t>
      </w:r>
      <w:r w:rsidR="00222CEE">
        <w:rPr>
          <w:sz w:val="24"/>
        </w:rPr>
        <w:t>ляющие организационной культуры</w:t>
      </w:r>
      <w:r w:rsidR="00493F65">
        <w:rPr>
          <w:sz w:val="24"/>
        </w:rPr>
        <w:t>: ц</w:t>
      </w:r>
      <w:r w:rsidR="00493F65">
        <w:rPr>
          <w:sz w:val="24"/>
          <w:szCs w:val="24"/>
        </w:rPr>
        <w:t>енности, знания, система коммуникаций, стиль руководства и система стимулирования. Все данные были получены в результате наблюдений за ходом трудовой деятельности и личных бесед с сотрудниками и руководством компании.</w:t>
      </w:r>
    </w:p>
    <w:p w:rsidR="00493F65" w:rsidRDefault="00493F65" w:rsidP="00493F65">
      <w:pPr>
        <w:spacing w:line="360" w:lineRule="auto"/>
        <w:ind w:firstLine="709"/>
        <w:jc w:val="both"/>
        <w:rPr>
          <w:sz w:val="24"/>
          <w:szCs w:val="24"/>
        </w:rPr>
      </w:pPr>
      <w:r>
        <w:rPr>
          <w:sz w:val="24"/>
          <w:szCs w:val="24"/>
        </w:rPr>
        <w:t xml:space="preserve">1) Ценности. Здесь стоит сразу отметить, что в организации отсутствует система так называемых декларируемых ценностей, нет «корпоративного кодекса» или аналогичных документов в силу малой численности персонала. В частном образовательном учреждении с небольшим составом система ценностей основана по большей степени на личных ценностях руководителей, которые также занимаются преподавательской деятельностью. Ключевые из них отражены в оглашенной ранее стратегии «Биг Бена»: </w:t>
      </w:r>
    </w:p>
    <w:p w:rsidR="00493F65" w:rsidRDefault="00493F65" w:rsidP="00493F65">
      <w:pPr>
        <w:spacing w:line="360" w:lineRule="auto"/>
        <w:ind w:firstLine="709"/>
        <w:jc w:val="both"/>
        <w:rPr>
          <w:sz w:val="24"/>
          <w:szCs w:val="24"/>
        </w:rPr>
      </w:pPr>
      <w:r>
        <w:rPr>
          <w:sz w:val="24"/>
          <w:szCs w:val="24"/>
        </w:rPr>
        <w:t>-Профессионализм. Для компании первостепенной является глубокая осведомленности каждого сотрудника в своей области деятельности, подкрепленная многолетним опытом и приобретенными в ходе непрерывно продолжающегося самообразования навыками.</w:t>
      </w:r>
    </w:p>
    <w:p w:rsidR="00493F65" w:rsidRDefault="00493F65" w:rsidP="00493F65">
      <w:pPr>
        <w:spacing w:line="360" w:lineRule="auto"/>
        <w:ind w:firstLine="709"/>
        <w:jc w:val="both"/>
        <w:rPr>
          <w:sz w:val="24"/>
          <w:szCs w:val="24"/>
        </w:rPr>
      </w:pPr>
      <w:r>
        <w:rPr>
          <w:sz w:val="24"/>
          <w:szCs w:val="24"/>
        </w:rPr>
        <w:t>-Надежность обучения, как залог успешной репутации, в том числе социальных имиджевых характеристик.</w:t>
      </w:r>
    </w:p>
    <w:p w:rsidR="00493F65" w:rsidRDefault="00493F65" w:rsidP="00493F65">
      <w:pPr>
        <w:spacing w:line="360" w:lineRule="auto"/>
        <w:ind w:firstLine="709"/>
        <w:jc w:val="both"/>
        <w:rPr>
          <w:sz w:val="24"/>
          <w:szCs w:val="24"/>
        </w:rPr>
      </w:pPr>
      <w:r>
        <w:rPr>
          <w:sz w:val="24"/>
          <w:szCs w:val="24"/>
        </w:rPr>
        <w:t>-Ориентация на опыт с целью постоянного повышения качества предоставляемых услуг.</w:t>
      </w:r>
    </w:p>
    <w:p w:rsidR="00493F65" w:rsidRDefault="00493F65" w:rsidP="00493F65">
      <w:pPr>
        <w:spacing w:line="360" w:lineRule="auto"/>
        <w:ind w:firstLine="709"/>
        <w:jc w:val="both"/>
        <w:rPr>
          <w:sz w:val="24"/>
          <w:szCs w:val="24"/>
        </w:rPr>
      </w:pPr>
      <w:r>
        <w:rPr>
          <w:sz w:val="24"/>
          <w:szCs w:val="24"/>
        </w:rPr>
        <w:t>-Стремление максимально заинтересовать студентов. В компании отмечают, что одну из важнейших целей деятельности – передачу знаний – можно осуществлять только, если обучающийся максимально вовлечен в учебный процесс и заинтересован им.</w:t>
      </w:r>
    </w:p>
    <w:p w:rsidR="00493F65" w:rsidRDefault="00493F65" w:rsidP="00FE7EBD">
      <w:pPr>
        <w:spacing w:line="360" w:lineRule="auto"/>
        <w:ind w:firstLine="709"/>
        <w:jc w:val="both"/>
        <w:rPr>
          <w:sz w:val="24"/>
          <w:szCs w:val="24"/>
        </w:rPr>
      </w:pPr>
      <w:r>
        <w:rPr>
          <w:sz w:val="24"/>
          <w:szCs w:val="24"/>
        </w:rPr>
        <w:t xml:space="preserve">Кроме того, сотрудники отмечают поддержку руководством их приверженности принципу </w:t>
      </w:r>
      <w:r>
        <w:rPr>
          <w:i/>
          <w:sz w:val="24"/>
          <w:szCs w:val="24"/>
        </w:rPr>
        <w:t>ориентации на конкретного клиента</w:t>
      </w:r>
      <w:r>
        <w:rPr>
          <w:sz w:val="24"/>
          <w:szCs w:val="24"/>
        </w:rPr>
        <w:t xml:space="preserve"> в рамках учебного процесса, а также каждый преподаватель обозначил </w:t>
      </w:r>
      <w:r w:rsidRPr="003F2EBD">
        <w:rPr>
          <w:i/>
          <w:sz w:val="24"/>
          <w:szCs w:val="24"/>
        </w:rPr>
        <w:t>приверженность делу</w:t>
      </w:r>
      <w:r>
        <w:rPr>
          <w:sz w:val="24"/>
          <w:szCs w:val="24"/>
        </w:rPr>
        <w:t xml:space="preserve">, как одну из наиболее приоритетных личных ценностей (нельзя не отметить, что это совпадает и с некоторыми «критериями успеха» Питерса и Уотермана). </w:t>
      </w:r>
      <w:r w:rsidR="00FE7EBD">
        <w:rPr>
          <w:sz w:val="24"/>
          <w:szCs w:val="24"/>
        </w:rPr>
        <w:t xml:space="preserve">Специалисты говорят также о том, что ценностями – целями </w:t>
      </w:r>
      <w:r w:rsidR="00FE7EBD" w:rsidRPr="00FE7EBD">
        <w:rPr>
          <w:sz w:val="24"/>
          <w:szCs w:val="24"/>
        </w:rPr>
        <w:t xml:space="preserve">образовательной корпорации </w:t>
      </w:r>
      <w:r w:rsidR="00FE7EBD">
        <w:rPr>
          <w:sz w:val="24"/>
          <w:szCs w:val="24"/>
        </w:rPr>
        <w:t xml:space="preserve">прежде всего должно выступать </w:t>
      </w:r>
      <w:r w:rsidR="00FE7EBD" w:rsidRPr="00FE7EBD">
        <w:rPr>
          <w:sz w:val="24"/>
          <w:szCs w:val="24"/>
        </w:rPr>
        <w:t>научное знание</w:t>
      </w:r>
      <w:r w:rsidR="00FE7EBD">
        <w:rPr>
          <w:sz w:val="24"/>
          <w:szCs w:val="24"/>
        </w:rPr>
        <w:t xml:space="preserve"> само по себе</w:t>
      </w:r>
      <w:r w:rsidR="00FE7EBD" w:rsidRPr="00FE7EBD">
        <w:rPr>
          <w:sz w:val="24"/>
          <w:szCs w:val="24"/>
        </w:rPr>
        <w:t>,</w:t>
      </w:r>
      <w:r w:rsidR="00FE7EBD">
        <w:rPr>
          <w:sz w:val="24"/>
          <w:szCs w:val="24"/>
        </w:rPr>
        <w:t xml:space="preserve"> а также </w:t>
      </w:r>
      <w:r w:rsidR="00FE7EBD" w:rsidRPr="00FE7EBD">
        <w:rPr>
          <w:sz w:val="24"/>
          <w:szCs w:val="24"/>
        </w:rPr>
        <w:t>а</w:t>
      </w:r>
      <w:r w:rsidR="00FE7EBD">
        <w:rPr>
          <w:sz w:val="24"/>
          <w:szCs w:val="24"/>
        </w:rPr>
        <w:t>кад</w:t>
      </w:r>
      <w:r w:rsidR="00FE7EBD" w:rsidRPr="00FE7EBD">
        <w:rPr>
          <w:sz w:val="24"/>
          <w:szCs w:val="24"/>
        </w:rPr>
        <w:t>емическая свобода</w:t>
      </w:r>
      <w:r w:rsidR="00B449D2">
        <w:rPr>
          <w:sz w:val="24"/>
          <w:szCs w:val="24"/>
        </w:rPr>
        <w:t>.</w:t>
      </w:r>
      <w:r w:rsidR="00FE7EBD">
        <w:rPr>
          <w:rStyle w:val="af6"/>
          <w:sz w:val="24"/>
          <w:szCs w:val="24"/>
          <w:lang w:eastAsia="ru-RU"/>
        </w:rPr>
        <w:footnoteReference w:id="26"/>
      </w:r>
    </w:p>
    <w:p w:rsidR="00493F65" w:rsidRPr="009C3917" w:rsidRDefault="00493F65" w:rsidP="00493F65">
      <w:pPr>
        <w:spacing w:line="360" w:lineRule="auto"/>
        <w:ind w:firstLine="709"/>
        <w:jc w:val="both"/>
        <w:rPr>
          <w:sz w:val="24"/>
          <w:szCs w:val="24"/>
        </w:rPr>
      </w:pPr>
      <w:r>
        <w:rPr>
          <w:sz w:val="24"/>
          <w:szCs w:val="24"/>
        </w:rPr>
        <w:lastRenderedPageBreak/>
        <w:t>Несмотря на то, что ценности организации исходят в первую очередь от директоров и насаждаются «сверху», глубокая осведомленность последних в особенностях учебного процесса, преподавательской деятельности в силу личного опыта на практике выявляет то, что личные установки на рабочий процесс сотрудников по большей мере или полностью совпадают с ценностями руководителей.</w:t>
      </w:r>
    </w:p>
    <w:p w:rsidR="00826132" w:rsidRDefault="00493F65" w:rsidP="00493F65">
      <w:pPr>
        <w:spacing w:line="360" w:lineRule="auto"/>
        <w:ind w:firstLine="709"/>
        <w:jc w:val="both"/>
        <w:rPr>
          <w:sz w:val="24"/>
          <w:szCs w:val="24"/>
        </w:rPr>
      </w:pPr>
      <w:r>
        <w:rPr>
          <w:sz w:val="24"/>
          <w:szCs w:val="24"/>
        </w:rPr>
        <w:t>2) Знания. Поскольку профессионализм является одной из ключевых це</w:t>
      </w:r>
      <w:r w:rsidR="00A47A91">
        <w:rPr>
          <w:sz w:val="24"/>
          <w:szCs w:val="24"/>
        </w:rPr>
        <w:t xml:space="preserve">нностей «Биг Бена», то и управление системами </w:t>
      </w:r>
      <w:r>
        <w:rPr>
          <w:sz w:val="24"/>
          <w:szCs w:val="24"/>
        </w:rPr>
        <w:t>о</w:t>
      </w:r>
      <w:r w:rsidR="00A47A91">
        <w:rPr>
          <w:sz w:val="24"/>
          <w:szCs w:val="24"/>
        </w:rPr>
        <w:t>бучения и оценки персонала являе</w:t>
      </w:r>
      <w:r>
        <w:rPr>
          <w:sz w:val="24"/>
          <w:szCs w:val="24"/>
        </w:rPr>
        <w:t xml:space="preserve">тся одной из первостепенных задач руководства. </w:t>
      </w:r>
      <w:r w:rsidR="00A47A91">
        <w:rPr>
          <w:sz w:val="24"/>
          <w:szCs w:val="24"/>
        </w:rPr>
        <w:t>Говоря о системах отбора, отметим, что на сегодняшний день в существующих клубах уже имеется устоявшийся штат.</w:t>
      </w:r>
      <w:r w:rsidR="00CF077F">
        <w:rPr>
          <w:sz w:val="24"/>
          <w:szCs w:val="24"/>
        </w:rPr>
        <w:t xml:space="preserve"> Однако при дальнейшем расширении компании планируется применять, как и ранее, </w:t>
      </w:r>
      <w:r w:rsidR="00D22D73">
        <w:rPr>
          <w:sz w:val="24"/>
          <w:szCs w:val="24"/>
        </w:rPr>
        <w:t>лишь традиционные методы отбора (</w:t>
      </w:r>
      <w:r w:rsidR="00CF077F">
        <w:rPr>
          <w:sz w:val="24"/>
          <w:szCs w:val="24"/>
        </w:rPr>
        <w:t>резюме и собеседование</w:t>
      </w:r>
      <w:r w:rsidR="00D22D73">
        <w:rPr>
          <w:sz w:val="24"/>
          <w:szCs w:val="24"/>
        </w:rPr>
        <w:t xml:space="preserve">) без оглядки на возможное </w:t>
      </w:r>
      <w:r w:rsidR="00826132">
        <w:rPr>
          <w:sz w:val="24"/>
          <w:szCs w:val="24"/>
        </w:rPr>
        <w:t>отрицательное</w:t>
      </w:r>
      <w:r w:rsidR="00D22D73">
        <w:rPr>
          <w:sz w:val="24"/>
          <w:szCs w:val="24"/>
        </w:rPr>
        <w:t xml:space="preserve"> влияние новых работников на культуру организации</w:t>
      </w:r>
      <w:r w:rsidR="00CF077F">
        <w:rPr>
          <w:sz w:val="24"/>
          <w:szCs w:val="24"/>
        </w:rPr>
        <w:t>.</w:t>
      </w:r>
      <w:r w:rsidR="00826132">
        <w:rPr>
          <w:sz w:val="24"/>
          <w:szCs w:val="24"/>
        </w:rPr>
        <w:t xml:space="preserve"> Помимо повышения трудоемкости управления, неизбежно возникающей при увеличении количества работников, возникновение субкультур на стадии активного роста негативно скажется на деятельности компании.</w:t>
      </w:r>
    </w:p>
    <w:p w:rsidR="00493F65" w:rsidRDefault="00CF077F" w:rsidP="00493F65">
      <w:pPr>
        <w:spacing w:line="360" w:lineRule="auto"/>
        <w:ind w:firstLine="709"/>
        <w:jc w:val="both"/>
        <w:rPr>
          <w:sz w:val="24"/>
          <w:szCs w:val="24"/>
        </w:rPr>
      </w:pPr>
      <w:r>
        <w:rPr>
          <w:sz w:val="24"/>
          <w:szCs w:val="24"/>
        </w:rPr>
        <w:t>Что касается обучения, то в</w:t>
      </w:r>
      <w:r w:rsidR="00493F65">
        <w:rPr>
          <w:sz w:val="24"/>
          <w:szCs w:val="24"/>
        </w:rPr>
        <w:t xml:space="preserve"> первую очередь все сотрудники каждый семестр проходят курсы повышения квалификации под управлением приглашенных из-за рубежа ведущих методистов. Результаты оцениваются путем совместного обсуждения по окончании пройденного материала. Также преподаватели наряду с руководителями посещают семинары – как по углубленному изучению английского языка, так и по повышению эффективности организации учебного процесса. Всё это п</w:t>
      </w:r>
      <w:r w:rsidR="00493F65" w:rsidRPr="00492D87">
        <w:rPr>
          <w:sz w:val="24"/>
          <w:szCs w:val="24"/>
        </w:rPr>
        <w:t>омога</w:t>
      </w:r>
      <w:r w:rsidR="00493F65">
        <w:rPr>
          <w:sz w:val="24"/>
          <w:szCs w:val="24"/>
        </w:rPr>
        <w:t>ет</w:t>
      </w:r>
      <w:r w:rsidR="00493F65" w:rsidRPr="00492D87">
        <w:rPr>
          <w:sz w:val="24"/>
          <w:szCs w:val="24"/>
        </w:rPr>
        <w:t xml:space="preserve"> людям </w:t>
      </w:r>
      <w:r w:rsidR="00493F65">
        <w:rPr>
          <w:sz w:val="24"/>
          <w:szCs w:val="24"/>
        </w:rPr>
        <w:t>и</w:t>
      </w:r>
      <w:r w:rsidR="00493F65" w:rsidRPr="00492D87">
        <w:rPr>
          <w:sz w:val="24"/>
          <w:szCs w:val="24"/>
        </w:rPr>
        <w:t>збегать повторения одних и тех же оши</w:t>
      </w:r>
      <w:r w:rsidR="00493F65">
        <w:rPr>
          <w:sz w:val="24"/>
          <w:szCs w:val="24"/>
        </w:rPr>
        <w:t>бок, а также с</w:t>
      </w:r>
      <w:r w:rsidR="00493F65" w:rsidRPr="00492D87">
        <w:rPr>
          <w:sz w:val="24"/>
          <w:szCs w:val="24"/>
        </w:rPr>
        <w:t xml:space="preserve">вязывать индивидуальную эффективность с эффективностью всей </w:t>
      </w:r>
      <w:r w:rsidR="00493F65">
        <w:rPr>
          <w:sz w:val="24"/>
          <w:szCs w:val="24"/>
        </w:rPr>
        <w:t>компании.</w:t>
      </w:r>
    </w:p>
    <w:p w:rsidR="00493F65" w:rsidRDefault="00493F65" w:rsidP="00493F65">
      <w:pPr>
        <w:spacing w:line="360" w:lineRule="auto"/>
        <w:ind w:firstLine="709"/>
        <w:jc w:val="both"/>
        <w:rPr>
          <w:sz w:val="24"/>
          <w:szCs w:val="24"/>
        </w:rPr>
      </w:pPr>
      <w:r>
        <w:rPr>
          <w:sz w:val="24"/>
          <w:szCs w:val="24"/>
        </w:rPr>
        <w:t>3) Система коммуникаций. Специфика работы ЧОУ «Биг Бен» как малого предприятия обуславливает отсутствие необходимости в построении сложной и широкой сети внутренних коммуникаций. Все вопросы решаются в ходе личных бесед работников между собой и с руководством. В каждом из клубов проводятся еженедельные неформальные собрания, где могут обсуждаться личные и касающиеся трудовой деятельности вопросы. Таким образом тесное общение полностью устраняет всевозможные барьеры коммуникаций.</w:t>
      </w:r>
    </w:p>
    <w:p w:rsidR="00493F65" w:rsidRDefault="00493F65" w:rsidP="001B7D07">
      <w:pPr>
        <w:spacing w:line="360" w:lineRule="auto"/>
        <w:ind w:firstLine="709"/>
        <w:jc w:val="both"/>
        <w:rPr>
          <w:sz w:val="24"/>
          <w:szCs w:val="24"/>
        </w:rPr>
      </w:pPr>
      <w:r>
        <w:rPr>
          <w:sz w:val="24"/>
          <w:szCs w:val="24"/>
        </w:rPr>
        <w:t xml:space="preserve">4) Стиль руководства. </w:t>
      </w:r>
      <w:r w:rsidR="001B7D07">
        <w:rPr>
          <w:sz w:val="24"/>
          <w:szCs w:val="24"/>
        </w:rPr>
        <w:t>Исследователи отмечают, что в малых организациях важным является, чтобы</w:t>
      </w:r>
      <w:r w:rsidR="001B7D07" w:rsidRPr="001B7D07">
        <w:rPr>
          <w:sz w:val="24"/>
          <w:szCs w:val="24"/>
        </w:rPr>
        <w:t xml:space="preserve"> руководитель вери</w:t>
      </w:r>
      <w:r w:rsidR="001B7D07">
        <w:rPr>
          <w:sz w:val="24"/>
          <w:szCs w:val="24"/>
        </w:rPr>
        <w:t>л</w:t>
      </w:r>
      <w:r w:rsidR="001B7D07" w:rsidRPr="001B7D07">
        <w:rPr>
          <w:sz w:val="24"/>
          <w:szCs w:val="24"/>
        </w:rPr>
        <w:t xml:space="preserve"> в свои действия</w:t>
      </w:r>
      <w:r w:rsidR="001B7D07">
        <w:rPr>
          <w:sz w:val="24"/>
          <w:szCs w:val="24"/>
        </w:rPr>
        <w:t xml:space="preserve"> и поощрял инициативу</w:t>
      </w:r>
      <w:r w:rsidR="001B7D07" w:rsidRPr="001B7D07">
        <w:rPr>
          <w:sz w:val="24"/>
          <w:szCs w:val="24"/>
        </w:rPr>
        <w:t xml:space="preserve"> </w:t>
      </w:r>
      <w:r w:rsidR="001B7D07">
        <w:rPr>
          <w:sz w:val="24"/>
          <w:szCs w:val="24"/>
        </w:rPr>
        <w:t>персонала, привлекая</w:t>
      </w:r>
      <w:r w:rsidR="001B7D07" w:rsidRPr="001B7D07">
        <w:rPr>
          <w:sz w:val="24"/>
          <w:szCs w:val="24"/>
        </w:rPr>
        <w:t xml:space="preserve"> </w:t>
      </w:r>
      <w:r w:rsidR="001B7D07">
        <w:rPr>
          <w:sz w:val="24"/>
          <w:szCs w:val="24"/>
        </w:rPr>
        <w:t>его к обоснованию решений</w:t>
      </w:r>
      <w:r w:rsidR="001B7D07">
        <w:rPr>
          <w:rStyle w:val="af6"/>
          <w:sz w:val="24"/>
          <w:szCs w:val="24"/>
          <w:lang w:eastAsia="ru-RU"/>
        </w:rPr>
        <w:footnoteReference w:id="27"/>
      </w:r>
      <w:r w:rsidR="001B7D07" w:rsidRPr="001B7D07">
        <w:rPr>
          <w:sz w:val="24"/>
          <w:szCs w:val="24"/>
        </w:rPr>
        <w:t>.</w:t>
      </w:r>
      <w:r w:rsidR="001B7D07">
        <w:rPr>
          <w:sz w:val="24"/>
          <w:szCs w:val="24"/>
        </w:rPr>
        <w:t xml:space="preserve"> </w:t>
      </w:r>
      <w:r>
        <w:rPr>
          <w:sz w:val="24"/>
          <w:szCs w:val="24"/>
        </w:rPr>
        <w:t xml:space="preserve">Наиболее полно отражающим суть управления в организации, на взгляд автора, является лозунг «свобода и жёсткость одновременно». Далее </w:t>
      </w:r>
      <w:r>
        <w:rPr>
          <w:sz w:val="24"/>
          <w:szCs w:val="24"/>
        </w:rPr>
        <w:lastRenderedPageBreak/>
        <w:t>представлены некоторые результаты наблюдений автора отчета за данным элементом организационной культуры:</w:t>
      </w:r>
    </w:p>
    <w:p w:rsidR="00493F65" w:rsidRDefault="00493F65" w:rsidP="00493F65">
      <w:pPr>
        <w:spacing w:line="360" w:lineRule="auto"/>
        <w:ind w:firstLine="709"/>
        <w:jc w:val="both"/>
        <w:rPr>
          <w:sz w:val="24"/>
          <w:szCs w:val="24"/>
        </w:rPr>
      </w:pPr>
      <w:r>
        <w:rPr>
          <w:sz w:val="24"/>
          <w:szCs w:val="24"/>
        </w:rPr>
        <w:t>- Директоры действуют как единое целое, по всем вопросам выражая единое мнение по причине многолетней дружбы и партнерства, поровну распределяя обязанности.</w:t>
      </w:r>
    </w:p>
    <w:p w:rsidR="00493F65" w:rsidRDefault="00493F65" w:rsidP="00493F65">
      <w:pPr>
        <w:spacing w:line="360" w:lineRule="auto"/>
        <w:ind w:firstLine="709"/>
        <w:jc w:val="both"/>
        <w:rPr>
          <w:sz w:val="24"/>
          <w:szCs w:val="24"/>
        </w:rPr>
      </w:pPr>
      <w:r>
        <w:rPr>
          <w:sz w:val="24"/>
          <w:szCs w:val="24"/>
        </w:rPr>
        <w:t>- Оба руководителя являются членами рабочего процесса в каждом клубе организации, выступая в роли исполнителей как рядовых (обучение студентов), так и специфических (работа с корпоративными клиентами) задач наравне с преподавательским составом, одновременно и подавая пример «экспертной» работы.</w:t>
      </w:r>
    </w:p>
    <w:p w:rsidR="00493F65" w:rsidRDefault="00493F65" w:rsidP="00493F65">
      <w:pPr>
        <w:spacing w:line="360" w:lineRule="auto"/>
        <w:ind w:firstLine="709"/>
        <w:jc w:val="both"/>
        <w:rPr>
          <w:sz w:val="24"/>
          <w:szCs w:val="24"/>
        </w:rPr>
      </w:pPr>
      <w:r>
        <w:rPr>
          <w:sz w:val="24"/>
          <w:szCs w:val="24"/>
        </w:rPr>
        <w:t>- В случае назначения директором одного из сотрудников на руководство взрослой группы обучающихся, первым было проигнорировано нежелание работника переключаться с подростковой группы и «менять весь план работы» на ближайший месяц.</w:t>
      </w:r>
    </w:p>
    <w:p w:rsidR="00493F65" w:rsidRDefault="00493F65" w:rsidP="00493F65">
      <w:pPr>
        <w:spacing w:line="360" w:lineRule="auto"/>
        <w:ind w:firstLine="709"/>
        <w:jc w:val="both"/>
        <w:rPr>
          <w:sz w:val="24"/>
          <w:szCs w:val="24"/>
        </w:rPr>
      </w:pPr>
      <w:r>
        <w:rPr>
          <w:sz w:val="24"/>
          <w:szCs w:val="24"/>
        </w:rPr>
        <w:t>- Для каждой группы изучения английского языка в зависимости от возраста (дети, подростки, взрослые) и уровня знаний («</w:t>
      </w:r>
      <w:r>
        <w:rPr>
          <w:sz w:val="24"/>
          <w:szCs w:val="24"/>
          <w:lang w:val="en-US"/>
        </w:rPr>
        <w:t>Beginner</w:t>
      </w:r>
      <w:r>
        <w:rPr>
          <w:sz w:val="24"/>
          <w:szCs w:val="24"/>
        </w:rPr>
        <w:t>», «</w:t>
      </w:r>
      <w:r>
        <w:rPr>
          <w:sz w:val="24"/>
          <w:szCs w:val="24"/>
          <w:lang w:val="en-US"/>
        </w:rPr>
        <w:t>Pre</w:t>
      </w:r>
      <w:r w:rsidRPr="00CA5FB5">
        <w:rPr>
          <w:sz w:val="24"/>
          <w:szCs w:val="24"/>
        </w:rPr>
        <w:t>-</w:t>
      </w:r>
      <w:r>
        <w:rPr>
          <w:sz w:val="24"/>
          <w:szCs w:val="24"/>
          <w:lang w:val="en-US"/>
        </w:rPr>
        <w:t>intermediate</w:t>
      </w:r>
      <w:r>
        <w:rPr>
          <w:sz w:val="24"/>
          <w:szCs w:val="24"/>
        </w:rPr>
        <w:t>» и т.д.)</w:t>
      </w:r>
      <w:r w:rsidRPr="00CA5FB5">
        <w:rPr>
          <w:sz w:val="24"/>
          <w:szCs w:val="24"/>
        </w:rPr>
        <w:t xml:space="preserve"> </w:t>
      </w:r>
      <w:r>
        <w:rPr>
          <w:sz w:val="24"/>
          <w:szCs w:val="24"/>
        </w:rPr>
        <w:t>руководством предоставляются определенные программы обучения, совершенствующиеся каждый год, хотя персоналу также даётся и возможность подстраивать их под особенности каждой группы, согласовывая это с одним из директоров.</w:t>
      </w:r>
    </w:p>
    <w:p w:rsidR="00493F65" w:rsidRDefault="00493F65" w:rsidP="00493F65">
      <w:pPr>
        <w:spacing w:line="360" w:lineRule="auto"/>
        <w:ind w:firstLine="709"/>
        <w:jc w:val="both"/>
        <w:rPr>
          <w:sz w:val="24"/>
          <w:szCs w:val="24"/>
        </w:rPr>
      </w:pPr>
      <w:r>
        <w:rPr>
          <w:sz w:val="24"/>
          <w:szCs w:val="24"/>
        </w:rPr>
        <w:t>- Системный аналитик и помощник по продвижению зачастую решают различные задачи совместно, при этом им предоставляется значительная свобода действий, осуществляется контроль лишь за результатами их деятельности.</w:t>
      </w:r>
    </w:p>
    <w:p w:rsidR="00493F65" w:rsidRDefault="00493F65" w:rsidP="00493F65">
      <w:pPr>
        <w:spacing w:line="360" w:lineRule="auto"/>
        <w:ind w:firstLine="709"/>
        <w:jc w:val="both"/>
        <w:rPr>
          <w:sz w:val="24"/>
          <w:szCs w:val="24"/>
        </w:rPr>
      </w:pPr>
      <w:r>
        <w:rPr>
          <w:sz w:val="24"/>
          <w:szCs w:val="24"/>
        </w:rPr>
        <w:t>- На вопрос «Считаете ли Вы руководителей своими лидерами?» 17 из 20 опрошенных ответили положительно.</w:t>
      </w:r>
    </w:p>
    <w:p w:rsidR="00493F65" w:rsidRPr="00CA5FB5" w:rsidRDefault="00493F65" w:rsidP="00493F65">
      <w:pPr>
        <w:spacing w:line="360" w:lineRule="auto"/>
        <w:ind w:firstLine="709"/>
        <w:jc w:val="both"/>
        <w:rPr>
          <w:sz w:val="24"/>
          <w:szCs w:val="24"/>
        </w:rPr>
      </w:pPr>
      <w:r>
        <w:rPr>
          <w:sz w:val="24"/>
          <w:szCs w:val="24"/>
        </w:rPr>
        <w:t>- Руководители иногда вмешиваются в образовательный процесс преподавателей и предлагают свои рекомендации по повышению эффективности обучения.</w:t>
      </w:r>
    </w:p>
    <w:p w:rsidR="00493F65" w:rsidRPr="00216060" w:rsidRDefault="00493F65" w:rsidP="00493F65">
      <w:pPr>
        <w:spacing w:line="360" w:lineRule="auto"/>
        <w:ind w:firstLine="709"/>
        <w:jc w:val="both"/>
        <w:rPr>
          <w:sz w:val="24"/>
          <w:szCs w:val="24"/>
        </w:rPr>
      </w:pPr>
      <w:r>
        <w:rPr>
          <w:sz w:val="24"/>
          <w:szCs w:val="24"/>
        </w:rPr>
        <w:t>На основании вышеприведенных данных можно заключить, что стиль управления в «Биг Бен» преимущественно авторитарный с элементами демократического. Нельзя не отметить, что проявляются и черты поддерживающего лидерства, в частности обращение с подчиненными как с равными и участие в коллективной работе. Возможными причинами могут служить как высокая заинтересованность руководства в практической стороне работы, так и сравнительная легкость контроля сотрудников в связи с малой численностью персонала.</w:t>
      </w:r>
    </w:p>
    <w:p w:rsidR="00493F65" w:rsidRDefault="00493F65" w:rsidP="00493F65">
      <w:pPr>
        <w:spacing w:line="360" w:lineRule="auto"/>
        <w:ind w:firstLine="709"/>
        <w:jc w:val="both"/>
        <w:rPr>
          <w:sz w:val="24"/>
          <w:szCs w:val="24"/>
        </w:rPr>
      </w:pPr>
      <w:r>
        <w:rPr>
          <w:sz w:val="24"/>
          <w:szCs w:val="24"/>
        </w:rPr>
        <w:t>5) Система стимулирования. Стимулирование в «Биг Бене» заключается в нескольких основных положениях:</w:t>
      </w:r>
    </w:p>
    <w:p w:rsidR="00493F65" w:rsidRDefault="00493F65" w:rsidP="00493F65">
      <w:pPr>
        <w:spacing w:line="360" w:lineRule="auto"/>
        <w:ind w:firstLine="709"/>
        <w:jc w:val="both"/>
        <w:rPr>
          <w:sz w:val="24"/>
          <w:szCs w:val="24"/>
        </w:rPr>
      </w:pPr>
      <w:r>
        <w:rPr>
          <w:sz w:val="24"/>
          <w:szCs w:val="24"/>
        </w:rPr>
        <w:t>-  50 % снижение стоимости группового обучения для детей и родственников всех работников.</w:t>
      </w:r>
    </w:p>
    <w:p w:rsidR="00493F65" w:rsidRDefault="00493F65" w:rsidP="00493F65">
      <w:pPr>
        <w:spacing w:line="360" w:lineRule="auto"/>
        <w:ind w:firstLine="709"/>
        <w:jc w:val="both"/>
        <w:rPr>
          <w:sz w:val="24"/>
          <w:szCs w:val="24"/>
        </w:rPr>
      </w:pPr>
      <w:r>
        <w:rPr>
          <w:sz w:val="24"/>
          <w:szCs w:val="24"/>
        </w:rPr>
        <w:t>- Бесплатное проживание и оплата питания руководителей образовательных поездок за рубеж (Кембридж, Майами, Лондон и др.).</w:t>
      </w:r>
    </w:p>
    <w:p w:rsidR="00493F65" w:rsidRDefault="00493F65" w:rsidP="00493F65">
      <w:pPr>
        <w:spacing w:line="360" w:lineRule="auto"/>
        <w:ind w:firstLine="709"/>
        <w:jc w:val="both"/>
        <w:rPr>
          <w:sz w:val="24"/>
          <w:szCs w:val="24"/>
        </w:rPr>
      </w:pPr>
      <w:r>
        <w:rPr>
          <w:sz w:val="24"/>
          <w:szCs w:val="24"/>
        </w:rPr>
        <w:lastRenderedPageBreak/>
        <w:t>- Предоставление возможности совершенствовать свои профессиональные навыки в ходе работы с зарубежными методистами, посещение семинаров.</w:t>
      </w:r>
    </w:p>
    <w:p w:rsidR="00493F65" w:rsidRDefault="00493F65" w:rsidP="00493F65">
      <w:pPr>
        <w:spacing w:line="360" w:lineRule="auto"/>
        <w:ind w:firstLine="709"/>
        <w:jc w:val="both"/>
        <w:rPr>
          <w:sz w:val="24"/>
          <w:szCs w:val="24"/>
        </w:rPr>
      </w:pPr>
      <w:r>
        <w:rPr>
          <w:sz w:val="24"/>
          <w:szCs w:val="24"/>
        </w:rPr>
        <w:t>- Для специалиста по продвижению и системного аналитика: премиальные вознаграждения за увеличение прироста клиентов по сравнению с предыдущим месяцем.</w:t>
      </w:r>
    </w:p>
    <w:p w:rsidR="00493F65" w:rsidRDefault="00493F65" w:rsidP="00493F65">
      <w:pPr>
        <w:spacing w:line="360" w:lineRule="auto"/>
        <w:ind w:firstLine="709"/>
        <w:jc w:val="both"/>
        <w:rPr>
          <w:sz w:val="24"/>
          <w:szCs w:val="24"/>
        </w:rPr>
      </w:pPr>
      <w:r>
        <w:rPr>
          <w:sz w:val="24"/>
          <w:szCs w:val="24"/>
        </w:rPr>
        <w:t>- Проведение совместных развлекательных мероприятий (выезды на природу, посещение театра и кино и др.)</w:t>
      </w:r>
    </w:p>
    <w:p w:rsidR="00493F65" w:rsidRDefault="00493F65" w:rsidP="00493F65">
      <w:pPr>
        <w:spacing w:line="360" w:lineRule="auto"/>
        <w:ind w:firstLine="709"/>
        <w:jc w:val="both"/>
        <w:rPr>
          <w:sz w:val="24"/>
          <w:szCs w:val="24"/>
        </w:rPr>
      </w:pPr>
      <w:r>
        <w:rPr>
          <w:sz w:val="24"/>
          <w:szCs w:val="24"/>
        </w:rPr>
        <w:t xml:space="preserve">Анализируя вышесказанное, можно отметить, что для малого предприятия существующая система стимулирования довольна разнообразна и, кроме того, имеет явную направленность на развитие и поддержание организационной культуры в компании, однако, с другой стороны, она не затрагивает непосредственно результаты работы преподавательского состава. Стимулирование по большей части направлено не на поощрение, а на дополнительные бенефиты и поддержание «семейного» духа. </w:t>
      </w:r>
    </w:p>
    <w:p w:rsidR="00493F65" w:rsidRDefault="00493F65" w:rsidP="00493F65">
      <w:pPr>
        <w:spacing w:line="360" w:lineRule="auto"/>
        <w:ind w:firstLine="709"/>
        <w:jc w:val="both"/>
        <w:rPr>
          <w:sz w:val="24"/>
          <w:szCs w:val="24"/>
        </w:rPr>
      </w:pPr>
      <w:r>
        <w:rPr>
          <w:sz w:val="24"/>
          <w:szCs w:val="24"/>
        </w:rPr>
        <w:t>Таким образом после анализа ключевых элементов организационной культуры ЧОУ «</w:t>
      </w:r>
      <w:r w:rsidRPr="006B2263">
        <w:rPr>
          <w:sz w:val="24"/>
          <w:szCs w:val="24"/>
        </w:rPr>
        <w:t>“</w:t>
      </w:r>
      <w:r>
        <w:rPr>
          <w:sz w:val="24"/>
          <w:szCs w:val="24"/>
        </w:rPr>
        <w:t>Биг Бен</w:t>
      </w:r>
      <w:r w:rsidRPr="006B2263">
        <w:rPr>
          <w:sz w:val="24"/>
          <w:szCs w:val="24"/>
        </w:rPr>
        <w:t>”</w:t>
      </w:r>
      <w:r>
        <w:rPr>
          <w:sz w:val="24"/>
          <w:szCs w:val="24"/>
        </w:rPr>
        <w:t xml:space="preserve"> – центр изучения английского языка», автором было выяснено, что организация поддерживает важнейшие совместные ценности и на уровне представлений, и в ходе трудовой деятельности, развивает и укрепляет знания сотрудников; кроме того, в компании отсутствуют какие-либо коммуникационные барьеры между работниками всех уровней. Однако вследствие преимущественно авторитарного стиля управления руководители могут проигнорировать или не заметить недовольство работников возложенными на них функциями или же недостаточной свободой действий в той или иной ситуации. Система стимулирования же не направлена на вознаграждение рабочих успехов сотрудников.</w:t>
      </w:r>
    </w:p>
    <w:p w:rsidR="00493F65" w:rsidRPr="00D6035F" w:rsidRDefault="00437DA4" w:rsidP="00D6035F">
      <w:pPr>
        <w:pStyle w:val="2"/>
        <w:rPr>
          <w:rFonts w:ascii="Times New Roman" w:hAnsi="Times New Roman"/>
          <w:i w:val="0"/>
          <w:sz w:val="24"/>
        </w:rPr>
      </w:pPr>
      <w:bookmarkStart w:id="32" w:name="_Toc477891240"/>
      <w:bookmarkStart w:id="33" w:name="_Toc482537205"/>
      <w:r w:rsidRPr="00D6035F">
        <w:rPr>
          <w:rFonts w:ascii="Times New Roman" w:hAnsi="Times New Roman"/>
          <w:i w:val="0"/>
          <w:sz w:val="24"/>
        </w:rPr>
        <w:t>3</w:t>
      </w:r>
      <w:r w:rsidR="00493F65" w:rsidRPr="00D6035F">
        <w:rPr>
          <w:rFonts w:ascii="Times New Roman" w:hAnsi="Times New Roman"/>
          <w:i w:val="0"/>
          <w:sz w:val="24"/>
        </w:rPr>
        <w:t>.</w:t>
      </w:r>
      <w:r w:rsidRPr="00D6035F">
        <w:rPr>
          <w:rFonts w:ascii="Times New Roman" w:hAnsi="Times New Roman"/>
          <w:i w:val="0"/>
          <w:sz w:val="24"/>
        </w:rPr>
        <w:t>4</w:t>
      </w:r>
      <w:r w:rsidR="00493F65" w:rsidRPr="00D6035F">
        <w:rPr>
          <w:rFonts w:ascii="Times New Roman" w:hAnsi="Times New Roman"/>
          <w:i w:val="0"/>
          <w:sz w:val="24"/>
        </w:rPr>
        <w:t xml:space="preserve"> Определение типа и направлений развития организационной культуры ЧОУ «Биг Бен»</w:t>
      </w:r>
      <w:bookmarkEnd w:id="32"/>
      <w:bookmarkEnd w:id="33"/>
      <w:r w:rsidR="00493F65" w:rsidRPr="00D6035F">
        <w:rPr>
          <w:rFonts w:ascii="Times New Roman" w:hAnsi="Times New Roman"/>
          <w:i w:val="0"/>
          <w:sz w:val="24"/>
        </w:rPr>
        <w:t xml:space="preserve"> </w:t>
      </w:r>
    </w:p>
    <w:p w:rsidR="00493F65" w:rsidRDefault="00493F65" w:rsidP="00493F65">
      <w:pPr>
        <w:spacing w:line="360" w:lineRule="auto"/>
        <w:ind w:firstLine="709"/>
        <w:jc w:val="both"/>
        <w:rPr>
          <w:sz w:val="24"/>
          <w:szCs w:val="24"/>
        </w:rPr>
      </w:pPr>
      <w:r>
        <w:rPr>
          <w:sz w:val="24"/>
          <w:szCs w:val="24"/>
        </w:rPr>
        <w:t>После первичного анализа организационной культуры компании автором было проведено анкетирования работников, предложенное профессорами Мичиганской бизнес-школы К. Кэмероном и Р. Куинном в книге «Диагностика и изменение организационной культуры», с целью выявлению существующего и так называемого «желаемого» типа культуры, согласно предложенной авторами рамочной конструкции конкурирующих ценностей. В опросе приняли участие 23 сотрудника компании. Далее приведена сводная таблица результатов опроса. На основании резуль</w:t>
      </w:r>
      <w:r w:rsidR="00E375A4">
        <w:rPr>
          <w:sz w:val="24"/>
          <w:szCs w:val="24"/>
        </w:rPr>
        <w:t>татов графы «итого» на рисунке 3</w:t>
      </w:r>
      <w:r>
        <w:rPr>
          <w:sz w:val="24"/>
          <w:szCs w:val="24"/>
        </w:rPr>
        <w:t>.</w:t>
      </w:r>
      <w:r w:rsidR="00E375A4">
        <w:rPr>
          <w:sz w:val="24"/>
          <w:szCs w:val="24"/>
        </w:rPr>
        <w:t>2</w:t>
      </w:r>
      <w:r>
        <w:rPr>
          <w:sz w:val="24"/>
          <w:szCs w:val="24"/>
        </w:rPr>
        <w:t xml:space="preserve"> представлены усредненные</w:t>
      </w:r>
      <w:r w:rsidR="00E375A4">
        <w:rPr>
          <w:sz w:val="24"/>
          <w:szCs w:val="24"/>
        </w:rPr>
        <w:t xml:space="preserve"> «нын</w:t>
      </w:r>
      <w:r>
        <w:rPr>
          <w:sz w:val="24"/>
          <w:szCs w:val="24"/>
        </w:rPr>
        <w:t xml:space="preserve">ешний» и «предпочтительный» профили организационной культуры ЧОУ </w:t>
      </w:r>
      <w:r w:rsidRPr="007E0C13">
        <w:rPr>
          <w:sz w:val="24"/>
          <w:szCs w:val="24"/>
        </w:rPr>
        <w:t>«</w:t>
      </w:r>
      <w:r w:rsidRPr="0067194D">
        <w:rPr>
          <w:sz w:val="24"/>
          <w:szCs w:val="24"/>
        </w:rPr>
        <w:t>“</w:t>
      </w:r>
      <w:r>
        <w:rPr>
          <w:sz w:val="24"/>
          <w:szCs w:val="24"/>
        </w:rPr>
        <w:t>Биг Бен</w:t>
      </w:r>
      <w:r w:rsidRPr="0067194D">
        <w:rPr>
          <w:sz w:val="24"/>
          <w:szCs w:val="24"/>
        </w:rPr>
        <w:t>”</w:t>
      </w:r>
      <w:r>
        <w:rPr>
          <w:sz w:val="24"/>
          <w:szCs w:val="24"/>
        </w:rPr>
        <w:t xml:space="preserve"> – центр изучения английского языка».</w:t>
      </w:r>
    </w:p>
    <w:p w:rsidR="00314DE2" w:rsidRDefault="00314DE2" w:rsidP="00493F65">
      <w:pPr>
        <w:spacing w:line="360" w:lineRule="auto"/>
        <w:ind w:firstLine="709"/>
        <w:jc w:val="both"/>
        <w:rPr>
          <w:sz w:val="24"/>
          <w:szCs w:val="24"/>
        </w:rPr>
      </w:pPr>
    </w:p>
    <w:p w:rsidR="00826132" w:rsidRDefault="00826132" w:rsidP="00493F65">
      <w:pPr>
        <w:spacing w:line="360" w:lineRule="auto"/>
        <w:ind w:firstLine="709"/>
        <w:jc w:val="both"/>
        <w:rPr>
          <w:sz w:val="24"/>
          <w:szCs w:val="24"/>
        </w:rPr>
      </w:pPr>
    </w:p>
    <w:p w:rsidR="00A26158" w:rsidRDefault="00A26158" w:rsidP="00493F65">
      <w:pPr>
        <w:spacing w:line="360" w:lineRule="auto"/>
        <w:ind w:firstLine="709"/>
        <w:jc w:val="both"/>
        <w:rPr>
          <w:sz w:val="24"/>
          <w:szCs w:val="24"/>
        </w:rPr>
      </w:pPr>
    </w:p>
    <w:p w:rsidR="00493F65" w:rsidRDefault="00493F65" w:rsidP="00493F65">
      <w:pPr>
        <w:spacing w:line="360" w:lineRule="auto"/>
        <w:jc w:val="both"/>
        <w:rPr>
          <w:sz w:val="24"/>
          <w:szCs w:val="24"/>
        </w:rPr>
      </w:pPr>
      <w:r w:rsidRPr="00572914">
        <w:rPr>
          <w:color w:val="000000" w:themeColor="text1"/>
        </w:rPr>
        <w:lastRenderedPageBreak/>
        <w:t>Таблица</w:t>
      </w:r>
      <w:r w:rsidR="006D14D1">
        <w:rPr>
          <w:color w:val="000000" w:themeColor="text1"/>
        </w:rPr>
        <w:t xml:space="preserve"> 3.1</w:t>
      </w:r>
      <w:r w:rsidRPr="00572914">
        <w:rPr>
          <w:color w:val="000000" w:themeColor="text1"/>
        </w:rPr>
        <w:t xml:space="preserve"> </w:t>
      </w:r>
      <w:r>
        <w:rPr>
          <w:color w:val="000000" w:themeColor="text1"/>
        </w:rPr>
        <w:t>Результаты проведения анкетирования сотрудников ЧОУ «Биг Бен»</w:t>
      </w:r>
    </w:p>
    <w:tbl>
      <w:tblPr>
        <w:tblStyle w:val="af1"/>
        <w:tblW w:w="0" w:type="auto"/>
        <w:tblLook w:val="04A0" w:firstRow="1" w:lastRow="0" w:firstColumn="1" w:lastColumn="0" w:noHBand="0" w:noVBand="1"/>
      </w:tblPr>
      <w:tblGrid>
        <w:gridCol w:w="1152"/>
        <w:gridCol w:w="1035"/>
        <w:gridCol w:w="1035"/>
        <w:gridCol w:w="1020"/>
        <w:gridCol w:w="1020"/>
        <w:gridCol w:w="1020"/>
        <w:gridCol w:w="1021"/>
        <w:gridCol w:w="1021"/>
        <w:gridCol w:w="1021"/>
      </w:tblGrid>
      <w:tr w:rsidR="00493F65" w:rsidTr="00222CEE">
        <w:tc>
          <w:tcPr>
            <w:tcW w:w="1152" w:type="dxa"/>
            <w:vMerge w:val="restart"/>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Сотруд-ники</w:t>
            </w:r>
          </w:p>
        </w:tc>
        <w:tc>
          <w:tcPr>
            <w:tcW w:w="2070" w:type="dxa"/>
            <w:gridSpan w:val="2"/>
          </w:tcPr>
          <w:p w:rsidR="00493F65" w:rsidRPr="00524F76" w:rsidRDefault="00493F65" w:rsidP="00222CEE">
            <w:pPr>
              <w:spacing w:line="360" w:lineRule="auto"/>
              <w:jc w:val="center"/>
              <w:rPr>
                <w:rFonts w:ascii="Times New Roman" w:hAnsi="Times New Roman" w:cs="Times New Roman"/>
                <w:szCs w:val="24"/>
              </w:rPr>
            </w:pPr>
            <w:r w:rsidRPr="00524F76">
              <w:rPr>
                <w:rFonts w:ascii="Times New Roman" w:hAnsi="Times New Roman" w:cs="Times New Roman"/>
                <w:szCs w:val="24"/>
              </w:rPr>
              <w:t>А</w:t>
            </w:r>
          </w:p>
        </w:tc>
        <w:tc>
          <w:tcPr>
            <w:tcW w:w="2040" w:type="dxa"/>
            <w:gridSpan w:val="2"/>
            <w:tcBorders>
              <w:bottom w:val="single" w:sz="4" w:space="0" w:color="auto"/>
            </w:tcBorders>
          </w:tcPr>
          <w:p w:rsidR="00493F65" w:rsidRPr="00524F76" w:rsidRDefault="00493F65" w:rsidP="00222CEE">
            <w:pPr>
              <w:spacing w:line="360" w:lineRule="auto"/>
              <w:jc w:val="center"/>
              <w:rPr>
                <w:rFonts w:ascii="Times New Roman" w:hAnsi="Times New Roman" w:cs="Times New Roman"/>
                <w:szCs w:val="24"/>
              </w:rPr>
            </w:pPr>
            <w:r w:rsidRPr="00524F76">
              <w:rPr>
                <w:rFonts w:ascii="Times New Roman" w:hAnsi="Times New Roman" w:cs="Times New Roman"/>
                <w:szCs w:val="24"/>
              </w:rPr>
              <w:t>В</w:t>
            </w:r>
          </w:p>
        </w:tc>
        <w:tc>
          <w:tcPr>
            <w:tcW w:w="2041" w:type="dxa"/>
            <w:gridSpan w:val="2"/>
            <w:tcBorders>
              <w:bottom w:val="single" w:sz="4" w:space="0" w:color="auto"/>
            </w:tcBorders>
          </w:tcPr>
          <w:p w:rsidR="00493F65" w:rsidRPr="00524F76" w:rsidRDefault="00493F65" w:rsidP="00222CEE">
            <w:pPr>
              <w:spacing w:line="360" w:lineRule="auto"/>
              <w:jc w:val="center"/>
              <w:rPr>
                <w:rFonts w:ascii="Times New Roman" w:hAnsi="Times New Roman" w:cs="Times New Roman"/>
                <w:szCs w:val="24"/>
              </w:rPr>
            </w:pPr>
            <w:r w:rsidRPr="00524F76">
              <w:rPr>
                <w:rFonts w:ascii="Times New Roman" w:hAnsi="Times New Roman" w:cs="Times New Roman"/>
                <w:szCs w:val="24"/>
              </w:rPr>
              <w:t>С</w:t>
            </w:r>
          </w:p>
        </w:tc>
        <w:tc>
          <w:tcPr>
            <w:tcW w:w="2042" w:type="dxa"/>
            <w:gridSpan w:val="2"/>
            <w:tcBorders>
              <w:bottom w:val="single" w:sz="4" w:space="0" w:color="auto"/>
            </w:tcBorders>
          </w:tcPr>
          <w:p w:rsidR="00493F65" w:rsidRPr="00524F76" w:rsidRDefault="00493F65" w:rsidP="00222CEE">
            <w:pPr>
              <w:spacing w:line="360" w:lineRule="auto"/>
              <w:jc w:val="center"/>
              <w:rPr>
                <w:rFonts w:ascii="Times New Roman" w:hAnsi="Times New Roman" w:cs="Times New Roman"/>
                <w:szCs w:val="24"/>
              </w:rPr>
            </w:pPr>
            <w:r w:rsidRPr="00524F76">
              <w:rPr>
                <w:rFonts w:ascii="Times New Roman" w:hAnsi="Times New Roman" w:cs="Times New Roman"/>
                <w:szCs w:val="24"/>
                <w:lang w:val="en-US"/>
              </w:rPr>
              <w:t>D</w:t>
            </w:r>
          </w:p>
        </w:tc>
      </w:tr>
      <w:tr w:rsidR="00493F65" w:rsidTr="00222CEE">
        <w:tc>
          <w:tcPr>
            <w:tcW w:w="1152" w:type="dxa"/>
            <w:vMerge/>
          </w:tcPr>
          <w:p w:rsidR="00493F65" w:rsidRPr="00524F76" w:rsidRDefault="00493F65" w:rsidP="00222CEE">
            <w:pPr>
              <w:spacing w:line="360" w:lineRule="auto"/>
              <w:jc w:val="both"/>
              <w:rPr>
                <w:rFonts w:ascii="Times New Roman" w:hAnsi="Times New Roman" w:cs="Times New Roman"/>
                <w:szCs w:val="24"/>
              </w:rPr>
            </w:pP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Теперь</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Предп.</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Теперь</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Предп.</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Теперь</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Предп.</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Теперь</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Предп.</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58</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30</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8</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33</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22</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12</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17</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45</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41</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40</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30</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16</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54</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38</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32</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23</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25</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13</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50</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43</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8</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30</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25</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19</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17</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8</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65</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44</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0</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35</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15</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21</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0</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57</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31</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8</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37</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25</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22</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7</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55</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42</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15</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30</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24</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12</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8</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48</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35</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7</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39</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32</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13</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9</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60</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33</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35</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18</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14</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55</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36</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9</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34</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27</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11</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42</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31</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16</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38</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18</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14</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13</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12</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53</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40</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11</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43</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7</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13</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62</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31</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32</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17</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27</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11</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10</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14</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49</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28</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44</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24</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19</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21</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9</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15</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56</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41</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12</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36</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19</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17</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13</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16</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52</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38</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7</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45</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27</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13</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14</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17</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49</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27</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14</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39</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24</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22</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13</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12</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18</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58</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30</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8</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40</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23</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24</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11</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19</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63</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34</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42</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19</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14</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46</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34</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13</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37</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34</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12</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7</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17</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21</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54</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40</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9</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35</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26</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11</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22</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54</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32</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0</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36</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23</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9</w:t>
            </w:r>
          </w:p>
        </w:tc>
      </w:tr>
      <w:tr w:rsidR="00493F65" w:rsidTr="00222CEE">
        <w:tc>
          <w:tcPr>
            <w:tcW w:w="1152"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23</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39</w:t>
            </w:r>
          </w:p>
        </w:tc>
        <w:tc>
          <w:tcPr>
            <w:tcW w:w="1035" w:type="dxa"/>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45</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23</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39</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18</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9</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20</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szCs w:val="24"/>
              </w:rPr>
            </w:pPr>
            <w:r w:rsidRPr="00524F76">
              <w:rPr>
                <w:rFonts w:ascii="Times New Roman" w:hAnsi="Times New Roman" w:cs="Times New Roman"/>
                <w:szCs w:val="24"/>
              </w:rPr>
              <w:t>7</w:t>
            </w:r>
          </w:p>
        </w:tc>
      </w:tr>
      <w:tr w:rsidR="00493F65" w:rsidTr="00826132">
        <w:trPr>
          <w:trHeight w:val="655"/>
        </w:trPr>
        <w:tc>
          <w:tcPr>
            <w:tcW w:w="1152" w:type="dxa"/>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Итого:</w:t>
            </w:r>
          </w:p>
        </w:tc>
        <w:tc>
          <w:tcPr>
            <w:tcW w:w="1035"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53.2</w:t>
            </w:r>
          </w:p>
        </w:tc>
        <w:tc>
          <w:tcPr>
            <w:tcW w:w="1035" w:type="dxa"/>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35.8</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9.3</w:t>
            </w:r>
          </w:p>
        </w:tc>
        <w:tc>
          <w:tcPr>
            <w:tcW w:w="1020"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37</w:t>
            </w:r>
          </w:p>
        </w:tc>
        <w:tc>
          <w:tcPr>
            <w:tcW w:w="1020"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24</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19.3</w:t>
            </w:r>
          </w:p>
        </w:tc>
        <w:tc>
          <w:tcPr>
            <w:tcW w:w="1021" w:type="dxa"/>
            <w:shd w:val="solid" w:color="D9D9D9" w:themeColor="background1" w:themeShade="D9" w:fill="auto"/>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13.5</w:t>
            </w:r>
          </w:p>
        </w:tc>
        <w:tc>
          <w:tcPr>
            <w:tcW w:w="1021" w:type="dxa"/>
            <w:shd w:val="clear" w:color="D9D9D9" w:themeColor="background1" w:themeShade="D9" w:fill="auto"/>
          </w:tcPr>
          <w:p w:rsidR="00493F65" w:rsidRPr="00524F76" w:rsidRDefault="00493F65" w:rsidP="00222CEE">
            <w:pPr>
              <w:spacing w:line="360" w:lineRule="auto"/>
              <w:jc w:val="both"/>
              <w:rPr>
                <w:rFonts w:ascii="Times New Roman" w:hAnsi="Times New Roman" w:cs="Times New Roman"/>
                <w:b/>
                <w:szCs w:val="24"/>
              </w:rPr>
            </w:pPr>
            <w:r w:rsidRPr="00524F76">
              <w:rPr>
                <w:rFonts w:ascii="Times New Roman" w:hAnsi="Times New Roman" w:cs="Times New Roman"/>
                <w:b/>
                <w:szCs w:val="24"/>
              </w:rPr>
              <w:t>7.9</w:t>
            </w:r>
          </w:p>
        </w:tc>
      </w:tr>
    </w:tbl>
    <w:p w:rsidR="00493F65" w:rsidRDefault="00493F65" w:rsidP="00493F65">
      <w:pPr>
        <w:keepNext/>
        <w:spacing w:line="360" w:lineRule="auto"/>
        <w:ind w:firstLine="709"/>
        <w:jc w:val="both"/>
      </w:pPr>
      <w:r>
        <w:rPr>
          <w:noProof/>
          <w:sz w:val="24"/>
          <w:szCs w:val="24"/>
          <w:lang w:eastAsia="ru-RU"/>
        </w:rPr>
        <w:lastRenderedPageBreak/>
        <w:drawing>
          <wp:inline distT="0" distB="0" distL="0" distR="0" wp14:anchorId="4F11ACB5" wp14:editId="741B8B3F">
            <wp:extent cx="4010025" cy="3248143"/>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014" cy="3252184"/>
                    </a:xfrm>
                    <a:prstGeom prst="rect">
                      <a:avLst/>
                    </a:prstGeom>
                    <a:noFill/>
                    <a:ln>
                      <a:noFill/>
                    </a:ln>
                  </pic:spPr>
                </pic:pic>
              </a:graphicData>
            </a:graphic>
          </wp:inline>
        </w:drawing>
      </w:r>
    </w:p>
    <w:p w:rsidR="00493F65" w:rsidRPr="002F77FF" w:rsidRDefault="000B6BA1" w:rsidP="000B6BA1">
      <w:pPr>
        <w:pStyle w:val="aff2"/>
        <w:keepNext/>
        <w:rPr>
          <w:i w:val="0"/>
          <w:color w:val="000000" w:themeColor="text1"/>
          <w:sz w:val="20"/>
        </w:rPr>
      </w:pPr>
      <w:r>
        <w:rPr>
          <w:i w:val="0"/>
          <w:color w:val="000000" w:themeColor="text1"/>
          <w:sz w:val="20"/>
        </w:rPr>
        <w:t>Рисунок 3</w:t>
      </w:r>
      <w:r w:rsidRPr="00482051">
        <w:rPr>
          <w:i w:val="0"/>
          <w:color w:val="000000" w:themeColor="text1"/>
          <w:sz w:val="20"/>
        </w:rPr>
        <w:t>.</w:t>
      </w:r>
      <w:r>
        <w:rPr>
          <w:i w:val="0"/>
          <w:color w:val="000000" w:themeColor="text1"/>
          <w:sz w:val="20"/>
        </w:rPr>
        <w:t>2</w:t>
      </w:r>
      <w:r w:rsidRPr="00482051">
        <w:rPr>
          <w:i w:val="0"/>
          <w:color w:val="000000" w:themeColor="text1"/>
          <w:sz w:val="20"/>
        </w:rPr>
        <w:t xml:space="preserve"> </w:t>
      </w:r>
      <w:r>
        <w:rPr>
          <w:i w:val="0"/>
          <w:color w:val="000000" w:themeColor="text1"/>
          <w:sz w:val="20"/>
        </w:rPr>
        <w:t>Профили организационной</w:t>
      </w:r>
      <w:r>
        <w:rPr>
          <w:i w:val="0"/>
          <w:color w:val="000000" w:themeColor="text1"/>
          <w:sz w:val="20"/>
        </w:rPr>
        <w:t xml:space="preserve"> культуры ЧОУ "Биг Бен" </w:t>
      </w:r>
      <w:r>
        <w:rPr>
          <w:i w:val="0"/>
          <w:color w:val="000000" w:themeColor="text1"/>
          <w:sz w:val="20"/>
        </w:rPr>
        <w:br/>
      </w:r>
      <w:r w:rsidR="00A26158">
        <w:rPr>
          <w:i w:val="0"/>
          <w:color w:val="000000" w:themeColor="text1"/>
          <w:sz w:val="20"/>
        </w:rPr>
        <w:t>С</w:t>
      </w:r>
      <w:r w:rsidR="00493F65" w:rsidRPr="00482051">
        <w:rPr>
          <w:i w:val="0"/>
          <w:color w:val="000000" w:themeColor="text1"/>
          <w:sz w:val="20"/>
        </w:rPr>
        <w:t>оставлено автором на основании результатов анкетирования</w:t>
      </w:r>
      <w:r w:rsidR="00493F65">
        <w:rPr>
          <w:i w:val="0"/>
          <w:color w:val="000000" w:themeColor="text1"/>
          <w:sz w:val="20"/>
        </w:rPr>
        <w:t xml:space="preserve"> </w:t>
      </w:r>
    </w:p>
    <w:p w:rsidR="00493F65" w:rsidRDefault="00493F65" w:rsidP="00493F65">
      <w:pPr>
        <w:spacing w:line="360" w:lineRule="auto"/>
        <w:ind w:firstLine="709"/>
        <w:jc w:val="both"/>
        <w:rPr>
          <w:sz w:val="24"/>
          <w:szCs w:val="24"/>
        </w:rPr>
      </w:pPr>
      <w:r>
        <w:rPr>
          <w:sz w:val="24"/>
          <w:szCs w:val="24"/>
        </w:rPr>
        <w:t>Из представленного графика следует явное преобладание клановой организационной культуры в компании с некоторыми уклоном в квадрант «внешнее позиционирование и дифференциация» - «контроль и стабильность» (рыночный тип ОК). Анализ элементов культуры лишь подтверждает результаты опроса: авторитарный стиль управления, принцип «делай, как я», неформализованный личный контроль и близость работников к лидерам. Согласно единой типологии организационных культур Зябрикова В.В. именно эти признаки соответствуют «организации клубного типа»</w:t>
      </w:r>
      <w:r>
        <w:rPr>
          <w:rStyle w:val="af6"/>
          <w:sz w:val="24"/>
        </w:rPr>
        <w:footnoteReference w:id="28"/>
      </w:r>
      <w:r>
        <w:rPr>
          <w:sz w:val="24"/>
          <w:szCs w:val="24"/>
        </w:rPr>
        <w:t>. Черты рыночной культуры в свою очередь проявляются в принятых руководством на себя ролях наставников и приверженности принципу «контроль способствует рентабельности».</w:t>
      </w:r>
    </w:p>
    <w:p w:rsidR="00493F65" w:rsidRPr="00F81E9A" w:rsidRDefault="00493F65" w:rsidP="00493F65">
      <w:pPr>
        <w:spacing w:line="360" w:lineRule="auto"/>
        <w:ind w:firstLine="709"/>
        <w:jc w:val="both"/>
        <w:rPr>
          <w:sz w:val="24"/>
          <w:szCs w:val="24"/>
        </w:rPr>
      </w:pPr>
      <w:r>
        <w:rPr>
          <w:sz w:val="24"/>
          <w:szCs w:val="24"/>
        </w:rPr>
        <w:t>В то же время хорошо прослеживается единство мнений работников касательно желаемого типа организационной культуры, которое заключается в симбиозе клана и адхократии. Ключевыми аспектами адхократического типа являются инициатива и повышение эффективности за счет предоставления персоналу большей свободы действий с ориентацией на творчество</w:t>
      </w:r>
      <w:r>
        <w:rPr>
          <w:rStyle w:val="af6"/>
          <w:sz w:val="24"/>
        </w:rPr>
        <w:footnoteReference w:id="29"/>
      </w:r>
      <w:r>
        <w:rPr>
          <w:sz w:val="24"/>
          <w:szCs w:val="24"/>
        </w:rPr>
        <w:t>. Таким образом, рамочная конструкция обнаруживает четкое направления развития организационной культуры – сохранение клановых особенностей организации с одновременной ориентацией на творчество и самостоятельность работников.</w:t>
      </w:r>
    </w:p>
    <w:p w:rsidR="00493F65" w:rsidRPr="00D6035F" w:rsidRDefault="00437DA4" w:rsidP="00D6035F">
      <w:pPr>
        <w:pStyle w:val="2"/>
        <w:rPr>
          <w:rFonts w:ascii="Times New Roman" w:hAnsi="Times New Roman"/>
          <w:i w:val="0"/>
          <w:sz w:val="24"/>
        </w:rPr>
      </w:pPr>
      <w:bookmarkStart w:id="34" w:name="_Toc477891241"/>
      <w:bookmarkStart w:id="35" w:name="_Toc482537206"/>
      <w:r w:rsidRPr="00D6035F">
        <w:rPr>
          <w:rFonts w:ascii="Times New Roman" w:hAnsi="Times New Roman"/>
          <w:i w:val="0"/>
          <w:sz w:val="24"/>
        </w:rPr>
        <w:lastRenderedPageBreak/>
        <w:t>3</w:t>
      </w:r>
      <w:r w:rsidR="00493F65" w:rsidRPr="00D6035F">
        <w:rPr>
          <w:rFonts w:ascii="Times New Roman" w:hAnsi="Times New Roman"/>
          <w:i w:val="0"/>
          <w:sz w:val="24"/>
        </w:rPr>
        <w:t>.</w:t>
      </w:r>
      <w:r w:rsidRPr="00D6035F">
        <w:rPr>
          <w:rFonts w:ascii="Times New Roman" w:hAnsi="Times New Roman"/>
          <w:i w:val="0"/>
          <w:sz w:val="24"/>
        </w:rPr>
        <w:t>5</w:t>
      </w:r>
      <w:r w:rsidR="00493F65" w:rsidRPr="00D6035F">
        <w:rPr>
          <w:rFonts w:ascii="Times New Roman" w:hAnsi="Times New Roman"/>
          <w:i w:val="0"/>
          <w:sz w:val="24"/>
        </w:rPr>
        <w:t xml:space="preserve"> Рекомендации по совершенствованию организационной культуры компании</w:t>
      </w:r>
      <w:bookmarkEnd w:id="34"/>
      <w:bookmarkEnd w:id="35"/>
    </w:p>
    <w:p w:rsidR="00493F65" w:rsidRDefault="00493F65" w:rsidP="00493F65">
      <w:pPr>
        <w:spacing w:line="360" w:lineRule="auto"/>
        <w:ind w:firstLine="709"/>
        <w:jc w:val="both"/>
        <w:rPr>
          <w:sz w:val="24"/>
          <w:szCs w:val="24"/>
        </w:rPr>
      </w:pPr>
      <w:r>
        <w:rPr>
          <w:sz w:val="24"/>
          <w:szCs w:val="24"/>
        </w:rPr>
        <w:t>Стоит отметить, что предприятие обладает достаточно устойчивой организационной культурой. Совпадение ценностей, малая численность персонала и проверенная на опыте организационная структура обуславливают устоявшийся «клубный» характер компании, вследствие чего отсутствует необходимость проведения глубинных изменений. Тем не менее далее автором представлены выявленные в ходе прохождения практики ключевые проблемы организационной культуры ЧОУ «</w:t>
      </w:r>
      <w:r w:rsidRPr="00B24776">
        <w:rPr>
          <w:sz w:val="24"/>
          <w:szCs w:val="24"/>
        </w:rPr>
        <w:t>“</w:t>
      </w:r>
      <w:r>
        <w:rPr>
          <w:sz w:val="24"/>
          <w:szCs w:val="24"/>
        </w:rPr>
        <w:t>Биг Бен</w:t>
      </w:r>
      <w:r w:rsidRPr="00B24776">
        <w:rPr>
          <w:sz w:val="24"/>
          <w:szCs w:val="24"/>
        </w:rPr>
        <w:t>”</w:t>
      </w:r>
      <w:r>
        <w:rPr>
          <w:sz w:val="24"/>
          <w:szCs w:val="24"/>
        </w:rPr>
        <w:t xml:space="preserve"> – центр изучения английского языка»:</w:t>
      </w:r>
    </w:p>
    <w:p w:rsidR="00493F65" w:rsidRDefault="00493F65" w:rsidP="00493F65">
      <w:pPr>
        <w:spacing w:line="360" w:lineRule="auto"/>
        <w:ind w:firstLine="709"/>
        <w:jc w:val="both"/>
        <w:rPr>
          <w:sz w:val="24"/>
          <w:szCs w:val="24"/>
        </w:rPr>
      </w:pPr>
      <w:r>
        <w:rPr>
          <w:sz w:val="24"/>
          <w:szCs w:val="24"/>
        </w:rPr>
        <w:t xml:space="preserve">1) Направленность системы стимулирования лишь на бенефиты и поддержание «семейного» духа; разрывы в результатах работы преподавательского состава и денежного вознаграждения. </w:t>
      </w:r>
    </w:p>
    <w:p w:rsidR="00493F65" w:rsidRDefault="00493F65" w:rsidP="00493F65">
      <w:pPr>
        <w:spacing w:line="360" w:lineRule="auto"/>
        <w:ind w:firstLine="709"/>
        <w:jc w:val="both"/>
        <w:rPr>
          <w:sz w:val="24"/>
          <w:szCs w:val="24"/>
        </w:rPr>
      </w:pPr>
      <w:r>
        <w:rPr>
          <w:sz w:val="24"/>
          <w:szCs w:val="24"/>
        </w:rPr>
        <w:t>2)</w:t>
      </w:r>
      <w:r w:rsidRPr="003E4D87">
        <w:rPr>
          <w:sz w:val="24"/>
          <w:szCs w:val="24"/>
        </w:rPr>
        <w:t xml:space="preserve"> </w:t>
      </w:r>
      <w:r>
        <w:rPr>
          <w:sz w:val="24"/>
          <w:szCs w:val="24"/>
        </w:rPr>
        <w:t>Игнорирование руководителями недовольства подчинённых относительно назначенных рабочих задач; игнорируется также и увеличивающийся объем работы сотрудников, следствием чего может стать ухудшение отношения персонала к работе. При этом отсутствуют какие-либо методы решения конфликтов начальства и работников.</w:t>
      </w:r>
    </w:p>
    <w:p w:rsidR="00493F65" w:rsidRDefault="00493F65" w:rsidP="00493F65">
      <w:pPr>
        <w:spacing w:line="360" w:lineRule="auto"/>
        <w:ind w:firstLine="709"/>
        <w:jc w:val="both"/>
        <w:rPr>
          <w:sz w:val="24"/>
          <w:szCs w:val="24"/>
        </w:rPr>
      </w:pPr>
      <w:r>
        <w:rPr>
          <w:sz w:val="24"/>
          <w:szCs w:val="24"/>
        </w:rPr>
        <w:t xml:space="preserve">3) Отсутствие доверия к сотрудникам и предоставления им большей свободы действий и инициативы, в том числе творческой, в рамках рабочего процесса. </w:t>
      </w:r>
    </w:p>
    <w:p w:rsidR="00D22D73" w:rsidRPr="00CC6BF3" w:rsidRDefault="00D22D73" w:rsidP="00493F65">
      <w:pPr>
        <w:spacing w:line="360" w:lineRule="auto"/>
        <w:ind w:firstLine="709"/>
        <w:jc w:val="both"/>
        <w:rPr>
          <w:sz w:val="24"/>
          <w:szCs w:val="24"/>
        </w:rPr>
      </w:pPr>
      <w:r>
        <w:rPr>
          <w:sz w:val="24"/>
          <w:szCs w:val="24"/>
        </w:rPr>
        <w:t>4) Отсутствие ориентации на существующую организационную культуру при дальнейшем найме персонала в процессе расширения компании.</w:t>
      </w:r>
    </w:p>
    <w:p w:rsidR="00493F65" w:rsidRDefault="00493F65" w:rsidP="00493F65">
      <w:pPr>
        <w:spacing w:line="360" w:lineRule="auto"/>
        <w:ind w:firstLine="709"/>
        <w:jc w:val="both"/>
        <w:rPr>
          <w:color w:val="000000" w:themeColor="text1"/>
          <w:sz w:val="24"/>
          <w:szCs w:val="24"/>
        </w:rPr>
      </w:pPr>
      <w:r>
        <w:rPr>
          <w:color w:val="000000" w:themeColor="text1"/>
          <w:sz w:val="24"/>
          <w:szCs w:val="24"/>
        </w:rPr>
        <w:t>М</w:t>
      </w:r>
      <w:r w:rsidRPr="00464DAA">
        <w:rPr>
          <w:color w:val="000000" w:themeColor="text1"/>
          <w:sz w:val="24"/>
          <w:szCs w:val="24"/>
        </w:rPr>
        <w:t xml:space="preserve">еры по </w:t>
      </w:r>
      <w:r>
        <w:rPr>
          <w:color w:val="000000" w:themeColor="text1"/>
          <w:sz w:val="24"/>
          <w:szCs w:val="24"/>
        </w:rPr>
        <w:t>устранению</w:t>
      </w:r>
      <w:r w:rsidRPr="00464DAA">
        <w:rPr>
          <w:color w:val="000000" w:themeColor="text1"/>
          <w:sz w:val="24"/>
          <w:szCs w:val="24"/>
        </w:rPr>
        <w:t xml:space="preserve"> </w:t>
      </w:r>
      <w:r>
        <w:rPr>
          <w:color w:val="000000" w:themeColor="text1"/>
          <w:sz w:val="24"/>
          <w:szCs w:val="24"/>
        </w:rPr>
        <w:t>представленных</w:t>
      </w:r>
      <w:r w:rsidRPr="00464DAA">
        <w:rPr>
          <w:color w:val="000000" w:themeColor="text1"/>
          <w:sz w:val="24"/>
          <w:szCs w:val="24"/>
        </w:rPr>
        <w:t xml:space="preserve"> </w:t>
      </w:r>
      <w:r>
        <w:rPr>
          <w:color w:val="000000" w:themeColor="text1"/>
          <w:sz w:val="24"/>
          <w:szCs w:val="24"/>
        </w:rPr>
        <w:t xml:space="preserve">проблем </w:t>
      </w:r>
      <w:r w:rsidRPr="00464DAA">
        <w:rPr>
          <w:color w:val="000000" w:themeColor="text1"/>
          <w:sz w:val="24"/>
          <w:szCs w:val="24"/>
        </w:rPr>
        <w:t>могут способствовать повышению эффективности трудового потенциала, улучшению внутриорганизационного климата и</w:t>
      </w:r>
      <w:r>
        <w:rPr>
          <w:color w:val="000000" w:themeColor="text1"/>
          <w:sz w:val="24"/>
          <w:szCs w:val="24"/>
        </w:rPr>
        <w:t xml:space="preserve"> росту популяризации копании в связи с улучшением качества её работы. В этой</w:t>
      </w:r>
      <w:r w:rsidR="00E770C0">
        <w:rPr>
          <w:color w:val="000000" w:themeColor="text1"/>
          <w:sz w:val="24"/>
          <w:szCs w:val="24"/>
        </w:rPr>
        <w:t xml:space="preserve"> связи были предложены следующий комплекс мер</w:t>
      </w:r>
      <w:r>
        <w:rPr>
          <w:color w:val="000000" w:themeColor="text1"/>
          <w:sz w:val="24"/>
          <w:szCs w:val="24"/>
        </w:rPr>
        <w:t>. Отметим, что каждое из положений рекомендуется к внедрению лишь в совокупности с остальными.</w:t>
      </w:r>
    </w:p>
    <w:p w:rsidR="00F25951" w:rsidRDefault="00493F65" w:rsidP="00F25951">
      <w:pPr>
        <w:spacing w:line="360" w:lineRule="auto"/>
        <w:ind w:firstLine="709"/>
        <w:jc w:val="both"/>
        <w:rPr>
          <w:color w:val="000000" w:themeColor="text1"/>
          <w:sz w:val="24"/>
          <w:szCs w:val="24"/>
        </w:rPr>
      </w:pPr>
      <w:r>
        <w:rPr>
          <w:color w:val="000000" w:themeColor="text1"/>
          <w:sz w:val="24"/>
          <w:szCs w:val="24"/>
        </w:rPr>
        <w:t>1) Разработка системы премиальных вознаграждений, основанной на объеме работы (дополнительные группы, переводы, консультации и т.д.), а также на качестве обучения. Здесь подразумевается, что результаты итоговых тестов, проводимых среди обучаемых в клубе по окончании каждого месяца, будут служить основанием для оценки качества преподавания за прошедший период и повышения прем</w:t>
      </w:r>
      <w:r w:rsidR="00A26158">
        <w:rPr>
          <w:color w:val="000000" w:themeColor="text1"/>
          <w:sz w:val="24"/>
          <w:szCs w:val="24"/>
        </w:rPr>
        <w:t>иальной части заработной платы (табл. 3.2).</w:t>
      </w:r>
      <w:r w:rsidR="00F25951">
        <w:rPr>
          <w:color w:val="000000" w:themeColor="text1"/>
          <w:sz w:val="24"/>
          <w:szCs w:val="24"/>
        </w:rPr>
        <w:t xml:space="preserve"> </w:t>
      </w:r>
      <w:r w:rsidR="00F25951">
        <w:rPr>
          <w:color w:val="000000" w:themeColor="text1"/>
          <w:sz w:val="24"/>
          <w:szCs w:val="24"/>
        </w:rPr>
        <w:t>Одновременно данный метод предназначен и для повышения максимальной заинтересованности студентов, что является одним из основных положений стратегии компании.</w:t>
      </w:r>
    </w:p>
    <w:p w:rsidR="00A26158" w:rsidRDefault="00F25951" w:rsidP="00493F65">
      <w:pPr>
        <w:spacing w:line="360" w:lineRule="auto"/>
        <w:ind w:firstLine="709"/>
        <w:jc w:val="both"/>
        <w:rPr>
          <w:color w:val="000000" w:themeColor="text1"/>
          <w:sz w:val="24"/>
          <w:szCs w:val="24"/>
        </w:rPr>
      </w:pPr>
      <w:r>
        <w:rPr>
          <w:color w:val="000000" w:themeColor="text1"/>
          <w:sz w:val="24"/>
          <w:szCs w:val="24"/>
        </w:rPr>
        <w:t xml:space="preserve">Говоря об экономической эффективности данного предложения, приведем следующие показатели. </w:t>
      </w:r>
      <w:r w:rsidR="000610B9">
        <w:rPr>
          <w:color w:val="000000" w:themeColor="text1"/>
          <w:sz w:val="24"/>
          <w:szCs w:val="24"/>
        </w:rPr>
        <w:t xml:space="preserve">Базовая заработная плата преподавателей составляет 30 тыс. руб., в целом ФОТ организации составляет </w:t>
      </w:r>
      <w:r w:rsidR="00D50712">
        <w:rPr>
          <w:color w:val="000000" w:themeColor="text1"/>
          <w:sz w:val="24"/>
          <w:szCs w:val="24"/>
        </w:rPr>
        <w:t>около 70</w:t>
      </w:r>
      <w:r w:rsidR="000610B9">
        <w:rPr>
          <w:color w:val="000000" w:themeColor="text1"/>
          <w:sz w:val="24"/>
          <w:szCs w:val="24"/>
        </w:rPr>
        <w:t>0 тыс. руб. Предлож</w:t>
      </w:r>
      <w:r w:rsidR="00D50712">
        <w:rPr>
          <w:color w:val="000000" w:themeColor="text1"/>
          <w:sz w:val="24"/>
          <w:szCs w:val="24"/>
        </w:rPr>
        <w:t xml:space="preserve">енные меры увеличат его не более, чем </w:t>
      </w:r>
      <w:r w:rsidR="006C7063">
        <w:rPr>
          <w:color w:val="000000" w:themeColor="text1"/>
          <w:sz w:val="24"/>
          <w:szCs w:val="24"/>
        </w:rPr>
        <w:lastRenderedPageBreak/>
        <w:t>до 84</w:t>
      </w:r>
      <w:r w:rsidR="00D50712">
        <w:rPr>
          <w:color w:val="000000" w:themeColor="text1"/>
          <w:sz w:val="24"/>
          <w:szCs w:val="24"/>
        </w:rPr>
        <w:t xml:space="preserve">0 тыс. руб. </w:t>
      </w:r>
      <w:r>
        <w:rPr>
          <w:color w:val="000000" w:themeColor="text1"/>
          <w:sz w:val="24"/>
          <w:szCs w:val="24"/>
        </w:rPr>
        <w:t>Повышение</w:t>
      </w:r>
      <w:r w:rsidR="00D50712">
        <w:rPr>
          <w:color w:val="000000" w:themeColor="text1"/>
          <w:sz w:val="24"/>
          <w:szCs w:val="24"/>
        </w:rPr>
        <w:t xml:space="preserve"> </w:t>
      </w:r>
      <w:r>
        <w:rPr>
          <w:color w:val="000000" w:themeColor="text1"/>
          <w:sz w:val="24"/>
          <w:szCs w:val="24"/>
        </w:rPr>
        <w:t xml:space="preserve">на 140 тыс. руб. </w:t>
      </w:r>
      <w:r w:rsidR="00D50712">
        <w:rPr>
          <w:color w:val="000000" w:themeColor="text1"/>
          <w:sz w:val="24"/>
          <w:szCs w:val="24"/>
        </w:rPr>
        <w:t>состав</w:t>
      </w:r>
      <w:r>
        <w:rPr>
          <w:color w:val="000000" w:themeColor="text1"/>
          <w:sz w:val="24"/>
          <w:szCs w:val="24"/>
        </w:rPr>
        <w:t>ит</w:t>
      </w:r>
      <w:r w:rsidR="00D50712">
        <w:rPr>
          <w:color w:val="000000" w:themeColor="text1"/>
          <w:sz w:val="24"/>
          <w:szCs w:val="24"/>
        </w:rPr>
        <w:t xml:space="preserve"> около 6% от средней ежемесячной выручки </w:t>
      </w:r>
      <w:r>
        <w:rPr>
          <w:color w:val="000000" w:themeColor="text1"/>
          <w:sz w:val="24"/>
          <w:szCs w:val="24"/>
        </w:rPr>
        <w:t xml:space="preserve">компании </w:t>
      </w:r>
      <w:r w:rsidR="00D50712">
        <w:rPr>
          <w:color w:val="000000" w:themeColor="text1"/>
          <w:sz w:val="24"/>
          <w:szCs w:val="24"/>
        </w:rPr>
        <w:t>(2 400 тыс. руб.)</w:t>
      </w:r>
      <w:r>
        <w:rPr>
          <w:color w:val="000000" w:themeColor="text1"/>
          <w:sz w:val="24"/>
          <w:szCs w:val="24"/>
        </w:rPr>
        <w:t>.</w:t>
      </w:r>
      <w:r w:rsidR="000610B9">
        <w:rPr>
          <w:color w:val="000000" w:themeColor="text1"/>
          <w:sz w:val="24"/>
          <w:szCs w:val="24"/>
        </w:rPr>
        <w:t xml:space="preserve"> </w:t>
      </w:r>
    </w:p>
    <w:p w:rsidR="000610B9" w:rsidRPr="000610B9" w:rsidRDefault="000610B9" w:rsidP="000610B9">
      <w:pPr>
        <w:pStyle w:val="aff2"/>
        <w:keepNext/>
        <w:rPr>
          <w:i w:val="0"/>
          <w:color w:val="000000" w:themeColor="text1"/>
          <w:sz w:val="20"/>
        </w:rPr>
      </w:pPr>
      <w:r w:rsidRPr="000610B9">
        <w:rPr>
          <w:i w:val="0"/>
          <w:color w:val="000000" w:themeColor="text1"/>
          <w:sz w:val="20"/>
        </w:rPr>
        <w:t xml:space="preserve">Таблица </w:t>
      </w:r>
      <w:r w:rsidRPr="000610B9">
        <w:rPr>
          <w:i w:val="0"/>
          <w:color w:val="000000" w:themeColor="text1"/>
          <w:sz w:val="20"/>
        </w:rPr>
        <w:fldChar w:fldCharType="begin"/>
      </w:r>
      <w:r w:rsidRPr="000610B9">
        <w:rPr>
          <w:i w:val="0"/>
          <w:color w:val="000000" w:themeColor="text1"/>
          <w:sz w:val="20"/>
        </w:rPr>
        <w:instrText xml:space="preserve"> SEQ Таблица \* ARABIC </w:instrText>
      </w:r>
      <w:r w:rsidRPr="000610B9">
        <w:rPr>
          <w:i w:val="0"/>
          <w:color w:val="000000" w:themeColor="text1"/>
          <w:sz w:val="20"/>
        </w:rPr>
        <w:fldChar w:fldCharType="separate"/>
      </w:r>
      <w:r w:rsidR="000B6BA1">
        <w:rPr>
          <w:i w:val="0"/>
          <w:noProof/>
          <w:color w:val="000000" w:themeColor="text1"/>
          <w:sz w:val="20"/>
        </w:rPr>
        <w:t>4</w:t>
      </w:r>
      <w:r w:rsidRPr="000610B9">
        <w:rPr>
          <w:i w:val="0"/>
          <w:color w:val="000000" w:themeColor="text1"/>
          <w:sz w:val="20"/>
        </w:rPr>
        <w:fldChar w:fldCharType="end"/>
      </w:r>
      <w:r w:rsidRPr="000610B9">
        <w:rPr>
          <w:i w:val="0"/>
          <w:color w:val="000000" w:themeColor="text1"/>
          <w:sz w:val="20"/>
        </w:rPr>
        <w:t>.2 Система премиальных вознаграждений на основе результатов итоговых тестов</w:t>
      </w:r>
    </w:p>
    <w:tbl>
      <w:tblPr>
        <w:tblStyle w:val="af1"/>
        <w:tblW w:w="0" w:type="auto"/>
        <w:tblLook w:val="04A0" w:firstRow="1" w:lastRow="0" w:firstColumn="1" w:lastColumn="0" w:noHBand="0" w:noVBand="1"/>
      </w:tblPr>
      <w:tblGrid>
        <w:gridCol w:w="4673"/>
        <w:gridCol w:w="4955"/>
      </w:tblGrid>
      <w:tr w:rsidR="00A26158" w:rsidTr="00CC60E9">
        <w:tc>
          <w:tcPr>
            <w:tcW w:w="4673" w:type="dxa"/>
          </w:tcPr>
          <w:p w:rsidR="00A26158" w:rsidRPr="00A26158" w:rsidRDefault="00CC60E9" w:rsidP="00CC60E9">
            <w:pPr>
              <w:spacing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Результаты итоговых тестов</w:t>
            </w:r>
          </w:p>
        </w:tc>
        <w:tc>
          <w:tcPr>
            <w:tcW w:w="4955" w:type="dxa"/>
          </w:tcPr>
          <w:p w:rsidR="00A26158" w:rsidRPr="00A26158" w:rsidRDefault="00A26158" w:rsidP="00CC60E9">
            <w:pPr>
              <w:spacing w:line="360" w:lineRule="auto"/>
              <w:rPr>
                <w:rFonts w:ascii="Times New Roman" w:hAnsi="Times New Roman" w:cs="Times New Roman"/>
                <w:color w:val="000000" w:themeColor="text1"/>
                <w:szCs w:val="24"/>
              </w:rPr>
            </w:pPr>
            <w:r w:rsidRPr="00A26158">
              <w:rPr>
                <w:rFonts w:ascii="Times New Roman" w:hAnsi="Times New Roman" w:cs="Times New Roman"/>
                <w:color w:val="000000" w:themeColor="text1"/>
                <w:szCs w:val="24"/>
              </w:rPr>
              <w:t>Размер прем</w:t>
            </w:r>
            <w:r w:rsidR="00CC60E9">
              <w:rPr>
                <w:rFonts w:ascii="Times New Roman" w:hAnsi="Times New Roman" w:cs="Times New Roman"/>
                <w:color w:val="000000" w:themeColor="text1"/>
                <w:szCs w:val="24"/>
              </w:rPr>
              <w:t>иальной части з/п</w:t>
            </w:r>
          </w:p>
        </w:tc>
      </w:tr>
      <w:tr w:rsidR="00A26158" w:rsidTr="00CC60E9">
        <w:tc>
          <w:tcPr>
            <w:tcW w:w="4673" w:type="dxa"/>
          </w:tcPr>
          <w:p w:rsidR="00A26158" w:rsidRPr="00A26158" w:rsidRDefault="00CC60E9" w:rsidP="00CC60E9">
            <w:pPr>
              <w:spacing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Не менее 7</w:t>
            </w:r>
            <w:r w:rsidR="00A26158" w:rsidRPr="00A26158">
              <w:rPr>
                <w:rFonts w:ascii="Times New Roman" w:hAnsi="Times New Roman" w:cs="Times New Roman"/>
                <w:color w:val="000000" w:themeColor="text1"/>
                <w:szCs w:val="24"/>
              </w:rPr>
              <w:t xml:space="preserve">0% обучающихся получили оценку </w:t>
            </w:r>
            <w:r>
              <w:rPr>
                <w:rFonts w:ascii="Times New Roman" w:hAnsi="Times New Roman" w:cs="Times New Roman"/>
                <w:color w:val="000000" w:themeColor="text1"/>
                <w:szCs w:val="24"/>
              </w:rPr>
              <w:t>«</w:t>
            </w:r>
            <w:r w:rsidR="00A26158" w:rsidRPr="00A26158">
              <w:rPr>
                <w:rFonts w:ascii="Times New Roman" w:hAnsi="Times New Roman" w:cs="Times New Roman"/>
                <w:color w:val="000000" w:themeColor="text1"/>
                <w:szCs w:val="24"/>
              </w:rPr>
              <w:t>5</w:t>
            </w:r>
            <w:r>
              <w:rPr>
                <w:rFonts w:ascii="Times New Roman" w:hAnsi="Times New Roman" w:cs="Times New Roman"/>
                <w:color w:val="000000" w:themeColor="text1"/>
                <w:szCs w:val="24"/>
              </w:rPr>
              <w:t>».</w:t>
            </w:r>
          </w:p>
        </w:tc>
        <w:tc>
          <w:tcPr>
            <w:tcW w:w="4955" w:type="dxa"/>
          </w:tcPr>
          <w:p w:rsidR="00A26158" w:rsidRPr="00A26158" w:rsidRDefault="00A26158" w:rsidP="00CC60E9">
            <w:pPr>
              <w:spacing w:line="360" w:lineRule="auto"/>
              <w:rPr>
                <w:rFonts w:ascii="Times New Roman" w:hAnsi="Times New Roman" w:cs="Times New Roman"/>
                <w:color w:val="000000" w:themeColor="text1"/>
                <w:szCs w:val="24"/>
              </w:rPr>
            </w:pPr>
            <w:r w:rsidRPr="00A26158">
              <w:rPr>
                <w:rFonts w:ascii="Times New Roman" w:hAnsi="Times New Roman" w:cs="Times New Roman"/>
                <w:color w:val="000000" w:themeColor="text1"/>
                <w:szCs w:val="24"/>
              </w:rPr>
              <w:t>6 000 р</w:t>
            </w:r>
            <w:r w:rsidR="00CC60E9">
              <w:rPr>
                <w:rFonts w:ascii="Times New Roman" w:hAnsi="Times New Roman" w:cs="Times New Roman"/>
                <w:color w:val="000000" w:themeColor="text1"/>
                <w:szCs w:val="24"/>
              </w:rPr>
              <w:t>уб</w:t>
            </w:r>
            <w:r w:rsidRPr="00A26158">
              <w:rPr>
                <w:rFonts w:ascii="Times New Roman" w:hAnsi="Times New Roman" w:cs="Times New Roman"/>
                <w:color w:val="000000" w:themeColor="text1"/>
                <w:szCs w:val="24"/>
              </w:rPr>
              <w:t>.</w:t>
            </w:r>
          </w:p>
        </w:tc>
      </w:tr>
      <w:tr w:rsidR="00A26158" w:rsidTr="00CC60E9">
        <w:tc>
          <w:tcPr>
            <w:tcW w:w="4673" w:type="dxa"/>
          </w:tcPr>
          <w:p w:rsidR="00A26158" w:rsidRPr="00A26158" w:rsidRDefault="00CC60E9" w:rsidP="00CC60E9">
            <w:pPr>
              <w:spacing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Не менее 50% обучающихся получили оценку «</w:t>
            </w:r>
            <w:r w:rsidR="00A26158" w:rsidRPr="00A26158">
              <w:rPr>
                <w:rFonts w:ascii="Times New Roman" w:hAnsi="Times New Roman" w:cs="Times New Roman"/>
                <w:color w:val="000000" w:themeColor="text1"/>
                <w:szCs w:val="24"/>
              </w:rPr>
              <w:t>5</w:t>
            </w:r>
            <w:r>
              <w:rPr>
                <w:rFonts w:ascii="Times New Roman" w:hAnsi="Times New Roman" w:cs="Times New Roman"/>
                <w:color w:val="000000" w:themeColor="text1"/>
                <w:szCs w:val="24"/>
              </w:rPr>
              <w:t>»</w:t>
            </w:r>
            <w:r w:rsidR="00A26158" w:rsidRPr="00A26158">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не менее 20</w:t>
            </w:r>
            <w:r w:rsidR="00A26158" w:rsidRPr="00A26158">
              <w:rPr>
                <w:rFonts w:ascii="Times New Roman" w:hAnsi="Times New Roman" w:cs="Times New Roman"/>
                <w:color w:val="000000" w:themeColor="text1"/>
                <w:szCs w:val="24"/>
              </w:rPr>
              <w:t xml:space="preserve"> % - оценку </w:t>
            </w:r>
            <w:r>
              <w:rPr>
                <w:rFonts w:ascii="Times New Roman" w:hAnsi="Times New Roman" w:cs="Times New Roman"/>
                <w:color w:val="000000" w:themeColor="text1"/>
                <w:szCs w:val="24"/>
              </w:rPr>
              <w:t>«</w:t>
            </w:r>
            <w:r w:rsidR="00A26158" w:rsidRPr="00A26158">
              <w:rPr>
                <w:rFonts w:ascii="Times New Roman" w:hAnsi="Times New Roman" w:cs="Times New Roman"/>
                <w:color w:val="000000" w:themeColor="text1"/>
                <w:szCs w:val="24"/>
              </w:rPr>
              <w:t>4</w:t>
            </w:r>
            <w:r>
              <w:rPr>
                <w:rFonts w:ascii="Times New Roman" w:hAnsi="Times New Roman" w:cs="Times New Roman"/>
                <w:color w:val="000000" w:themeColor="text1"/>
                <w:szCs w:val="24"/>
              </w:rPr>
              <w:t>».</w:t>
            </w:r>
          </w:p>
        </w:tc>
        <w:tc>
          <w:tcPr>
            <w:tcW w:w="4955" w:type="dxa"/>
          </w:tcPr>
          <w:p w:rsidR="00A26158" w:rsidRPr="00A26158" w:rsidRDefault="00A26158" w:rsidP="00CC60E9">
            <w:pPr>
              <w:spacing w:line="360" w:lineRule="auto"/>
              <w:rPr>
                <w:rFonts w:ascii="Times New Roman" w:hAnsi="Times New Roman" w:cs="Times New Roman"/>
                <w:color w:val="000000" w:themeColor="text1"/>
                <w:szCs w:val="24"/>
              </w:rPr>
            </w:pPr>
            <w:r w:rsidRPr="00A26158">
              <w:rPr>
                <w:rFonts w:ascii="Times New Roman" w:hAnsi="Times New Roman" w:cs="Times New Roman"/>
                <w:color w:val="000000" w:themeColor="text1"/>
                <w:szCs w:val="24"/>
              </w:rPr>
              <w:t>4 000 р</w:t>
            </w:r>
            <w:r w:rsidR="00CC60E9">
              <w:rPr>
                <w:rFonts w:ascii="Times New Roman" w:hAnsi="Times New Roman" w:cs="Times New Roman"/>
                <w:color w:val="000000" w:themeColor="text1"/>
                <w:szCs w:val="24"/>
              </w:rPr>
              <w:t>уб</w:t>
            </w:r>
            <w:r w:rsidRPr="00A26158">
              <w:rPr>
                <w:rFonts w:ascii="Times New Roman" w:hAnsi="Times New Roman" w:cs="Times New Roman"/>
                <w:color w:val="000000" w:themeColor="text1"/>
                <w:szCs w:val="24"/>
              </w:rPr>
              <w:t>.</w:t>
            </w:r>
          </w:p>
        </w:tc>
      </w:tr>
      <w:tr w:rsidR="00A26158" w:rsidTr="00CC60E9">
        <w:tc>
          <w:tcPr>
            <w:tcW w:w="4673" w:type="dxa"/>
          </w:tcPr>
          <w:p w:rsidR="00A26158" w:rsidRPr="00A26158" w:rsidRDefault="00CC60E9" w:rsidP="00CC60E9">
            <w:pPr>
              <w:spacing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Не менее 30</w:t>
            </w:r>
            <w:r w:rsidR="00A26158" w:rsidRPr="00A26158">
              <w:rPr>
                <w:rFonts w:ascii="Times New Roman" w:hAnsi="Times New Roman" w:cs="Times New Roman"/>
                <w:color w:val="000000" w:themeColor="text1"/>
                <w:szCs w:val="24"/>
              </w:rPr>
              <w:t>% обучающи</w:t>
            </w:r>
            <w:r>
              <w:rPr>
                <w:rFonts w:ascii="Times New Roman" w:hAnsi="Times New Roman" w:cs="Times New Roman"/>
                <w:color w:val="000000" w:themeColor="text1"/>
                <w:szCs w:val="24"/>
              </w:rPr>
              <w:t>хся получили оценку «5», не менее 40</w:t>
            </w:r>
            <w:r w:rsidR="00A26158" w:rsidRPr="00A26158">
              <w:rPr>
                <w:rFonts w:ascii="Times New Roman" w:hAnsi="Times New Roman" w:cs="Times New Roman"/>
                <w:color w:val="000000" w:themeColor="text1"/>
                <w:szCs w:val="24"/>
              </w:rPr>
              <w:t xml:space="preserve">% - оценку </w:t>
            </w:r>
            <w:r>
              <w:rPr>
                <w:rFonts w:ascii="Times New Roman" w:hAnsi="Times New Roman" w:cs="Times New Roman"/>
                <w:color w:val="000000" w:themeColor="text1"/>
                <w:szCs w:val="24"/>
              </w:rPr>
              <w:t>«</w:t>
            </w:r>
            <w:r w:rsidR="00A26158" w:rsidRPr="00A26158">
              <w:rPr>
                <w:rFonts w:ascii="Times New Roman" w:hAnsi="Times New Roman" w:cs="Times New Roman"/>
                <w:color w:val="000000" w:themeColor="text1"/>
                <w:szCs w:val="24"/>
              </w:rPr>
              <w:t>4</w:t>
            </w:r>
            <w:r>
              <w:rPr>
                <w:rFonts w:ascii="Times New Roman" w:hAnsi="Times New Roman" w:cs="Times New Roman"/>
                <w:color w:val="000000" w:themeColor="text1"/>
                <w:szCs w:val="24"/>
              </w:rPr>
              <w:t>».</w:t>
            </w:r>
          </w:p>
        </w:tc>
        <w:tc>
          <w:tcPr>
            <w:tcW w:w="4955" w:type="dxa"/>
          </w:tcPr>
          <w:p w:rsidR="00A26158" w:rsidRPr="00A26158" w:rsidRDefault="00A26158" w:rsidP="000610B9">
            <w:pPr>
              <w:keepNext/>
              <w:spacing w:line="360" w:lineRule="auto"/>
              <w:rPr>
                <w:rFonts w:ascii="Times New Roman" w:hAnsi="Times New Roman" w:cs="Times New Roman"/>
                <w:color w:val="000000" w:themeColor="text1"/>
                <w:szCs w:val="24"/>
              </w:rPr>
            </w:pPr>
            <w:r w:rsidRPr="00A26158">
              <w:rPr>
                <w:rFonts w:ascii="Times New Roman" w:hAnsi="Times New Roman" w:cs="Times New Roman"/>
                <w:color w:val="000000" w:themeColor="text1"/>
                <w:szCs w:val="24"/>
              </w:rPr>
              <w:t>2 000 р</w:t>
            </w:r>
            <w:r w:rsidR="00CC60E9">
              <w:rPr>
                <w:rFonts w:ascii="Times New Roman" w:hAnsi="Times New Roman" w:cs="Times New Roman"/>
                <w:color w:val="000000" w:themeColor="text1"/>
                <w:szCs w:val="24"/>
              </w:rPr>
              <w:t>уб</w:t>
            </w:r>
            <w:r w:rsidRPr="00A26158">
              <w:rPr>
                <w:rFonts w:ascii="Times New Roman" w:hAnsi="Times New Roman" w:cs="Times New Roman"/>
                <w:color w:val="000000" w:themeColor="text1"/>
                <w:szCs w:val="24"/>
              </w:rPr>
              <w:t>.</w:t>
            </w:r>
          </w:p>
        </w:tc>
      </w:tr>
    </w:tbl>
    <w:p w:rsidR="00A26158" w:rsidRPr="000610B9" w:rsidRDefault="000610B9" w:rsidP="000610B9">
      <w:pPr>
        <w:pStyle w:val="aff2"/>
        <w:rPr>
          <w:i w:val="0"/>
          <w:color w:val="000000" w:themeColor="text1"/>
          <w:sz w:val="28"/>
          <w:szCs w:val="24"/>
        </w:rPr>
      </w:pPr>
      <w:r w:rsidRPr="000610B9">
        <w:rPr>
          <w:i w:val="0"/>
          <w:color w:val="000000" w:themeColor="text1"/>
          <w:sz w:val="20"/>
        </w:rPr>
        <w:t>Составлено автором</w:t>
      </w:r>
    </w:p>
    <w:p w:rsidR="00493F65" w:rsidRDefault="00F25951" w:rsidP="00493F65">
      <w:pPr>
        <w:spacing w:line="360" w:lineRule="auto"/>
        <w:ind w:firstLine="709"/>
        <w:jc w:val="both"/>
        <w:rPr>
          <w:color w:val="000000" w:themeColor="text1"/>
          <w:sz w:val="24"/>
          <w:szCs w:val="24"/>
        </w:rPr>
      </w:pPr>
      <w:r>
        <w:rPr>
          <w:color w:val="000000" w:themeColor="text1"/>
          <w:sz w:val="24"/>
          <w:szCs w:val="24"/>
        </w:rPr>
        <w:t>Д</w:t>
      </w:r>
      <w:r w:rsidR="00493F65">
        <w:rPr>
          <w:color w:val="000000" w:themeColor="text1"/>
          <w:sz w:val="24"/>
          <w:szCs w:val="24"/>
        </w:rPr>
        <w:t>ополнительный способ стимулирования работы сотрудников, при этом направленный на повышения каче</w:t>
      </w:r>
      <w:r>
        <w:rPr>
          <w:color w:val="000000" w:themeColor="text1"/>
          <w:sz w:val="24"/>
          <w:szCs w:val="24"/>
        </w:rPr>
        <w:t xml:space="preserve">ства предоставляемых услуг, </w:t>
      </w:r>
      <w:r w:rsidR="00493F65">
        <w:rPr>
          <w:color w:val="000000" w:themeColor="text1"/>
          <w:sz w:val="24"/>
          <w:szCs w:val="24"/>
        </w:rPr>
        <w:t>в дальнейшем</w:t>
      </w:r>
      <w:r>
        <w:rPr>
          <w:color w:val="000000" w:themeColor="text1"/>
          <w:sz w:val="24"/>
          <w:szCs w:val="24"/>
        </w:rPr>
        <w:t>,</w:t>
      </w:r>
      <w:r w:rsidR="00493F65">
        <w:rPr>
          <w:color w:val="000000" w:themeColor="text1"/>
          <w:sz w:val="24"/>
          <w:szCs w:val="24"/>
        </w:rPr>
        <w:t xml:space="preserve"> скорее всего</w:t>
      </w:r>
      <w:r>
        <w:rPr>
          <w:color w:val="000000" w:themeColor="text1"/>
          <w:sz w:val="24"/>
          <w:szCs w:val="24"/>
        </w:rPr>
        <w:t>,</w:t>
      </w:r>
      <w:r w:rsidR="00493F65">
        <w:rPr>
          <w:color w:val="000000" w:themeColor="text1"/>
          <w:sz w:val="24"/>
          <w:szCs w:val="24"/>
        </w:rPr>
        <w:t xml:space="preserve"> приведет к повышению репутации и популярности «Биг Бена» на рынке образовательных услуг г. Челябинска.</w:t>
      </w:r>
      <w:r>
        <w:rPr>
          <w:color w:val="000000" w:themeColor="text1"/>
          <w:sz w:val="24"/>
          <w:szCs w:val="24"/>
        </w:rPr>
        <w:t xml:space="preserve"> Подобные показатели являются трудно прогнозируемыми, однако, на взгляд автора, прирост ежемесячного количества студентов</w:t>
      </w:r>
      <w:r w:rsidR="006310B5">
        <w:rPr>
          <w:color w:val="000000" w:themeColor="text1"/>
          <w:sz w:val="24"/>
          <w:szCs w:val="24"/>
        </w:rPr>
        <w:t xml:space="preserve"> в течение полугода </w:t>
      </w:r>
      <w:r w:rsidR="006C7063">
        <w:rPr>
          <w:color w:val="000000" w:themeColor="text1"/>
          <w:sz w:val="24"/>
          <w:szCs w:val="24"/>
        </w:rPr>
        <w:t xml:space="preserve">после внедрения системы </w:t>
      </w:r>
      <w:r w:rsidR="006310B5">
        <w:rPr>
          <w:color w:val="000000" w:themeColor="text1"/>
          <w:sz w:val="24"/>
          <w:szCs w:val="24"/>
        </w:rPr>
        <w:t>составит не менее 80-100 человек, что повлечет за собой увеличение выручки в среднем на 250-300 тыс. руб. Таким образом, предложенная система, укрепляя орг. культуру «Биг Бена» методами стимулирования сейчас, позволит добиться повышения финансовых показателей в дальнейшем.</w:t>
      </w:r>
    </w:p>
    <w:p w:rsidR="00493F65" w:rsidRDefault="00493F65" w:rsidP="00493F65">
      <w:pPr>
        <w:spacing w:line="360" w:lineRule="auto"/>
        <w:ind w:firstLine="709"/>
        <w:jc w:val="both"/>
        <w:rPr>
          <w:color w:val="000000" w:themeColor="text1"/>
          <w:sz w:val="24"/>
          <w:szCs w:val="24"/>
        </w:rPr>
      </w:pPr>
      <w:r>
        <w:rPr>
          <w:color w:val="000000" w:themeColor="text1"/>
          <w:sz w:val="24"/>
          <w:szCs w:val="24"/>
        </w:rPr>
        <w:t>2) Внедрение системы ежемесячной оценки удовлетворенности рабочими задачами и развитие ротационных передвижений. В рамках данной системы руководителям предлагается проводить ежемесячную беседу об удовлетворенности результатами, объемами и содержанием деятельности с каждым сотрудником. На основании этого – не столько в целях контроля, сколько в целях совместного анализа и принятия решений – составляется план работы на ближайший период. В силу узкой направленности и специфичности деятельности компании возможно повсеместное применение ротаций, которое позволит сотрудникам выбирать наиболее интересные и удовлетворяющие их зарплатные и премиальные ожидания задачи. Отсюда следует нивелирование конфликтов начальства и подчиненных и улучшение отношения персонала к работе.</w:t>
      </w:r>
      <w:r w:rsidR="006310B5">
        <w:rPr>
          <w:color w:val="000000" w:themeColor="text1"/>
          <w:sz w:val="24"/>
          <w:szCs w:val="24"/>
        </w:rPr>
        <w:t xml:space="preserve"> Кроме того, с точки зрения финансовых затрат, подобная система не </w:t>
      </w:r>
      <w:r w:rsidR="006C7063">
        <w:rPr>
          <w:color w:val="000000" w:themeColor="text1"/>
          <w:sz w:val="24"/>
          <w:szCs w:val="24"/>
        </w:rPr>
        <w:t>по</w:t>
      </w:r>
      <w:r w:rsidR="006310B5">
        <w:rPr>
          <w:color w:val="000000" w:themeColor="text1"/>
          <w:sz w:val="24"/>
          <w:szCs w:val="24"/>
        </w:rPr>
        <w:t>требует дополнительных вложений, однако</w:t>
      </w:r>
      <w:r w:rsidR="006C7063">
        <w:rPr>
          <w:color w:val="000000" w:themeColor="text1"/>
          <w:sz w:val="24"/>
          <w:szCs w:val="24"/>
        </w:rPr>
        <w:t>, как и предложенные в первом пункте рекомендации, положительно повлияет на качество предоставляемых организацией услуг.</w:t>
      </w:r>
    </w:p>
    <w:p w:rsidR="00493F65" w:rsidRDefault="00493F65" w:rsidP="00493F65">
      <w:pPr>
        <w:spacing w:line="360" w:lineRule="auto"/>
        <w:ind w:firstLine="709"/>
        <w:jc w:val="both"/>
        <w:rPr>
          <w:color w:val="000000" w:themeColor="text1"/>
          <w:sz w:val="24"/>
          <w:szCs w:val="24"/>
        </w:rPr>
      </w:pPr>
      <w:r>
        <w:rPr>
          <w:color w:val="000000" w:themeColor="text1"/>
          <w:sz w:val="24"/>
          <w:szCs w:val="24"/>
        </w:rPr>
        <w:t xml:space="preserve">3) Ключевой особенностью организационной культуры ЧОУ «Биг Бен» является потребность сотрудников, как работников интеллектуального и творческого труда, в большей </w:t>
      </w:r>
      <w:r>
        <w:rPr>
          <w:color w:val="000000" w:themeColor="text1"/>
          <w:sz w:val="24"/>
          <w:szCs w:val="24"/>
        </w:rPr>
        <w:lastRenderedPageBreak/>
        <w:t xml:space="preserve">свободе действий и выбора способов и методов обучения, в ослаблении контроля. При этом </w:t>
      </w:r>
      <w:r w:rsidR="006C7063">
        <w:rPr>
          <w:color w:val="000000" w:themeColor="text1"/>
          <w:sz w:val="24"/>
          <w:szCs w:val="24"/>
        </w:rPr>
        <w:t>руководство однозначно увере</w:t>
      </w:r>
      <w:r>
        <w:rPr>
          <w:color w:val="000000" w:themeColor="text1"/>
          <w:sz w:val="24"/>
          <w:szCs w:val="24"/>
        </w:rPr>
        <w:t xml:space="preserve">но в профессионализме своих подчиненных, в их постоянно совершенствуемых знаниях и подтвержденных многочисленными сертификатами и многолетним опытом навыках в области обучения английскому языку. В связи с этим, помимо предложенного во втором пункте выбора объемов и направлений работы, рекомендуется также предоставление преподавателям возможности организовывать процесс обучения не только в рамках образовательных программ, но и используя собственные методики, подстраивая процесс передачи знаний под собственный стиль. Вмешательство руководителей в деятельность преподавателей должно соответствовать минимально допустимому уровню; в команде профессионалов доверие подчиненных лидерам не должно быть меньше доверия лидеров подчиненным. Результатами данных мер будут являться </w:t>
      </w:r>
      <w:r w:rsidR="006C7063">
        <w:rPr>
          <w:color w:val="000000" w:themeColor="text1"/>
          <w:sz w:val="24"/>
          <w:szCs w:val="24"/>
        </w:rPr>
        <w:t>улучшение отношения к работе,</w:t>
      </w:r>
      <w:r>
        <w:rPr>
          <w:color w:val="000000" w:themeColor="text1"/>
          <w:sz w:val="24"/>
          <w:szCs w:val="24"/>
        </w:rPr>
        <w:t xml:space="preserve"> развитие трудового потенциала в целом</w:t>
      </w:r>
      <w:r w:rsidR="006C7063">
        <w:rPr>
          <w:color w:val="000000" w:themeColor="text1"/>
          <w:sz w:val="24"/>
          <w:szCs w:val="24"/>
        </w:rPr>
        <w:t xml:space="preserve"> и, что самое главное, необходимое смещение вектора развития культуры организации</w:t>
      </w:r>
      <w:r>
        <w:rPr>
          <w:color w:val="000000" w:themeColor="text1"/>
          <w:sz w:val="24"/>
          <w:szCs w:val="24"/>
        </w:rPr>
        <w:t>.</w:t>
      </w:r>
    </w:p>
    <w:p w:rsidR="00FB178A" w:rsidRDefault="00D22D73" w:rsidP="00FB178A">
      <w:pPr>
        <w:spacing w:line="360" w:lineRule="auto"/>
        <w:ind w:firstLine="709"/>
        <w:jc w:val="both"/>
        <w:rPr>
          <w:color w:val="000000" w:themeColor="text1"/>
          <w:sz w:val="24"/>
          <w:szCs w:val="24"/>
        </w:rPr>
      </w:pPr>
      <w:r>
        <w:rPr>
          <w:color w:val="000000" w:themeColor="text1"/>
          <w:sz w:val="24"/>
          <w:szCs w:val="24"/>
        </w:rPr>
        <w:t>4) Ранее было отмечено, что компания планирует расширение – как в городе Челябинске, так и на рынок Санкт-Петербурга.</w:t>
      </w:r>
      <w:r w:rsidR="00826132">
        <w:rPr>
          <w:color w:val="000000" w:themeColor="text1"/>
          <w:sz w:val="24"/>
          <w:szCs w:val="24"/>
        </w:rPr>
        <w:t xml:space="preserve"> В целях сохранения культуры и избегания снижения эффективности трудовой деятельности автором также предлагается усовершенствование систем отбора новых работников</w:t>
      </w:r>
      <w:r w:rsidR="003C2FDA">
        <w:rPr>
          <w:color w:val="000000" w:themeColor="text1"/>
          <w:sz w:val="24"/>
          <w:szCs w:val="24"/>
        </w:rPr>
        <w:t>, основанное на «правиле</w:t>
      </w:r>
      <w:r w:rsidR="002F7C08">
        <w:rPr>
          <w:color w:val="000000" w:themeColor="text1"/>
          <w:sz w:val="24"/>
          <w:szCs w:val="24"/>
        </w:rPr>
        <w:t xml:space="preserve"> трех» Брайана Трейси</w:t>
      </w:r>
      <w:r w:rsidR="003C2FDA">
        <w:rPr>
          <w:rStyle w:val="af6"/>
          <w:sz w:val="24"/>
        </w:rPr>
        <w:footnoteReference w:id="30"/>
      </w:r>
      <w:r w:rsidR="00ED52E9">
        <w:rPr>
          <w:color w:val="000000" w:themeColor="text1"/>
          <w:sz w:val="24"/>
          <w:szCs w:val="24"/>
        </w:rPr>
        <w:t>, а также</w:t>
      </w:r>
      <w:r w:rsidR="003C2FDA">
        <w:rPr>
          <w:color w:val="000000" w:themeColor="text1"/>
          <w:sz w:val="24"/>
          <w:szCs w:val="24"/>
        </w:rPr>
        <w:t xml:space="preserve"> формуле </w:t>
      </w:r>
      <w:r w:rsidR="003C2FDA">
        <w:rPr>
          <w:color w:val="000000" w:themeColor="text1"/>
          <w:sz w:val="24"/>
          <w:szCs w:val="24"/>
          <w:lang w:val="en-US"/>
        </w:rPr>
        <w:t>SWAN</w:t>
      </w:r>
      <w:r w:rsidR="00ED52E9">
        <w:rPr>
          <w:color w:val="000000" w:themeColor="text1"/>
          <w:sz w:val="24"/>
          <w:szCs w:val="24"/>
        </w:rPr>
        <w:t xml:space="preserve"> (</w:t>
      </w:r>
      <w:r w:rsidR="00ED52E9">
        <w:rPr>
          <w:color w:val="000000" w:themeColor="text1"/>
          <w:sz w:val="24"/>
          <w:szCs w:val="24"/>
          <w:lang w:val="en-US"/>
        </w:rPr>
        <w:t>smart</w:t>
      </w:r>
      <w:r w:rsidR="00ED52E9" w:rsidRPr="00ED52E9">
        <w:rPr>
          <w:color w:val="000000" w:themeColor="text1"/>
          <w:sz w:val="24"/>
          <w:szCs w:val="24"/>
        </w:rPr>
        <w:t xml:space="preserve">, </w:t>
      </w:r>
      <w:r w:rsidR="00ED52E9">
        <w:rPr>
          <w:color w:val="000000" w:themeColor="text1"/>
          <w:sz w:val="24"/>
          <w:szCs w:val="24"/>
          <w:lang w:val="en-US"/>
        </w:rPr>
        <w:t>work</w:t>
      </w:r>
      <w:r w:rsidR="00ED52E9" w:rsidRPr="00ED52E9">
        <w:rPr>
          <w:color w:val="000000" w:themeColor="text1"/>
          <w:sz w:val="24"/>
          <w:szCs w:val="24"/>
        </w:rPr>
        <w:t xml:space="preserve"> </w:t>
      </w:r>
      <w:r w:rsidR="00ED52E9">
        <w:rPr>
          <w:color w:val="000000" w:themeColor="text1"/>
          <w:sz w:val="24"/>
          <w:szCs w:val="24"/>
          <w:lang w:val="en-US"/>
        </w:rPr>
        <w:t>hard</w:t>
      </w:r>
      <w:r w:rsidR="00ED52E9" w:rsidRPr="00ED52E9">
        <w:rPr>
          <w:color w:val="000000" w:themeColor="text1"/>
          <w:sz w:val="24"/>
          <w:szCs w:val="24"/>
        </w:rPr>
        <w:t xml:space="preserve">, </w:t>
      </w:r>
      <w:r w:rsidR="00ED52E9">
        <w:rPr>
          <w:color w:val="000000" w:themeColor="text1"/>
          <w:sz w:val="24"/>
          <w:szCs w:val="24"/>
          <w:lang w:val="en-US"/>
        </w:rPr>
        <w:t>ambitious</w:t>
      </w:r>
      <w:r w:rsidR="00ED52E9" w:rsidRPr="00ED52E9">
        <w:rPr>
          <w:color w:val="000000" w:themeColor="text1"/>
          <w:sz w:val="24"/>
          <w:szCs w:val="24"/>
        </w:rPr>
        <w:t xml:space="preserve">, </w:t>
      </w:r>
      <w:r w:rsidR="00ED52E9">
        <w:rPr>
          <w:color w:val="000000" w:themeColor="text1"/>
          <w:sz w:val="24"/>
          <w:szCs w:val="24"/>
          <w:lang w:val="en-US"/>
        </w:rPr>
        <w:t>nice</w:t>
      </w:r>
      <w:r w:rsidR="00ED52E9" w:rsidRPr="00ED52E9">
        <w:rPr>
          <w:color w:val="000000" w:themeColor="text1"/>
          <w:sz w:val="24"/>
          <w:szCs w:val="24"/>
        </w:rPr>
        <w:t>)</w:t>
      </w:r>
      <w:r w:rsidR="003C2FDA" w:rsidRPr="003C2FDA">
        <w:rPr>
          <w:color w:val="000000" w:themeColor="text1"/>
          <w:sz w:val="24"/>
          <w:szCs w:val="24"/>
        </w:rPr>
        <w:t xml:space="preserve"> </w:t>
      </w:r>
      <w:r w:rsidR="003C2FDA">
        <w:rPr>
          <w:color w:val="000000" w:themeColor="text1"/>
          <w:sz w:val="24"/>
          <w:szCs w:val="24"/>
        </w:rPr>
        <w:t>Д</w:t>
      </w:r>
      <w:r w:rsidR="00ED52E9">
        <w:rPr>
          <w:color w:val="000000" w:themeColor="text1"/>
          <w:sz w:val="24"/>
          <w:szCs w:val="24"/>
        </w:rPr>
        <w:t>жона</w:t>
      </w:r>
      <w:r w:rsidR="003C2FDA">
        <w:rPr>
          <w:color w:val="000000" w:themeColor="text1"/>
          <w:sz w:val="24"/>
          <w:szCs w:val="24"/>
        </w:rPr>
        <w:t xml:space="preserve"> Свона</w:t>
      </w:r>
      <w:r w:rsidR="00ED52E9">
        <w:rPr>
          <w:rStyle w:val="af6"/>
          <w:sz w:val="24"/>
        </w:rPr>
        <w:footnoteReference w:id="31"/>
      </w:r>
      <w:r w:rsidR="00ED52E9">
        <w:rPr>
          <w:color w:val="000000" w:themeColor="text1"/>
          <w:sz w:val="24"/>
          <w:szCs w:val="24"/>
        </w:rPr>
        <w:t>, которое</w:t>
      </w:r>
      <w:r w:rsidR="00826132">
        <w:rPr>
          <w:color w:val="000000" w:themeColor="text1"/>
          <w:sz w:val="24"/>
          <w:szCs w:val="24"/>
        </w:rPr>
        <w:t xml:space="preserve"> зак</w:t>
      </w:r>
      <w:r w:rsidR="00FB178A">
        <w:rPr>
          <w:color w:val="000000" w:themeColor="text1"/>
          <w:sz w:val="24"/>
          <w:szCs w:val="24"/>
        </w:rPr>
        <w:t xml:space="preserve">лючается в </w:t>
      </w:r>
      <w:r w:rsidR="00ED52E9">
        <w:rPr>
          <w:color w:val="000000" w:themeColor="text1"/>
          <w:sz w:val="24"/>
          <w:szCs w:val="24"/>
        </w:rPr>
        <w:t>следующих</w:t>
      </w:r>
      <w:r w:rsidR="00FB178A">
        <w:rPr>
          <w:color w:val="000000" w:themeColor="text1"/>
          <w:sz w:val="24"/>
          <w:szCs w:val="24"/>
        </w:rPr>
        <w:t xml:space="preserve"> основных положениях: </w:t>
      </w:r>
    </w:p>
    <w:p w:rsidR="00FB178A" w:rsidRPr="00C00E7B" w:rsidRDefault="00FB178A" w:rsidP="00C00E7B">
      <w:pPr>
        <w:pStyle w:val="af0"/>
        <w:numPr>
          <w:ilvl w:val="0"/>
          <w:numId w:val="48"/>
        </w:numPr>
        <w:spacing w:line="360" w:lineRule="auto"/>
        <w:ind w:left="0" w:firstLine="567"/>
        <w:jc w:val="both"/>
        <w:rPr>
          <w:color w:val="000000" w:themeColor="text1"/>
          <w:sz w:val="24"/>
          <w:szCs w:val="24"/>
        </w:rPr>
      </w:pPr>
      <w:r w:rsidRPr="00C00E7B">
        <w:rPr>
          <w:color w:val="000000" w:themeColor="text1"/>
          <w:sz w:val="24"/>
          <w:szCs w:val="24"/>
        </w:rPr>
        <w:t>Необходимо проводить собеседование минимум с тремя кандидатами на одну должность, что позволит сравнить способности и качества соискателей.</w:t>
      </w:r>
    </w:p>
    <w:p w:rsidR="00ED52E9" w:rsidRDefault="00FB178A" w:rsidP="00ED52E9">
      <w:pPr>
        <w:pStyle w:val="af0"/>
        <w:numPr>
          <w:ilvl w:val="0"/>
          <w:numId w:val="48"/>
        </w:numPr>
        <w:spacing w:line="360" w:lineRule="auto"/>
        <w:ind w:left="0" w:firstLine="567"/>
        <w:jc w:val="both"/>
        <w:rPr>
          <w:color w:val="000000" w:themeColor="text1"/>
          <w:sz w:val="24"/>
          <w:szCs w:val="24"/>
        </w:rPr>
      </w:pPr>
      <w:r w:rsidRPr="00C00E7B">
        <w:rPr>
          <w:color w:val="000000" w:themeColor="text1"/>
          <w:sz w:val="24"/>
          <w:szCs w:val="24"/>
        </w:rPr>
        <w:t>С понравившимся руководству кандидатом собеседование следует провести также три раза с целью выявления подлинных личных качеств и мотивов возможного работника: соискатель выглядит наиболее привлекательным на первом собеседовании, однако последующее постепенное снижение образа открывает человека гораздо глубже.</w:t>
      </w:r>
      <w:r w:rsidR="00ED52E9">
        <w:rPr>
          <w:color w:val="000000" w:themeColor="text1"/>
          <w:sz w:val="24"/>
          <w:szCs w:val="24"/>
        </w:rPr>
        <w:t xml:space="preserve"> </w:t>
      </w:r>
    </w:p>
    <w:p w:rsidR="00ED52E9" w:rsidRPr="00ED52E9" w:rsidRDefault="00ED52E9" w:rsidP="00ED52E9">
      <w:pPr>
        <w:pStyle w:val="af0"/>
        <w:numPr>
          <w:ilvl w:val="0"/>
          <w:numId w:val="48"/>
        </w:numPr>
        <w:spacing w:line="360" w:lineRule="auto"/>
        <w:ind w:left="0" w:firstLine="567"/>
        <w:jc w:val="both"/>
        <w:rPr>
          <w:color w:val="000000" w:themeColor="text1"/>
          <w:sz w:val="24"/>
          <w:szCs w:val="24"/>
        </w:rPr>
      </w:pPr>
      <w:r w:rsidRPr="00ED52E9">
        <w:rPr>
          <w:color w:val="000000" w:themeColor="text1"/>
          <w:sz w:val="24"/>
          <w:szCs w:val="24"/>
        </w:rPr>
        <w:t>Одно из собеседований должно быть направлено на обнаружение следующих личных качеств:</w:t>
      </w:r>
      <w:r w:rsidRPr="00ED52E9">
        <w:t xml:space="preserve"> </w:t>
      </w:r>
      <w:r w:rsidRPr="00ED52E9">
        <w:rPr>
          <w:color w:val="000000" w:themeColor="text1"/>
          <w:sz w:val="24"/>
          <w:szCs w:val="24"/>
        </w:rPr>
        <w:t>амбициозность</w:t>
      </w:r>
      <w:r>
        <w:rPr>
          <w:color w:val="000000" w:themeColor="text1"/>
          <w:sz w:val="24"/>
          <w:szCs w:val="24"/>
        </w:rPr>
        <w:t xml:space="preserve">, </w:t>
      </w:r>
      <w:r w:rsidRPr="00ED52E9">
        <w:rPr>
          <w:color w:val="000000" w:themeColor="text1"/>
          <w:sz w:val="24"/>
          <w:szCs w:val="24"/>
        </w:rPr>
        <w:t>трудолюбие</w:t>
      </w:r>
      <w:r>
        <w:rPr>
          <w:color w:val="000000" w:themeColor="text1"/>
          <w:sz w:val="24"/>
          <w:szCs w:val="24"/>
        </w:rPr>
        <w:t xml:space="preserve"> и харизма (привлекательность в общении). Кандидаты, обладающие помимо деловых качеств, данными характеристиками с большей вероятностью будут способствовать успеху компании.</w:t>
      </w:r>
    </w:p>
    <w:p w:rsidR="00D22D73" w:rsidRPr="00C00E7B" w:rsidRDefault="00FB178A" w:rsidP="00C00E7B">
      <w:pPr>
        <w:pStyle w:val="af0"/>
        <w:numPr>
          <w:ilvl w:val="0"/>
          <w:numId w:val="48"/>
        </w:numPr>
        <w:spacing w:line="360" w:lineRule="auto"/>
        <w:ind w:left="0" w:firstLine="567"/>
        <w:jc w:val="both"/>
        <w:rPr>
          <w:color w:val="000000" w:themeColor="text1"/>
          <w:sz w:val="24"/>
          <w:szCs w:val="24"/>
        </w:rPr>
      </w:pPr>
      <w:r w:rsidRPr="00C00E7B">
        <w:rPr>
          <w:color w:val="000000" w:themeColor="text1"/>
          <w:sz w:val="24"/>
          <w:szCs w:val="24"/>
        </w:rPr>
        <w:t>Три собеседования следует проводить в трёх различных местах, поскольку в другом пространстве</w:t>
      </w:r>
      <w:r w:rsidR="00C00E7B" w:rsidRPr="00C00E7B">
        <w:rPr>
          <w:color w:val="000000" w:themeColor="text1"/>
          <w:sz w:val="24"/>
          <w:szCs w:val="24"/>
        </w:rPr>
        <w:t xml:space="preserve">, в том </w:t>
      </w:r>
      <w:r w:rsidRPr="00C00E7B">
        <w:rPr>
          <w:color w:val="000000" w:themeColor="text1"/>
          <w:sz w:val="24"/>
          <w:szCs w:val="24"/>
        </w:rPr>
        <w:t>ч</w:t>
      </w:r>
      <w:r w:rsidR="00C00E7B" w:rsidRPr="00C00E7B">
        <w:rPr>
          <w:color w:val="000000" w:themeColor="text1"/>
          <w:sz w:val="24"/>
          <w:szCs w:val="24"/>
        </w:rPr>
        <w:t>исле</w:t>
      </w:r>
      <w:r w:rsidRPr="00C00E7B">
        <w:rPr>
          <w:color w:val="000000" w:themeColor="text1"/>
          <w:sz w:val="24"/>
          <w:szCs w:val="24"/>
        </w:rPr>
        <w:t xml:space="preserve"> отличном от офиса, согласно опыту Трейси, соискатели ведут себя более раскованно, легче подметить их истинные реакции на тот или иной вопрос.</w:t>
      </w:r>
    </w:p>
    <w:p w:rsidR="00FB178A" w:rsidRPr="00C00E7B" w:rsidRDefault="00C00E7B" w:rsidP="00C00E7B">
      <w:pPr>
        <w:pStyle w:val="af0"/>
        <w:numPr>
          <w:ilvl w:val="0"/>
          <w:numId w:val="48"/>
        </w:numPr>
        <w:spacing w:line="360" w:lineRule="auto"/>
        <w:ind w:left="0" w:firstLine="567"/>
        <w:jc w:val="both"/>
        <w:rPr>
          <w:color w:val="000000" w:themeColor="text1"/>
          <w:sz w:val="24"/>
          <w:szCs w:val="24"/>
        </w:rPr>
      </w:pPr>
      <w:r w:rsidRPr="00C00E7B">
        <w:rPr>
          <w:color w:val="000000" w:themeColor="text1"/>
          <w:sz w:val="24"/>
          <w:szCs w:val="24"/>
        </w:rPr>
        <w:lastRenderedPageBreak/>
        <w:t>Одно из собеседований выбранного кандидата следует провести с</w:t>
      </w:r>
      <w:r w:rsidR="00FB178A" w:rsidRPr="00C00E7B">
        <w:rPr>
          <w:color w:val="000000" w:themeColor="text1"/>
          <w:sz w:val="24"/>
          <w:szCs w:val="24"/>
        </w:rPr>
        <w:t xml:space="preserve"> тремя членами </w:t>
      </w:r>
      <w:r w:rsidRPr="00C00E7B">
        <w:rPr>
          <w:color w:val="000000" w:themeColor="text1"/>
          <w:sz w:val="24"/>
          <w:szCs w:val="24"/>
        </w:rPr>
        <w:t>его будущей команды, которая, возможно, не примет его, или же соискатель не проявит необходимых деловых качеств</w:t>
      </w:r>
      <w:r w:rsidR="00FB178A" w:rsidRPr="00C00E7B">
        <w:rPr>
          <w:color w:val="000000" w:themeColor="text1"/>
          <w:sz w:val="24"/>
          <w:szCs w:val="24"/>
        </w:rPr>
        <w:t>.</w:t>
      </w:r>
    </w:p>
    <w:p w:rsidR="00FB178A" w:rsidRPr="00C00E7B" w:rsidRDefault="00C00E7B" w:rsidP="00C00E7B">
      <w:pPr>
        <w:pStyle w:val="af0"/>
        <w:numPr>
          <w:ilvl w:val="0"/>
          <w:numId w:val="48"/>
        </w:numPr>
        <w:spacing w:line="360" w:lineRule="auto"/>
        <w:ind w:left="0" w:firstLine="567"/>
        <w:jc w:val="both"/>
        <w:rPr>
          <w:color w:val="000000" w:themeColor="text1"/>
          <w:sz w:val="24"/>
          <w:szCs w:val="24"/>
        </w:rPr>
      </w:pPr>
      <w:r w:rsidRPr="00C00E7B">
        <w:rPr>
          <w:color w:val="000000" w:themeColor="text1"/>
          <w:sz w:val="24"/>
          <w:szCs w:val="24"/>
        </w:rPr>
        <w:t>Следует проверить</w:t>
      </w:r>
      <w:r w:rsidR="00FB178A" w:rsidRPr="00C00E7B">
        <w:rPr>
          <w:color w:val="000000" w:themeColor="text1"/>
          <w:sz w:val="24"/>
          <w:szCs w:val="24"/>
        </w:rPr>
        <w:t xml:space="preserve"> не мен</w:t>
      </w:r>
      <w:r w:rsidRPr="00C00E7B">
        <w:rPr>
          <w:color w:val="000000" w:themeColor="text1"/>
          <w:sz w:val="24"/>
          <w:szCs w:val="24"/>
        </w:rPr>
        <w:t>ее трех предыдущих мест работы кандидата</w:t>
      </w:r>
      <w:r w:rsidR="00FB178A" w:rsidRPr="00C00E7B">
        <w:rPr>
          <w:color w:val="000000" w:themeColor="text1"/>
          <w:sz w:val="24"/>
          <w:szCs w:val="24"/>
        </w:rPr>
        <w:t xml:space="preserve">. </w:t>
      </w:r>
      <w:r w:rsidRPr="00C00E7B">
        <w:rPr>
          <w:color w:val="000000" w:themeColor="text1"/>
          <w:sz w:val="24"/>
          <w:szCs w:val="24"/>
        </w:rPr>
        <w:t xml:space="preserve">Это необходимо, чтобы получить объективную информацию о его деловых и (возможно, субъективную) о личностных качествах, в том числе о поведении, ценностных установках. Ключевым вопросом </w:t>
      </w:r>
      <w:r w:rsidR="006C7063">
        <w:rPr>
          <w:color w:val="000000" w:themeColor="text1"/>
          <w:sz w:val="24"/>
          <w:szCs w:val="24"/>
        </w:rPr>
        <w:t xml:space="preserve">к предыдущим работодателям </w:t>
      </w:r>
      <w:r w:rsidRPr="00C00E7B">
        <w:rPr>
          <w:color w:val="000000" w:themeColor="text1"/>
          <w:sz w:val="24"/>
          <w:szCs w:val="24"/>
        </w:rPr>
        <w:t>здесь Трейси называет: «Н</w:t>
      </w:r>
      <w:r w:rsidR="00FB178A" w:rsidRPr="00C00E7B">
        <w:rPr>
          <w:color w:val="000000" w:themeColor="text1"/>
          <w:sz w:val="24"/>
          <w:szCs w:val="24"/>
        </w:rPr>
        <w:t>аняли</w:t>
      </w:r>
      <w:r w:rsidRPr="00C00E7B">
        <w:rPr>
          <w:color w:val="000000" w:themeColor="text1"/>
          <w:sz w:val="24"/>
          <w:szCs w:val="24"/>
        </w:rPr>
        <w:t xml:space="preserve"> бы Вы</w:t>
      </w:r>
      <w:r w:rsidR="00FB178A" w:rsidRPr="00C00E7B">
        <w:rPr>
          <w:color w:val="000000" w:themeColor="text1"/>
          <w:sz w:val="24"/>
          <w:szCs w:val="24"/>
        </w:rPr>
        <w:t xml:space="preserve"> этого человека снова, если бы он захотел устроиться к вам на работу?</w:t>
      </w:r>
      <w:r w:rsidRPr="00C00E7B">
        <w:rPr>
          <w:color w:val="000000" w:themeColor="text1"/>
          <w:sz w:val="24"/>
          <w:szCs w:val="24"/>
        </w:rPr>
        <w:t>»</w:t>
      </w:r>
    </w:p>
    <w:p w:rsidR="00FB178A" w:rsidRDefault="00E918EA" w:rsidP="00FB178A">
      <w:pPr>
        <w:spacing w:line="360" w:lineRule="auto"/>
        <w:ind w:firstLine="709"/>
        <w:jc w:val="both"/>
        <w:rPr>
          <w:color w:val="000000" w:themeColor="text1"/>
          <w:sz w:val="24"/>
          <w:szCs w:val="24"/>
        </w:rPr>
      </w:pPr>
      <w:r>
        <w:rPr>
          <w:color w:val="000000" w:themeColor="text1"/>
          <w:sz w:val="24"/>
          <w:szCs w:val="24"/>
        </w:rPr>
        <w:t>Говоря о полезности данных рекомендаций непосредственно для ЧОУ «Биг Бен», отметим: п</w:t>
      </w:r>
      <w:r w:rsidR="002F7C08">
        <w:rPr>
          <w:color w:val="000000" w:themeColor="text1"/>
          <w:sz w:val="24"/>
          <w:szCs w:val="24"/>
        </w:rPr>
        <w:t>оскольку в организации отсутствует служба управления человеческими ресурсами, а набором и отбором занимаются непосредственно руководители, то пр</w:t>
      </w:r>
      <w:r w:rsidR="00BD4A3F">
        <w:rPr>
          <w:color w:val="000000" w:themeColor="text1"/>
          <w:sz w:val="24"/>
          <w:szCs w:val="24"/>
        </w:rPr>
        <w:t xml:space="preserve">едложенные </w:t>
      </w:r>
      <w:r>
        <w:rPr>
          <w:color w:val="000000" w:themeColor="text1"/>
          <w:sz w:val="24"/>
          <w:szCs w:val="24"/>
        </w:rPr>
        <w:t>меры</w:t>
      </w:r>
      <w:r w:rsidR="00BD4A3F">
        <w:rPr>
          <w:color w:val="000000" w:themeColor="text1"/>
          <w:sz w:val="24"/>
          <w:szCs w:val="24"/>
        </w:rPr>
        <w:t xml:space="preserve"> потребую</w:t>
      </w:r>
      <w:r w:rsidR="002F7C08">
        <w:rPr>
          <w:color w:val="000000" w:themeColor="text1"/>
          <w:sz w:val="24"/>
          <w:szCs w:val="24"/>
        </w:rPr>
        <w:t>т увели</w:t>
      </w:r>
      <w:r w:rsidR="002F7C08">
        <w:rPr>
          <w:color w:val="000000" w:themeColor="text1"/>
          <w:sz w:val="24"/>
          <w:szCs w:val="24"/>
        </w:rPr>
        <w:t>чения лишь временных ресурсов. С другой стороны,</w:t>
      </w:r>
      <w:r w:rsidR="002F7C08">
        <w:rPr>
          <w:color w:val="000000" w:themeColor="text1"/>
          <w:sz w:val="24"/>
          <w:szCs w:val="24"/>
        </w:rPr>
        <w:t xml:space="preserve"> </w:t>
      </w:r>
      <w:r w:rsidR="002F7C08">
        <w:rPr>
          <w:color w:val="000000" w:themeColor="text1"/>
          <w:sz w:val="24"/>
          <w:szCs w:val="24"/>
        </w:rPr>
        <w:t xml:space="preserve">данная методика набора при дальнейшем расширении </w:t>
      </w:r>
      <w:r>
        <w:rPr>
          <w:color w:val="000000" w:themeColor="text1"/>
          <w:sz w:val="24"/>
          <w:szCs w:val="24"/>
        </w:rPr>
        <w:t xml:space="preserve">предприятия </w:t>
      </w:r>
      <w:r w:rsidR="002E656A">
        <w:rPr>
          <w:color w:val="000000" w:themeColor="text1"/>
          <w:sz w:val="24"/>
          <w:szCs w:val="24"/>
        </w:rPr>
        <w:t>позволит подбирать сотрудников с необходимыми ценностными установк</w:t>
      </w:r>
      <w:r>
        <w:rPr>
          <w:color w:val="000000" w:themeColor="text1"/>
          <w:sz w:val="24"/>
          <w:szCs w:val="24"/>
        </w:rPr>
        <w:t>ами и стереотипами поведения,</w:t>
      </w:r>
      <w:r w:rsidR="002E656A">
        <w:rPr>
          <w:color w:val="000000" w:themeColor="text1"/>
          <w:sz w:val="24"/>
          <w:szCs w:val="24"/>
        </w:rPr>
        <w:t xml:space="preserve"> </w:t>
      </w:r>
      <w:r>
        <w:rPr>
          <w:color w:val="000000" w:themeColor="text1"/>
          <w:sz w:val="24"/>
          <w:szCs w:val="24"/>
        </w:rPr>
        <w:t>не нарушающими существующую организационную</w:t>
      </w:r>
      <w:r w:rsidR="004C3AE4">
        <w:rPr>
          <w:color w:val="000000" w:themeColor="text1"/>
          <w:sz w:val="24"/>
          <w:szCs w:val="24"/>
        </w:rPr>
        <w:t xml:space="preserve"> культуру ком</w:t>
      </w:r>
      <w:r w:rsidR="002E656A">
        <w:rPr>
          <w:color w:val="000000" w:themeColor="text1"/>
          <w:sz w:val="24"/>
          <w:szCs w:val="24"/>
        </w:rPr>
        <w:t>пании.</w:t>
      </w:r>
    </w:p>
    <w:p w:rsidR="00493F65" w:rsidRPr="00B32BB7" w:rsidRDefault="002F7C08" w:rsidP="00493F65">
      <w:pPr>
        <w:spacing w:line="360" w:lineRule="auto"/>
        <w:ind w:firstLine="709"/>
        <w:jc w:val="both"/>
        <w:rPr>
          <w:sz w:val="24"/>
          <w:szCs w:val="24"/>
        </w:rPr>
      </w:pPr>
      <w:r>
        <w:rPr>
          <w:color w:val="000000" w:themeColor="text1"/>
          <w:sz w:val="24"/>
          <w:szCs w:val="24"/>
        </w:rPr>
        <w:t>Таким образом, б</w:t>
      </w:r>
      <w:r w:rsidR="00493F65">
        <w:rPr>
          <w:color w:val="000000" w:themeColor="text1"/>
          <w:sz w:val="24"/>
          <w:szCs w:val="24"/>
        </w:rPr>
        <w:t>удучи примененными в совокупности и взаимодополнении</w:t>
      </w:r>
      <w:r>
        <w:rPr>
          <w:color w:val="000000" w:themeColor="text1"/>
          <w:sz w:val="24"/>
          <w:szCs w:val="24"/>
        </w:rPr>
        <w:t>,</w:t>
      </w:r>
      <w:r w:rsidR="00493F65">
        <w:rPr>
          <w:color w:val="000000" w:themeColor="text1"/>
          <w:sz w:val="24"/>
          <w:szCs w:val="24"/>
        </w:rPr>
        <w:t xml:space="preserve"> обозначенные выше меры, на взгляд автора, могут в конечном счете положительно повлиять на развитие организ</w:t>
      </w:r>
      <w:r>
        <w:rPr>
          <w:color w:val="000000" w:themeColor="text1"/>
          <w:sz w:val="24"/>
          <w:szCs w:val="24"/>
        </w:rPr>
        <w:t xml:space="preserve">ационной культуры ЧОУ «Биг Бен». Они одновременно направлены и на смещение вектора развития культуры в сторону симбиоза адхократического и кланового типов, </w:t>
      </w:r>
      <w:r w:rsidR="00493F65">
        <w:rPr>
          <w:color w:val="000000" w:themeColor="text1"/>
          <w:sz w:val="24"/>
          <w:szCs w:val="24"/>
        </w:rPr>
        <w:t xml:space="preserve">и на </w:t>
      </w:r>
      <w:r>
        <w:rPr>
          <w:color w:val="000000" w:themeColor="text1"/>
          <w:sz w:val="24"/>
          <w:szCs w:val="24"/>
        </w:rPr>
        <w:t>повышение эффективности деятельности компании путем устранения ранее обозначенных проблем, и на сохранение культуры при найме новых сотрудников</w:t>
      </w:r>
      <w:r w:rsidR="00493F65">
        <w:rPr>
          <w:color w:val="000000" w:themeColor="text1"/>
          <w:sz w:val="24"/>
          <w:szCs w:val="24"/>
        </w:rPr>
        <w:t>.</w:t>
      </w:r>
    </w:p>
    <w:p w:rsidR="007654E4" w:rsidRPr="003D37A7" w:rsidRDefault="007654E4" w:rsidP="00A502E4">
      <w:pPr>
        <w:pStyle w:val="1"/>
        <w:pageBreakBefore/>
        <w:jc w:val="center"/>
        <w:rPr>
          <w:rFonts w:ascii="Times New Roman" w:hAnsi="Times New Roman"/>
          <w:b w:val="0"/>
          <w:sz w:val="28"/>
        </w:rPr>
      </w:pPr>
      <w:bookmarkStart w:id="36" w:name="_Toc263185597"/>
      <w:bookmarkStart w:id="37" w:name="_Toc389463624"/>
      <w:bookmarkStart w:id="38" w:name="_Toc389464628"/>
      <w:bookmarkStart w:id="39" w:name="_Toc482537207"/>
      <w:r w:rsidRPr="003D37A7">
        <w:rPr>
          <w:rFonts w:ascii="Times New Roman" w:hAnsi="Times New Roman"/>
          <w:b w:val="0"/>
          <w:sz w:val="28"/>
        </w:rPr>
        <w:lastRenderedPageBreak/>
        <w:t>Заключение</w:t>
      </w:r>
      <w:bookmarkEnd w:id="36"/>
      <w:bookmarkEnd w:id="37"/>
      <w:bookmarkEnd w:id="38"/>
      <w:bookmarkEnd w:id="39"/>
    </w:p>
    <w:p w:rsidR="005A2517" w:rsidRPr="005A2517" w:rsidRDefault="005A2517" w:rsidP="005A2517"/>
    <w:p w:rsidR="00CF077F" w:rsidRPr="00CF077F" w:rsidRDefault="00CF077F" w:rsidP="00CF077F">
      <w:pPr>
        <w:spacing w:line="360" w:lineRule="auto"/>
        <w:ind w:firstLine="709"/>
        <w:jc w:val="both"/>
        <w:rPr>
          <w:sz w:val="24"/>
          <w:szCs w:val="24"/>
        </w:rPr>
      </w:pPr>
      <w:r w:rsidRPr="00CF077F">
        <w:rPr>
          <w:sz w:val="24"/>
          <w:szCs w:val="24"/>
        </w:rPr>
        <w:t xml:space="preserve">Подводя итоги, опираясь на результаты проведённого исследования в рамках данной </w:t>
      </w:r>
      <w:r>
        <w:rPr>
          <w:sz w:val="24"/>
          <w:szCs w:val="24"/>
        </w:rPr>
        <w:t xml:space="preserve">выпускной </w:t>
      </w:r>
      <w:r w:rsidR="00D32755">
        <w:rPr>
          <w:sz w:val="24"/>
          <w:szCs w:val="24"/>
        </w:rPr>
        <w:t>квалификационной</w:t>
      </w:r>
      <w:r w:rsidRPr="00CF077F">
        <w:rPr>
          <w:sz w:val="24"/>
          <w:szCs w:val="24"/>
        </w:rPr>
        <w:t xml:space="preserve"> работы, можно сделать ряд выводов об организационной культуре предприятий. </w:t>
      </w:r>
    </w:p>
    <w:p w:rsidR="00CF077F" w:rsidRPr="00CF077F" w:rsidRDefault="00CF077F" w:rsidP="00CF077F">
      <w:pPr>
        <w:spacing w:line="360" w:lineRule="auto"/>
        <w:ind w:firstLine="709"/>
        <w:jc w:val="both"/>
        <w:rPr>
          <w:sz w:val="24"/>
          <w:szCs w:val="24"/>
        </w:rPr>
      </w:pPr>
      <w:r w:rsidRPr="00CF077F">
        <w:rPr>
          <w:sz w:val="24"/>
          <w:szCs w:val="24"/>
        </w:rPr>
        <w:t xml:space="preserve">Организационная культура – это возникающее на каждом предприятии социальное явление, которое характеризуется постоянным развитием (или же ухудшением) в процессе внешней адаптации и внутренней интеграции членов организации, обладающее системой ценностей, отношений, убеждений, а также норм, ролей, правил, которые направляют деятельность организации на повышение или снижение её трудового потенциала. Кроме того, организационная культура обладает рядом специфических черт, которые выделяют данную организацию среди остальных (традиции, сленг, лозунги, обычаи и т.д. – все это способствует передаче культурных ценностей, убеждений, норм и содержания ролей новым работникам). </w:t>
      </w:r>
    </w:p>
    <w:p w:rsidR="00CF077F" w:rsidRPr="00CF077F" w:rsidRDefault="00CF077F" w:rsidP="00CF077F">
      <w:pPr>
        <w:spacing w:line="360" w:lineRule="auto"/>
        <w:ind w:firstLine="709"/>
        <w:jc w:val="both"/>
        <w:rPr>
          <w:sz w:val="24"/>
          <w:szCs w:val="24"/>
        </w:rPr>
      </w:pPr>
      <w:r w:rsidRPr="00CF077F">
        <w:rPr>
          <w:sz w:val="24"/>
          <w:szCs w:val="24"/>
        </w:rPr>
        <w:t xml:space="preserve">Обладая рядом свойств, таких как коллективность, эмоциональность, системность, устойчивость и т.д., а также включая в себя ряд структурных элементов, она требует тщательного анализа и развития с целью повышения трудового потенциала персонала и роста организации. Вследствие того, что организационная культура компании может зависеть как от страны, в которой она находится, так и от стадии жизненного цикла, размеров, типа менеджмента и др., инструменты управления персоналом </w:t>
      </w:r>
      <w:r>
        <w:rPr>
          <w:sz w:val="24"/>
          <w:szCs w:val="24"/>
        </w:rPr>
        <w:t xml:space="preserve">по развитию культуры </w:t>
      </w:r>
      <w:r w:rsidRPr="00CF077F">
        <w:rPr>
          <w:sz w:val="24"/>
          <w:szCs w:val="24"/>
        </w:rPr>
        <w:t xml:space="preserve">также будут специфичны для конкретных предприятий. </w:t>
      </w:r>
    </w:p>
    <w:p w:rsidR="00CF077F" w:rsidRPr="00CF077F" w:rsidRDefault="00CF077F" w:rsidP="00CF077F">
      <w:pPr>
        <w:spacing w:line="360" w:lineRule="auto"/>
        <w:ind w:firstLine="709"/>
        <w:jc w:val="both"/>
        <w:rPr>
          <w:sz w:val="24"/>
          <w:szCs w:val="24"/>
        </w:rPr>
      </w:pPr>
      <w:r w:rsidRPr="00CF077F">
        <w:rPr>
          <w:sz w:val="24"/>
          <w:szCs w:val="24"/>
        </w:rPr>
        <w:t xml:space="preserve">Несомненно, что ключевую роль в построении и совершенствовании организационной культуры играют ценности предприятия. Однако и стиль руководства, не удовлетворяющий требованиям организационной культуры, неправильно поставленные и реализуемые цели, неэффективная система коммуникаций, а также системы отбора, оценки, обучения или стимулирования сотрудников не только негативно повлияют на результативность деятельности персонала, но и определенно приведут к снижению работоспособности всей организации. </w:t>
      </w:r>
      <w:r w:rsidR="004C3AE4">
        <w:rPr>
          <w:sz w:val="24"/>
          <w:szCs w:val="24"/>
        </w:rPr>
        <w:t>В</w:t>
      </w:r>
      <w:r w:rsidRPr="00CF077F">
        <w:rPr>
          <w:sz w:val="24"/>
          <w:szCs w:val="24"/>
        </w:rPr>
        <w:t xml:space="preserve"> ходе </w:t>
      </w:r>
      <w:r w:rsidR="00D32755">
        <w:rPr>
          <w:sz w:val="24"/>
          <w:szCs w:val="24"/>
        </w:rPr>
        <w:t>исследования</w:t>
      </w:r>
      <w:r w:rsidRPr="00CF077F">
        <w:rPr>
          <w:sz w:val="24"/>
          <w:szCs w:val="24"/>
        </w:rPr>
        <w:t xml:space="preserve"> </w:t>
      </w:r>
      <w:r w:rsidR="004C3AE4">
        <w:rPr>
          <w:sz w:val="24"/>
          <w:szCs w:val="24"/>
        </w:rPr>
        <w:t xml:space="preserve">для развития и управления вышеперечисленных элементов культуры были выявлены следующие </w:t>
      </w:r>
      <w:r w:rsidRPr="00CF077F">
        <w:rPr>
          <w:sz w:val="24"/>
          <w:szCs w:val="24"/>
        </w:rPr>
        <w:t>инструменты и методики</w:t>
      </w:r>
      <w:r w:rsidR="004C3AE4">
        <w:rPr>
          <w:sz w:val="24"/>
          <w:szCs w:val="24"/>
        </w:rPr>
        <w:t>:</w:t>
      </w:r>
      <w:r w:rsidRPr="00CF077F">
        <w:rPr>
          <w:sz w:val="24"/>
          <w:szCs w:val="24"/>
        </w:rPr>
        <w:t xml:space="preserve"> </w:t>
      </w:r>
      <w:r w:rsidR="004C3AE4">
        <w:rPr>
          <w:sz w:val="24"/>
          <w:szCs w:val="24"/>
        </w:rPr>
        <w:t xml:space="preserve">концепция </w:t>
      </w:r>
      <w:r w:rsidR="004C3AE4">
        <w:rPr>
          <w:sz w:val="24"/>
          <w:szCs w:val="24"/>
          <w:lang w:val="en-US"/>
        </w:rPr>
        <w:t>V</w:t>
      </w:r>
      <w:r w:rsidR="004C3AE4" w:rsidRPr="004C3AE4">
        <w:rPr>
          <w:sz w:val="24"/>
          <w:szCs w:val="24"/>
        </w:rPr>
        <w:t>-</w:t>
      </w:r>
      <w:r w:rsidR="004C3AE4">
        <w:rPr>
          <w:sz w:val="24"/>
          <w:szCs w:val="24"/>
          <w:lang w:val="en-US"/>
        </w:rPr>
        <w:t>business</w:t>
      </w:r>
      <w:r w:rsidR="004C3AE4">
        <w:rPr>
          <w:sz w:val="24"/>
          <w:szCs w:val="24"/>
        </w:rPr>
        <w:t>, совершенствование систем отбора, обучения и оцен</w:t>
      </w:r>
      <w:r w:rsidR="003D2CB6">
        <w:rPr>
          <w:sz w:val="24"/>
          <w:szCs w:val="24"/>
        </w:rPr>
        <w:t xml:space="preserve">ки, выбор тех или иных моделей коммуникаций, инструмент </w:t>
      </w:r>
      <w:r w:rsidR="003D2CB6">
        <w:rPr>
          <w:sz w:val="24"/>
          <w:szCs w:val="24"/>
          <w:lang w:val="en-US"/>
        </w:rPr>
        <w:t>MSAI</w:t>
      </w:r>
      <w:r w:rsidR="003D2CB6" w:rsidRPr="003D2CB6">
        <w:rPr>
          <w:sz w:val="24"/>
          <w:szCs w:val="24"/>
        </w:rPr>
        <w:t xml:space="preserve"> </w:t>
      </w:r>
      <w:r w:rsidR="003D2CB6">
        <w:rPr>
          <w:sz w:val="24"/>
          <w:szCs w:val="24"/>
        </w:rPr>
        <w:t>и соответствие элементов управления типу культуры, развитие систем стимулирования и мотивации.</w:t>
      </w:r>
      <w:r w:rsidR="004C3AE4">
        <w:rPr>
          <w:sz w:val="24"/>
          <w:szCs w:val="24"/>
        </w:rPr>
        <w:t xml:space="preserve"> </w:t>
      </w:r>
      <w:r w:rsidRPr="00CF077F">
        <w:rPr>
          <w:sz w:val="24"/>
          <w:szCs w:val="24"/>
        </w:rPr>
        <w:t xml:space="preserve"> </w:t>
      </w:r>
      <w:r w:rsidR="003D2CB6">
        <w:rPr>
          <w:sz w:val="24"/>
          <w:szCs w:val="24"/>
        </w:rPr>
        <w:t>П</w:t>
      </w:r>
      <w:r w:rsidRPr="00CF077F">
        <w:rPr>
          <w:sz w:val="24"/>
          <w:szCs w:val="24"/>
        </w:rPr>
        <w:t xml:space="preserve">о мнению автора, </w:t>
      </w:r>
      <w:r w:rsidR="003D2CB6">
        <w:rPr>
          <w:sz w:val="24"/>
          <w:szCs w:val="24"/>
        </w:rPr>
        <w:t xml:space="preserve">все перечисленное может </w:t>
      </w:r>
      <w:r w:rsidRPr="00CF077F">
        <w:rPr>
          <w:sz w:val="24"/>
          <w:szCs w:val="24"/>
        </w:rPr>
        <w:t>помочь руководителям, менеджерам всех звеньев и рядовым работникам предприятий не только осознать уровень развития организационной культуры, но и совершенствовать её.</w:t>
      </w:r>
    </w:p>
    <w:p w:rsidR="00D32755" w:rsidRDefault="00D32755" w:rsidP="00D32755">
      <w:pPr>
        <w:spacing w:line="360" w:lineRule="auto"/>
        <w:ind w:firstLine="709"/>
        <w:jc w:val="both"/>
        <w:rPr>
          <w:sz w:val="24"/>
          <w:szCs w:val="24"/>
        </w:rPr>
      </w:pPr>
      <w:r>
        <w:rPr>
          <w:color w:val="000000" w:themeColor="text1"/>
          <w:sz w:val="24"/>
          <w:szCs w:val="24"/>
        </w:rPr>
        <w:t xml:space="preserve">Кроме того, анализ конкретного предприятия с целью практического применения предложенных в теоретической части работы инструментов выявил необходимость ориентации на специфику организации с целью эффективного управления культурой. В ходе </w:t>
      </w:r>
      <w:r>
        <w:rPr>
          <w:sz w:val="24"/>
          <w:szCs w:val="24"/>
        </w:rPr>
        <w:lastRenderedPageBreak/>
        <w:t>анализа ключевых элементов культуры ЧОУ «Биг Бен» автором было установлено, что организация поддерживает важнейшие совместные ценности и на уровне представлений, и в ходе трудовой деятельности, развивает и укрепляет знания сотрудников; кроме того, в компании отсутствуют какие-либо коммуникационные барьеры между работниками всех уровней. Однако вследствие преимущественно авторитарного стиля управления руководители могут проигнорировать или не заметить недовольство работников возложенными на них функциями или же недостаточной свободой действий в той или иной ситуации. Система стимулирования же не направлена на вознагражде</w:t>
      </w:r>
      <w:r w:rsidR="003D2CB6">
        <w:rPr>
          <w:sz w:val="24"/>
          <w:szCs w:val="24"/>
        </w:rPr>
        <w:t>ние рабочих успехов сотрудников; также отсутствует ориентация на существующую орг. культуру в существующих системах отбора.</w:t>
      </w:r>
    </w:p>
    <w:p w:rsidR="003D2CB6" w:rsidRDefault="000B6BA1" w:rsidP="00D32755">
      <w:pPr>
        <w:spacing w:line="360" w:lineRule="auto"/>
        <w:ind w:firstLine="709"/>
        <w:jc w:val="both"/>
        <w:rPr>
          <w:sz w:val="24"/>
          <w:szCs w:val="24"/>
        </w:rPr>
      </w:pPr>
      <w:r>
        <w:rPr>
          <w:sz w:val="24"/>
          <w:szCs w:val="24"/>
        </w:rPr>
        <w:t xml:space="preserve">Исследование организации включало в себя анкетирование 23-х сотрудников по методике </w:t>
      </w:r>
      <w:r>
        <w:rPr>
          <w:sz w:val="24"/>
          <w:szCs w:val="24"/>
          <w:lang w:val="en-US"/>
        </w:rPr>
        <w:t>OCAI</w:t>
      </w:r>
      <w:r w:rsidR="00A5238B">
        <w:rPr>
          <w:sz w:val="24"/>
          <w:szCs w:val="24"/>
        </w:rPr>
        <w:t>, которое</w:t>
      </w:r>
      <w:r w:rsidR="003D2CB6">
        <w:rPr>
          <w:sz w:val="24"/>
          <w:szCs w:val="24"/>
        </w:rPr>
        <w:t xml:space="preserve"> </w:t>
      </w:r>
      <w:r w:rsidR="00D32755">
        <w:rPr>
          <w:sz w:val="24"/>
          <w:szCs w:val="24"/>
        </w:rPr>
        <w:t>позволил</w:t>
      </w:r>
      <w:r w:rsidR="00A5238B">
        <w:rPr>
          <w:sz w:val="24"/>
          <w:szCs w:val="24"/>
        </w:rPr>
        <w:t>о</w:t>
      </w:r>
      <w:r w:rsidR="00D32755">
        <w:rPr>
          <w:sz w:val="24"/>
          <w:szCs w:val="24"/>
        </w:rPr>
        <w:t xml:space="preserve"> заключить, что большинство </w:t>
      </w:r>
      <w:r w:rsidR="00BF0C42">
        <w:rPr>
          <w:sz w:val="24"/>
          <w:szCs w:val="24"/>
        </w:rPr>
        <w:t>работников</w:t>
      </w:r>
      <w:r w:rsidR="00D32755">
        <w:rPr>
          <w:sz w:val="24"/>
          <w:szCs w:val="24"/>
        </w:rPr>
        <w:t xml:space="preserve"> не в полной мере удовлетворены существующей организационной культурой, </w:t>
      </w:r>
      <w:r w:rsidR="003D2CB6">
        <w:rPr>
          <w:sz w:val="24"/>
          <w:szCs w:val="24"/>
        </w:rPr>
        <w:t xml:space="preserve">вектор развития которой </w:t>
      </w:r>
      <w:r w:rsidR="00982A26">
        <w:rPr>
          <w:sz w:val="24"/>
          <w:szCs w:val="24"/>
        </w:rPr>
        <w:t>направлен</w:t>
      </w:r>
      <w:r w:rsidR="003D2CB6">
        <w:rPr>
          <w:sz w:val="24"/>
          <w:szCs w:val="24"/>
        </w:rPr>
        <w:t xml:space="preserve"> в сторону адхократического типа. В связи с этим</w:t>
      </w:r>
      <w:r w:rsidR="00D32755">
        <w:rPr>
          <w:sz w:val="24"/>
          <w:szCs w:val="24"/>
        </w:rPr>
        <w:t xml:space="preserve"> автором был рекомендован комплекс мер, направленный на повышение эффективности работы организации путём улучшения качества предоставляемых услуг</w:t>
      </w:r>
      <w:r w:rsidR="003D2CB6">
        <w:rPr>
          <w:sz w:val="24"/>
          <w:szCs w:val="24"/>
        </w:rPr>
        <w:t xml:space="preserve"> и отношения персонала к работе, среди которых: </w:t>
      </w:r>
    </w:p>
    <w:p w:rsidR="003D2CB6" w:rsidRPr="003D2CB6" w:rsidRDefault="00D32755" w:rsidP="003D2CB6">
      <w:pPr>
        <w:pStyle w:val="af0"/>
        <w:numPr>
          <w:ilvl w:val="0"/>
          <w:numId w:val="48"/>
        </w:numPr>
        <w:spacing w:line="360" w:lineRule="auto"/>
        <w:ind w:left="0" w:firstLine="567"/>
        <w:jc w:val="both"/>
        <w:rPr>
          <w:color w:val="000000" w:themeColor="text1"/>
          <w:sz w:val="24"/>
          <w:szCs w:val="24"/>
        </w:rPr>
      </w:pPr>
      <w:r w:rsidRPr="003D2CB6">
        <w:rPr>
          <w:color w:val="000000" w:themeColor="text1"/>
          <w:sz w:val="24"/>
          <w:szCs w:val="24"/>
        </w:rPr>
        <w:t xml:space="preserve">Разработка системы премиальных вознаграждений, основанной на </w:t>
      </w:r>
      <w:r w:rsidR="00CC60E9">
        <w:rPr>
          <w:color w:val="000000" w:themeColor="text1"/>
          <w:sz w:val="24"/>
          <w:szCs w:val="24"/>
        </w:rPr>
        <w:t>к</w:t>
      </w:r>
      <w:r w:rsidR="00982A26">
        <w:rPr>
          <w:color w:val="000000" w:themeColor="text1"/>
          <w:sz w:val="24"/>
          <w:szCs w:val="24"/>
        </w:rPr>
        <w:t>ачестве обучения</w:t>
      </w:r>
      <w:r w:rsidR="00CC60E9">
        <w:rPr>
          <w:color w:val="000000" w:themeColor="text1"/>
          <w:sz w:val="24"/>
          <w:szCs w:val="24"/>
        </w:rPr>
        <w:t>;</w:t>
      </w:r>
      <w:r w:rsidRPr="003D2CB6">
        <w:rPr>
          <w:color w:val="000000" w:themeColor="text1"/>
          <w:sz w:val="24"/>
          <w:szCs w:val="24"/>
        </w:rPr>
        <w:t xml:space="preserve"> </w:t>
      </w:r>
    </w:p>
    <w:p w:rsidR="003D2CB6" w:rsidRPr="003D2CB6" w:rsidRDefault="003D2CB6" w:rsidP="003D2CB6">
      <w:pPr>
        <w:pStyle w:val="af0"/>
        <w:numPr>
          <w:ilvl w:val="0"/>
          <w:numId w:val="48"/>
        </w:numPr>
        <w:spacing w:line="360" w:lineRule="auto"/>
        <w:ind w:left="0" w:firstLine="567"/>
        <w:jc w:val="both"/>
        <w:rPr>
          <w:color w:val="000000" w:themeColor="text1"/>
          <w:sz w:val="24"/>
          <w:szCs w:val="24"/>
        </w:rPr>
      </w:pPr>
      <w:r>
        <w:rPr>
          <w:color w:val="000000" w:themeColor="text1"/>
          <w:sz w:val="24"/>
          <w:szCs w:val="24"/>
        </w:rPr>
        <w:t>В</w:t>
      </w:r>
      <w:r w:rsidR="00D32755" w:rsidRPr="003D2CB6">
        <w:rPr>
          <w:color w:val="000000" w:themeColor="text1"/>
          <w:sz w:val="24"/>
          <w:szCs w:val="24"/>
        </w:rPr>
        <w:t>недрение системы ежемесячной оценки удовлетворенности рабочими задачами, развитие ротационных передвижений</w:t>
      </w:r>
      <w:r>
        <w:rPr>
          <w:color w:val="000000" w:themeColor="text1"/>
          <w:sz w:val="24"/>
          <w:szCs w:val="24"/>
        </w:rPr>
        <w:t>;</w:t>
      </w:r>
      <w:r w:rsidRPr="003D2CB6">
        <w:rPr>
          <w:color w:val="000000" w:themeColor="text1"/>
          <w:sz w:val="24"/>
          <w:szCs w:val="24"/>
        </w:rPr>
        <w:t xml:space="preserve"> </w:t>
      </w:r>
    </w:p>
    <w:p w:rsidR="003D2CB6" w:rsidRPr="003D2CB6" w:rsidRDefault="003D2CB6" w:rsidP="003D2CB6">
      <w:pPr>
        <w:pStyle w:val="af0"/>
        <w:numPr>
          <w:ilvl w:val="0"/>
          <w:numId w:val="48"/>
        </w:numPr>
        <w:spacing w:line="360" w:lineRule="auto"/>
        <w:ind w:left="0" w:firstLine="567"/>
        <w:jc w:val="both"/>
        <w:rPr>
          <w:color w:val="000000" w:themeColor="text1"/>
          <w:sz w:val="24"/>
          <w:szCs w:val="24"/>
        </w:rPr>
      </w:pPr>
      <w:r>
        <w:rPr>
          <w:color w:val="000000" w:themeColor="text1"/>
          <w:sz w:val="24"/>
          <w:szCs w:val="24"/>
        </w:rPr>
        <w:t>М</w:t>
      </w:r>
      <w:r w:rsidR="00D32755" w:rsidRPr="003D2CB6">
        <w:rPr>
          <w:color w:val="000000" w:themeColor="text1"/>
          <w:sz w:val="24"/>
          <w:szCs w:val="24"/>
        </w:rPr>
        <w:t>инимизация контроля рабочего процесса со стороны руководства</w:t>
      </w:r>
      <w:r>
        <w:rPr>
          <w:color w:val="000000" w:themeColor="text1"/>
          <w:sz w:val="24"/>
          <w:szCs w:val="24"/>
        </w:rPr>
        <w:t>;</w:t>
      </w:r>
      <w:r w:rsidR="00D32755" w:rsidRPr="003D2CB6">
        <w:rPr>
          <w:color w:val="000000" w:themeColor="text1"/>
          <w:sz w:val="24"/>
          <w:szCs w:val="24"/>
        </w:rPr>
        <w:t xml:space="preserve"> </w:t>
      </w:r>
    </w:p>
    <w:p w:rsidR="003D2CB6" w:rsidRPr="003D2CB6" w:rsidRDefault="003C2FDA" w:rsidP="003D2CB6">
      <w:pPr>
        <w:pStyle w:val="af0"/>
        <w:numPr>
          <w:ilvl w:val="0"/>
          <w:numId w:val="48"/>
        </w:numPr>
        <w:spacing w:line="360" w:lineRule="auto"/>
        <w:ind w:left="0" w:firstLine="567"/>
        <w:jc w:val="both"/>
        <w:rPr>
          <w:color w:val="000000" w:themeColor="text1"/>
          <w:sz w:val="24"/>
          <w:szCs w:val="24"/>
        </w:rPr>
      </w:pPr>
      <w:r>
        <w:rPr>
          <w:color w:val="000000" w:themeColor="text1"/>
          <w:sz w:val="24"/>
          <w:szCs w:val="24"/>
        </w:rPr>
        <w:t>Совершенствование систем отбора и найма согласно «правилу трёх» Б. Трейси</w:t>
      </w:r>
      <w:r w:rsidR="00BF0C42">
        <w:rPr>
          <w:color w:val="000000" w:themeColor="text1"/>
          <w:sz w:val="24"/>
          <w:szCs w:val="24"/>
        </w:rPr>
        <w:t xml:space="preserve"> и формуле </w:t>
      </w:r>
      <w:r w:rsidR="00BF0C42">
        <w:rPr>
          <w:color w:val="000000" w:themeColor="text1"/>
          <w:sz w:val="24"/>
          <w:szCs w:val="24"/>
          <w:lang w:val="en-US"/>
        </w:rPr>
        <w:t>SWAN</w:t>
      </w:r>
      <w:r w:rsidR="00BF0C42" w:rsidRPr="00BF0C42">
        <w:rPr>
          <w:color w:val="000000" w:themeColor="text1"/>
          <w:sz w:val="24"/>
          <w:szCs w:val="24"/>
        </w:rPr>
        <w:t xml:space="preserve"> </w:t>
      </w:r>
      <w:r w:rsidR="00BF0C42">
        <w:rPr>
          <w:color w:val="000000" w:themeColor="text1"/>
          <w:sz w:val="24"/>
          <w:szCs w:val="24"/>
        </w:rPr>
        <w:t>Д. Свона</w:t>
      </w:r>
      <w:r w:rsidR="003D2CB6" w:rsidRPr="003D2CB6">
        <w:rPr>
          <w:color w:val="000000" w:themeColor="text1"/>
          <w:sz w:val="24"/>
          <w:szCs w:val="24"/>
        </w:rPr>
        <w:t>.</w:t>
      </w:r>
    </w:p>
    <w:p w:rsidR="00D32755" w:rsidRDefault="003D2CB6" w:rsidP="00D32755">
      <w:pPr>
        <w:spacing w:line="360" w:lineRule="auto"/>
        <w:ind w:firstLine="709"/>
        <w:jc w:val="both"/>
        <w:rPr>
          <w:sz w:val="24"/>
          <w:szCs w:val="24"/>
        </w:rPr>
      </w:pPr>
      <w:r>
        <w:rPr>
          <w:color w:val="000000" w:themeColor="text1"/>
          <w:sz w:val="24"/>
          <w:szCs w:val="24"/>
        </w:rPr>
        <w:t>Примененные в совокупности данные рекомендации позволят</w:t>
      </w:r>
      <w:r w:rsidR="00D32755">
        <w:rPr>
          <w:color w:val="000000" w:themeColor="text1"/>
          <w:sz w:val="24"/>
          <w:szCs w:val="24"/>
        </w:rPr>
        <w:t xml:space="preserve"> умножить трудовой потенциал сотрудников, что и является первостепенной задачей </w:t>
      </w:r>
      <w:r w:rsidR="00982A26">
        <w:rPr>
          <w:color w:val="000000" w:themeColor="text1"/>
          <w:sz w:val="24"/>
          <w:szCs w:val="24"/>
        </w:rPr>
        <w:t>совершенствования</w:t>
      </w:r>
      <w:r w:rsidR="00D32755">
        <w:rPr>
          <w:color w:val="000000" w:themeColor="text1"/>
          <w:sz w:val="24"/>
          <w:szCs w:val="24"/>
        </w:rPr>
        <w:t xml:space="preserve"> организационной культурой.</w:t>
      </w:r>
      <w:r w:rsidR="00D32755" w:rsidRPr="00CF077F">
        <w:rPr>
          <w:sz w:val="24"/>
          <w:szCs w:val="24"/>
        </w:rPr>
        <w:t xml:space="preserve"> </w:t>
      </w:r>
    </w:p>
    <w:p w:rsidR="00FB3169" w:rsidRPr="00890029" w:rsidRDefault="00CF077F" w:rsidP="00D32755">
      <w:pPr>
        <w:spacing w:line="360" w:lineRule="auto"/>
        <w:ind w:firstLine="709"/>
        <w:jc w:val="both"/>
        <w:rPr>
          <w:sz w:val="24"/>
          <w:szCs w:val="24"/>
        </w:rPr>
      </w:pPr>
      <w:r w:rsidRPr="00CF077F">
        <w:rPr>
          <w:sz w:val="24"/>
          <w:szCs w:val="24"/>
        </w:rPr>
        <w:t>«Если культура не способствует адаптации, организация либо изменит ее, либо не выживет» (с) Эдгар Шейн.</w:t>
      </w:r>
    </w:p>
    <w:p w:rsidR="00375967" w:rsidRPr="00877A07" w:rsidRDefault="00C418B3" w:rsidP="00C642B6">
      <w:pPr>
        <w:pStyle w:val="1"/>
        <w:pageBreakBefore/>
        <w:jc w:val="center"/>
        <w:rPr>
          <w:rFonts w:ascii="Times New Roman" w:hAnsi="Times New Roman"/>
          <w:b w:val="0"/>
        </w:rPr>
      </w:pPr>
      <w:bookmarkStart w:id="40" w:name="_Toc482537208"/>
      <w:r w:rsidRPr="00877A07">
        <w:rPr>
          <w:rFonts w:ascii="Times New Roman" w:hAnsi="Times New Roman"/>
          <w:b w:val="0"/>
          <w:sz w:val="28"/>
        </w:rPr>
        <w:lastRenderedPageBreak/>
        <w:t>Список источников</w:t>
      </w:r>
      <w:bookmarkEnd w:id="40"/>
    </w:p>
    <w:p w:rsidR="006D3929" w:rsidRPr="006D3929" w:rsidRDefault="006D3929" w:rsidP="000A206F">
      <w:pPr>
        <w:pStyle w:val="af0"/>
        <w:numPr>
          <w:ilvl w:val="0"/>
          <w:numId w:val="20"/>
        </w:numPr>
        <w:ind w:left="142" w:hanging="357"/>
        <w:rPr>
          <w:sz w:val="24"/>
          <w:szCs w:val="24"/>
        </w:rPr>
      </w:pPr>
      <w:r>
        <w:rPr>
          <w:sz w:val="24"/>
          <w:szCs w:val="24"/>
        </w:rPr>
        <w:t>Грошев И.В., Юрьев В.М. Менеджмент организационной культуры. – М.: МПСИ, 201. – 744с.</w:t>
      </w:r>
    </w:p>
    <w:p w:rsidR="003370DD" w:rsidRPr="003370DD" w:rsidRDefault="003370DD" w:rsidP="000A206F">
      <w:pPr>
        <w:pStyle w:val="af0"/>
        <w:numPr>
          <w:ilvl w:val="0"/>
          <w:numId w:val="20"/>
        </w:numPr>
        <w:ind w:left="142" w:hanging="357"/>
        <w:rPr>
          <w:sz w:val="24"/>
          <w:szCs w:val="24"/>
        </w:rPr>
      </w:pPr>
      <w:r w:rsidRPr="003370DD">
        <w:rPr>
          <w:color w:val="000000" w:themeColor="text1"/>
          <w:sz w:val="24"/>
        </w:rPr>
        <w:t>Калетвинова Е.Ю. Стратегическое управление персоналом. — М.: Проспект, 2016. — 144 с.</w:t>
      </w:r>
    </w:p>
    <w:p w:rsidR="003370DD" w:rsidRPr="00452066" w:rsidRDefault="003370DD" w:rsidP="000A206F">
      <w:pPr>
        <w:pStyle w:val="af0"/>
        <w:numPr>
          <w:ilvl w:val="0"/>
          <w:numId w:val="20"/>
        </w:numPr>
        <w:ind w:left="142" w:hanging="357"/>
        <w:rPr>
          <w:sz w:val="24"/>
          <w:szCs w:val="24"/>
        </w:rPr>
      </w:pPr>
      <w:r w:rsidRPr="00D30216">
        <w:rPr>
          <w:sz w:val="24"/>
          <w:szCs w:val="24"/>
        </w:rPr>
        <w:t xml:space="preserve">Кармин А. С. Культура социальных отношений. – Спб.: Лань, 2000. – </w:t>
      </w:r>
      <w:r>
        <w:rPr>
          <w:sz w:val="24"/>
          <w:szCs w:val="24"/>
        </w:rPr>
        <w:t>464 с</w:t>
      </w:r>
      <w:r w:rsidRPr="00D30216">
        <w:rPr>
          <w:sz w:val="24"/>
          <w:szCs w:val="24"/>
        </w:rPr>
        <w:t>.</w:t>
      </w:r>
    </w:p>
    <w:p w:rsidR="003B0547" w:rsidRPr="003B0547" w:rsidRDefault="003370DD" w:rsidP="000A206F">
      <w:pPr>
        <w:pStyle w:val="af0"/>
        <w:numPr>
          <w:ilvl w:val="0"/>
          <w:numId w:val="20"/>
        </w:numPr>
        <w:ind w:left="142" w:hanging="357"/>
        <w:rPr>
          <w:sz w:val="24"/>
          <w:szCs w:val="24"/>
        </w:rPr>
      </w:pPr>
      <w:r w:rsidRPr="00452066">
        <w:rPr>
          <w:color w:val="000000"/>
          <w:sz w:val="24"/>
          <w:szCs w:val="24"/>
          <w:shd w:val="clear" w:color="auto" w:fill="FDFDFF"/>
        </w:rPr>
        <w:t>Кизян Н.Г., Логинова О.Б. Формирование и развитие организационной культуры предприятия в сфере услуг: Монография – СПб, ИБП, 2011</w:t>
      </w:r>
      <w:r w:rsidRPr="0038584D">
        <w:rPr>
          <w:color w:val="000000"/>
          <w:sz w:val="24"/>
          <w:szCs w:val="24"/>
          <w:shd w:val="clear" w:color="auto" w:fill="FDFDFF"/>
        </w:rPr>
        <w:t>.</w:t>
      </w:r>
      <w:r>
        <w:rPr>
          <w:color w:val="000000"/>
          <w:sz w:val="24"/>
          <w:szCs w:val="24"/>
          <w:shd w:val="clear" w:color="auto" w:fill="FDFDFF"/>
        </w:rPr>
        <w:t xml:space="preserve"> – 120 с.</w:t>
      </w:r>
      <w:r w:rsidR="003B0547">
        <w:rPr>
          <w:color w:val="000000"/>
          <w:sz w:val="24"/>
          <w:szCs w:val="24"/>
          <w:shd w:val="clear" w:color="auto" w:fill="FDFDFF"/>
        </w:rPr>
        <w:t xml:space="preserve"> </w:t>
      </w:r>
    </w:p>
    <w:p w:rsidR="003B0547" w:rsidRPr="003B0547" w:rsidRDefault="003B0547" w:rsidP="000A206F">
      <w:pPr>
        <w:pStyle w:val="af0"/>
        <w:numPr>
          <w:ilvl w:val="0"/>
          <w:numId w:val="20"/>
        </w:numPr>
        <w:ind w:left="142" w:hanging="357"/>
        <w:rPr>
          <w:sz w:val="24"/>
          <w:szCs w:val="24"/>
        </w:rPr>
      </w:pPr>
      <w:r>
        <w:rPr>
          <w:sz w:val="24"/>
          <w:szCs w:val="24"/>
        </w:rPr>
        <w:t xml:space="preserve">Спивак В. А. Корпоративная культура </w:t>
      </w:r>
      <w:r w:rsidRPr="003B0547">
        <w:rPr>
          <w:sz w:val="24"/>
          <w:szCs w:val="24"/>
        </w:rPr>
        <w:t>[</w:t>
      </w:r>
      <w:r>
        <w:rPr>
          <w:sz w:val="24"/>
          <w:szCs w:val="24"/>
        </w:rPr>
        <w:t>Текст</w:t>
      </w:r>
      <w:r w:rsidRPr="003B0547">
        <w:rPr>
          <w:sz w:val="24"/>
          <w:szCs w:val="24"/>
        </w:rPr>
        <w:t>]</w:t>
      </w:r>
      <w:r>
        <w:rPr>
          <w:sz w:val="24"/>
          <w:szCs w:val="24"/>
        </w:rPr>
        <w:t xml:space="preserve"> / В. А. Спивак. – СПб.: Питер. – 2001. – 352 с.</w:t>
      </w:r>
    </w:p>
    <w:p w:rsidR="003370DD" w:rsidRPr="003370DD" w:rsidRDefault="003370DD" w:rsidP="000A206F">
      <w:pPr>
        <w:pStyle w:val="af0"/>
        <w:numPr>
          <w:ilvl w:val="0"/>
          <w:numId w:val="20"/>
        </w:numPr>
        <w:ind w:left="142" w:hanging="357"/>
        <w:rPr>
          <w:sz w:val="24"/>
          <w:szCs w:val="24"/>
        </w:rPr>
      </w:pPr>
      <w:r w:rsidRPr="00D30216">
        <w:rPr>
          <w:sz w:val="24"/>
          <w:szCs w:val="24"/>
        </w:rPr>
        <w:t>Стеклова О. Е. Организационная культура: учебное пособие / О. Е. Стеклова. –</w:t>
      </w:r>
      <w:r>
        <w:rPr>
          <w:sz w:val="24"/>
          <w:szCs w:val="24"/>
        </w:rPr>
        <w:t xml:space="preserve"> Ульяновск: УлГТУ, 2007. – 125</w:t>
      </w:r>
      <w:r w:rsidRPr="0038584D">
        <w:rPr>
          <w:sz w:val="24"/>
          <w:szCs w:val="24"/>
        </w:rPr>
        <w:t xml:space="preserve"> с.</w:t>
      </w:r>
    </w:p>
    <w:p w:rsidR="001B7D07" w:rsidRDefault="004A00E2" w:rsidP="000A206F">
      <w:pPr>
        <w:pStyle w:val="af0"/>
        <w:numPr>
          <w:ilvl w:val="0"/>
          <w:numId w:val="20"/>
        </w:numPr>
        <w:ind w:left="142" w:hanging="357"/>
        <w:rPr>
          <w:sz w:val="24"/>
          <w:szCs w:val="24"/>
        </w:rPr>
      </w:pPr>
      <w:r w:rsidRPr="00D30216">
        <w:rPr>
          <w:sz w:val="24"/>
          <w:szCs w:val="24"/>
        </w:rPr>
        <w:t xml:space="preserve">Тихомирова О.Г. Организационная культура: </w:t>
      </w:r>
      <w:r w:rsidR="00522634">
        <w:rPr>
          <w:sz w:val="24"/>
          <w:szCs w:val="24"/>
        </w:rPr>
        <w:t>формирование, развитие и оценка</w:t>
      </w:r>
      <w:r w:rsidRPr="00D30216">
        <w:rPr>
          <w:sz w:val="24"/>
          <w:szCs w:val="24"/>
        </w:rPr>
        <w:t xml:space="preserve">. – СПб, 2008. </w:t>
      </w:r>
      <w:r>
        <w:rPr>
          <w:sz w:val="24"/>
          <w:szCs w:val="24"/>
        </w:rPr>
        <w:t>152 с</w:t>
      </w:r>
      <w:r w:rsidRPr="00D30216">
        <w:rPr>
          <w:sz w:val="24"/>
          <w:szCs w:val="24"/>
        </w:rPr>
        <w:t>.</w:t>
      </w:r>
      <w:r w:rsidR="001B7D07">
        <w:rPr>
          <w:sz w:val="24"/>
          <w:szCs w:val="24"/>
        </w:rPr>
        <w:t xml:space="preserve"> </w:t>
      </w:r>
    </w:p>
    <w:p w:rsidR="00C07885" w:rsidRDefault="004A00E2" w:rsidP="000A206F">
      <w:pPr>
        <w:pStyle w:val="af0"/>
        <w:numPr>
          <w:ilvl w:val="0"/>
          <w:numId w:val="20"/>
        </w:numPr>
        <w:ind w:left="142" w:hanging="357"/>
        <w:rPr>
          <w:sz w:val="24"/>
          <w:szCs w:val="24"/>
        </w:rPr>
      </w:pPr>
      <w:r w:rsidRPr="00D30216">
        <w:rPr>
          <w:sz w:val="24"/>
          <w:szCs w:val="24"/>
        </w:rPr>
        <w:t>Шаталова Н. И. Организационная культура: Учебник / Н. И. Ша</w:t>
      </w:r>
      <w:r w:rsidR="00D8502A">
        <w:rPr>
          <w:sz w:val="24"/>
          <w:szCs w:val="24"/>
        </w:rPr>
        <w:t xml:space="preserve">талова. – УрГУПС, 2006. – </w:t>
      </w:r>
      <w:r>
        <w:rPr>
          <w:sz w:val="24"/>
          <w:szCs w:val="24"/>
        </w:rPr>
        <w:t>458</w:t>
      </w:r>
      <w:r w:rsidRPr="0038584D">
        <w:rPr>
          <w:sz w:val="24"/>
          <w:szCs w:val="24"/>
        </w:rPr>
        <w:t xml:space="preserve"> с.</w:t>
      </w:r>
      <w:r w:rsidR="00C07885">
        <w:rPr>
          <w:sz w:val="24"/>
          <w:szCs w:val="24"/>
        </w:rPr>
        <w:t xml:space="preserve"> </w:t>
      </w:r>
    </w:p>
    <w:p w:rsidR="00314DE2" w:rsidRDefault="00B32393" w:rsidP="000A206F">
      <w:pPr>
        <w:pStyle w:val="af0"/>
        <w:numPr>
          <w:ilvl w:val="0"/>
          <w:numId w:val="20"/>
        </w:numPr>
        <w:ind w:left="142" w:hanging="357"/>
        <w:rPr>
          <w:sz w:val="24"/>
          <w:szCs w:val="24"/>
        </w:rPr>
      </w:pPr>
      <w:r w:rsidRPr="00B32393">
        <w:rPr>
          <w:sz w:val="24"/>
          <w:szCs w:val="24"/>
        </w:rPr>
        <w:t>Белоусова Е. Ю. Функции и методы управления организационной культурой. Инновационно</w:t>
      </w:r>
      <w:r w:rsidR="000A206F">
        <w:rPr>
          <w:sz w:val="24"/>
          <w:szCs w:val="24"/>
        </w:rPr>
        <w:t>е развитие российской экономики. Научно-практическая конференция,</w:t>
      </w:r>
      <w:r w:rsidRPr="00B32393">
        <w:rPr>
          <w:sz w:val="24"/>
          <w:szCs w:val="24"/>
        </w:rPr>
        <w:t xml:space="preserve"> 2016. С. 304-307.</w:t>
      </w:r>
      <w:r w:rsidR="00314DE2">
        <w:rPr>
          <w:sz w:val="24"/>
          <w:szCs w:val="24"/>
        </w:rPr>
        <w:t xml:space="preserve"> </w:t>
      </w:r>
    </w:p>
    <w:p w:rsidR="00871F9B" w:rsidRDefault="00314DE2" w:rsidP="00871F9B">
      <w:pPr>
        <w:pStyle w:val="af0"/>
        <w:numPr>
          <w:ilvl w:val="0"/>
          <w:numId w:val="20"/>
        </w:numPr>
        <w:ind w:left="142" w:hanging="357"/>
        <w:rPr>
          <w:sz w:val="24"/>
          <w:szCs w:val="24"/>
        </w:rPr>
      </w:pPr>
      <w:r w:rsidRPr="00314DE2">
        <w:rPr>
          <w:sz w:val="24"/>
          <w:szCs w:val="24"/>
        </w:rPr>
        <w:t>Быков С.В. Методологические подходы к оценке организационной культуры. Социально-психологические механизмы организационной культуры, №2. 2011. С. 19 – 33.</w:t>
      </w:r>
      <w:r w:rsidR="00871F9B">
        <w:rPr>
          <w:sz w:val="24"/>
          <w:szCs w:val="24"/>
        </w:rPr>
        <w:t xml:space="preserve"> </w:t>
      </w:r>
    </w:p>
    <w:p w:rsidR="00871F9B" w:rsidRPr="00871F9B" w:rsidRDefault="00871F9B" w:rsidP="00871F9B">
      <w:pPr>
        <w:pStyle w:val="af0"/>
        <w:numPr>
          <w:ilvl w:val="0"/>
          <w:numId w:val="20"/>
        </w:numPr>
        <w:ind w:left="142" w:hanging="357"/>
        <w:rPr>
          <w:sz w:val="24"/>
          <w:szCs w:val="24"/>
        </w:rPr>
      </w:pPr>
      <w:r w:rsidRPr="00871F9B">
        <w:rPr>
          <w:sz w:val="24"/>
          <w:szCs w:val="24"/>
        </w:rPr>
        <w:t>Гуреева Е.Г., Макаров А.С. Специфика управления организационной культурой образовательной организации и её учёт при разработке программы организационных изменений. Вестник волжского университета им.</w:t>
      </w:r>
      <w:r w:rsidRPr="00871F9B">
        <w:rPr>
          <w:sz w:val="24"/>
          <w:szCs w:val="24"/>
        </w:rPr>
        <w:t xml:space="preserve"> В.Н. </w:t>
      </w:r>
      <w:r w:rsidRPr="00871F9B">
        <w:rPr>
          <w:sz w:val="24"/>
          <w:szCs w:val="24"/>
        </w:rPr>
        <w:t>Татищева, № 2 (2), 2016. С. 137-143.</w:t>
      </w:r>
    </w:p>
    <w:p w:rsidR="00CF20A3" w:rsidRDefault="00871F9B" w:rsidP="00CF20A3">
      <w:pPr>
        <w:pStyle w:val="af0"/>
        <w:numPr>
          <w:ilvl w:val="0"/>
          <w:numId w:val="20"/>
        </w:numPr>
        <w:ind w:left="142" w:hanging="357"/>
        <w:rPr>
          <w:sz w:val="24"/>
          <w:szCs w:val="24"/>
        </w:rPr>
      </w:pPr>
      <w:r w:rsidRPr="00871F9B">
        <w:rPr>
          <w:sz w:val="24"/>
          <w:szCs w:val="24"/>
        </w:rPr>
        <w:t>Давыдова Ю. А, Левина В. Н. Культура делового общения в системе организационной культуры. Новая наука: современное состояние и пути развития, № 6 (3), 2015. С 55-56.</w:t>
      </w:r>
      <w:r w:rsidR="00CF20A3">
        <w:rPr>
          <w:sz w:val="24"/>
          <w:szCs w:val="24"/>
        </w:rPr>
        <w:t xml:space="preserve"> </w:t>
      </w:r>
    </w:p>
    <w:p w:rsidR="00CF20A3" w:rsidRPr="00CF20A3" w:rsidRDefault="00CF20A3" w:rsidP="00CF20A3">
      <w:pPr>
        <w:pStyle w:val="af0"/>
        <w:numPr>
          <w:ilvl w:val="0"/>
          <w:numId w:val="20"/>
        </w:numPr>
        <w:ind w:left="142" w:hanging="357"/>
        <w:rPr>
          <w:sz w:val="24"/>
          <w:szCs w:val="24"/>
        </w:rPr>
      </w:pPr>
      <w:r w:rsidRPr="00CF20A3">
        <w:rPr>
          <w:sz w:val="24"/>
          <w:szCs w:val="24"/>
        </w:rPr>
        <w:t>Малинин Е.Д. Организационная культура: зарубежный опыт // ЭКО: Экономика и организация промышленн</w:t>
      </w:r>
      <w:r>
        <w:rPr>
          <w:sz w:val="24"/>
          <w:szCs w:val="24"/>
        </w:rPr>
        <w:t xml:space="preserve">ого производства, № 11, 2007. </w:t>
      </w:r>
      <w:r w:rsidRPr="00CF20A3">
        <w:rPr>
          <w:sz w:val="24"/>
          <w:szCs w:val="24"/>
        </w:rPr>
        <w:t>С. 113-129.</w:t>
      </w:r>
    </w:p>
    <w:p w:rsidR="00B449D2" w:rsidRDefault="00B32393" w:rsidP="000A206F">
      <w:pPr>
        <w:pStyle w:val="af0"/>
        <w:numPr>
          <w:ilvl w:val="0"/>
          <w:numId w:val="20"/>
        </w:numPr>
        <w:ind w:left="142" w:hanging="357"/>
        <w:rPr>
          <w:sz w:val="24"/>
          <w:szCs w:val="24"/>
        </w:rPr>
      </w:pPr>
      <w:r>
        <w:rPr>
          <w:sz w:val="24"/>
          <w:szCs w:val="24"/>
        </w:rPr>
        <w:t xml:space="preserve">Ревина М. </w:t>
      </w:r>
      <w:r w:rsidRPr="000D2BED">
        <w:rPr>
          <w:sz w:val="24"/>
          <w:szCs w:val="24"/>
        </w:rPr>
        <w:t>А. Формирование корпоративных ценностей как инструмент воздействия на организационную культуру. Вестник МГТУ СТАНКИН, № 2 (21), 2012. С</w:t>
      </w:r>
      <w:r>
        <w:rPr>
          <w:sz w:val="24"/>
          <w:szCs w:val="24"/>
        </w:rPr>
        <w:t>.</w:t>
      </w:r>
      <w:r w:rsidR="00B449D2">
        <w:rPr>
          <w:sz w:val="24"/>
          <w:szCs w:val="24"/>
        </w:rPr>
        <w:t xml:space="preserve"> 53-55. </w:t>
      </w:r>
    </w:p>
    <w:p w:rsidR="00B449D2" w:rsidRPr="00B449D2" w:rsidRDefault="00B449D2" w:rsidP="000A206F">
      <w:pPr>
        <w:pStyle w:val="af0"/>
        <w:numPr>
          <w:ilvl w:val="0"/>
          <w:numId w:val="20"/>
        </w:numPr>
        <w:ind w:left="142" w:hanging="357"/>
        <w:rPr>
          <w:sz w:val="24"/>
          <w:szCs w:val="24"/>
        </w:rPr>
      </w:pPr>
      <w:r w:rsidRPr="00B449D2">
        <w:rPr>
          <w:sz w:val="24"/>
          <w:szCs w:val="24"/>
        </w:rPr>
        <w:t>Родина В. Н. Научные подходы к управлению организационной культурой образовательной корпорации. Дополнительное образ</w:t>
      </w:r>
      <w:r w:rsidR="000A206F">
        <w:rPr>
          <w:sz w:val="24"/>
          <w:szCs w:val="24"/>
        </w:rPr>
        <w:t xml:space="preserve">ование детей: теория и практика. Научно-практическая конференция, </w:t>
      </w:r>
      <w:r w:rsidRPr="00B449D2">
        <w:rPr>
          <w:sz w:val="24"/>
          <w:szCs w:val="24"/>
        </w:rPr>
        <w:t>2014. С. 134-137</w:t>
      </w:r>
    </w:p>
    <w:p w:rsidR="00B32393" w:rsidRPr="00B32393" w:rsidRDefault="00B32393" w:rsidP="000A206F">
      <w:pPr>
        <w:pStyle w:val="af0"/>
        <w:numPr>
          <w:ilvl w:val="0"/>
          <w:numId w:val="20"/>
        </w:numPr>
        <w:ind w:left="142" w:hanging="357"/>
        <w:rPr>
          <w:sz w:val="24"/>
          <w:szCs w:val="24"/>
        </w:rPr>
      </w:pPr>
      <w:r w:rsidRPr="001B7D07">
        <w:rPr>
          <w:sz w:val="24"/>
          <w:szCs w:val="24"/>
        </w:rPr>
        <w:t>Чернецов</w:t>
      </w:r>
      <w:r>
        <w:rPr>
          <w:sz w:val="24"/>
          <w:szCs w:val="24"/>
        </w:rPr>
        <w:t>а</w:t>
      </w:r>
      <w:r w:rsidRPr="001B7D07">
        <w:rPr>
          <w:sz w:val="24"/>
          <w:szCs w:val="24"/>
        </w:rPr>
        <w:t xml:space="preserve"> Г. М. Управление организационной культурой предприятия малого бизнеса в условиях кризиса. Эффективное управление эко</w:t>
      </w:r>
      <w:r w:rsidR="000A206F">
        <w:rPr>
          <w:sz w:val="24"/>
          <w:szCs w:val="24"/>
        </w:rPr>
        <w:t>номикой: проблемы и перспективы. Научно-практическая конференция,</w:t>
      </w:r>
      <w:r w:rsidR="000A206F" w:rsidRPr="00B32393">
        <w:rPr>
          <w:sz w:val="24"/>
          <w:szCs w:val="24"/>
        </w:rPr>
        <w:t xml:space="preserve"> </w:t>
      </w:r>
      <w:r w:rsidRPr="001B7D07">
        <w:rPr>
          <w:sz w:val="24"/>
          <w:szCs w:val="24"/>
        </w:rPr>
        <w:t>2016. С. 155-157.</w:t>
      </w:r>
    </w:p>
    <w:p w:rsidR="00C07885" w:rsidRPr="00C07885" w:rsidRDefault="00C07885" w:rsidP="000A206F">
      <w:pPr>
        <w:pStyle w:val="af0"/>
        <w:numPr>
          <w:ilvl w:val="0"/>
          <w:numId w:val="20"/>
        </w:numPr>
        <w:ind w:left="142" w:hanging="357"/>
        <w:rPr>
          <w:sz w:val="24"/>
          <w:szCs w:val="24"/>
        </w:rPr>
      </w:pPr>
      <w:r w:rsidRPr="00C07885">
        <w:rPr>
          <w:sz w:val="24"/>
          <w:szCs w:val="24"/>
        </w:rPr>
        <w:t>Шиндряева И. В. Процесс трудовой мотивации и его взаимосвязь с организационной культурой. Научный вестник волгоградского филиала РАНХИГС, № 2, 2016. С. 71-75.</w:t>
      </w:r>
    </w:p>
    <w:p w:rsidR="00314DE2" w:rsidRDefault="00EF1B20" w:rsidP="000A206F">
      <w:pPr>
        <w:pStyle w:val="af0"/>
        <w:numPr>
          <w:ilvl w:val="0"/>
          <w:numId w:val="20"/>
        </w:numPr>
        <w:ind w:left="142" w:hanging="357"/>
        <w:rPr>
          <w:sz w:val="24"/>
          <w:szCs w:val="24"/>
        </w:rPr>
      </w:pPr>
      <w:r w:rsidRPr="00EF1B20">
        <w:rPr>
          <w:sz w:val="24"/>
          <w:szCs w:val="24"/>
        </w:rPr>
        <w:t>Зябриков В.В. Типология и эволюция организационной культуры. Проблемы современной экономики, N 4 (24), 2007. С.194-199.</w:t>
      </w:r>
      <w:r w:rsidR="00314DE2">
        <w:rPr>
          <w:sz w:val="24"/>
          <w:szCs w:val="24"/>
        </w:rPr>
        <w:t xml:space="preserve"> </w:t>
      </w:r>
    </w:p>
    <w:p w:rsidR="00D22D73" w:rsidRPr="00D22D73" w:rsidRDefault="00314DE2" w:rsidP="000A206F">
      <w:pPr>
        <w:pStyle w:val="af0"/>
        <w:numPr>
          <w:ilvl w:val="0"/>
          <w:numId w:val="20"/>
        </w:numPr>
        <w:ind w:left="142" w:hanging="357"/>
        <w:rPr>
          <w:sz w:val="24"/>
          <w:szCs w:val="24"/>
        </w:rPr>
      </w:pPr>
      <w:r w:rsidRPr="00314DE2">
        <w:rPr>
          <w:sz w:val="24"/>
          <w:szCs w:val="24"/>
        </w:rPr>
        <w:t>Армстронг М. Практика управления человеческими ресурсами. – СПб.: Питер, 2012. –  848</w:t>
      </w:r>
      <w:r>
        <w:rPr>
          <w:sz w:val="24"/>
          <w:szCs w:val="24"/>
        </w:rPr>
        <w:t xml:space="preserve"> </w:t>
      </w:r>
      <w:r w:rsidRPr="00314DE2">
        <w:rPr>
          <w:sz w:val="24"/>
          <w:szCs w:val="24"/>
        </w:rPr>
        <w:t>с.</w:t>
      </w:r>
    </w:p>
    <w:p w:rsidR="002A73E1" w:rsidRDefault="00E04730" w:rsidP="000A206F">
      <w:pPr>
        <w:pStyle w:val="af0"/>
        <w:numPr>
          <w:ilvl w:val="0"/>
          <w:numId w:val="20"/>
        </w:numPr>
        <w:ind w:left="142" w:hanging="357"/>
        <w:rPr>
          <w:sz w:val="24"/>
          <w:szCs w:val="24"/>
        </w:rPr>
      </w:pPr>
      <w:r w:rsidRPr="00E04730">
        <w:rPr>
          <w:sz w:val="24"/>
          <w:szCs w:val="24"/>
        </w:rPr>
        <w:t>Гоффи</w:t>
      </w:r>
      <w:r w:rsidR="006D3929">
        <w:rPr>
          <w:sz w:val="24"/>
          <w:szCs w:val="24"/>
        </w:rPr>
        <w:t xml:space="preserve"> </w:t>
      </w:r>
      <w:r w:rsidR="006D3929" w:rsidRPr="00E04730">
        <w:rPr>
          <w:sz w:val="24"/>
          <w:szCs w:val="24"/>
        </w:rPr>
        <w:t>Р.</w:t>
      </w:r>
      <w:r w:rsidRPr="00E04730">
        <w:rPr>
          <w:sz w:val="24"/>
          <w:szCs w:val="24"/>
        </w:rPr>
        <w:t>, Джонс</w:t>
      </w:r>
      <w:r w:rsidR="006D3929">
        <w:rPr>
          <w:sz w:val="24"/>
          <w:szCs w:val="24"/>
        </w:rPr>
        <w:t xml:space="preserve"> Г</w:t>
      </w:r>
      <w:r w:rsidRPr="00E04730">
        <w:rPr>
          <w:sz w:val="24"/>
          <w:szCs w:val="24"/>
        </w:rPr>
        <w:t>. Почему люд</w:t>
      </w:r>
      <w:r w:rsidR="006D3929">
        <w:rPr>
          <w:sz w:val="24"/>
          <w:szCs w:val="24"/>
        </w:rPr>
        <w:t>и должны следовать за вами. – М</w:t>
      </w:r>
      <w:r w:rsidRPr="00E04730">
        <w:rPr>
          <w:sz w:val="24"/>
          <w:szCs w:val="24"/>
        </w:rPr>
        <w:t xml:space="preserve">.: </w:t>
      </w:r>
      <w:r w:rsidR="006D3929">
        <w:rPr>
          <w:sz w:val="24"/>
          <w:szCs w:val="24"/>
        </w:rPr>
        <w:t>МИФ</w:t>
      </w:r>
      <w:r w:rsidRPr="00E04730">
        <w:rPr>
          <w:sz w:val="24"/>
          <w:szCs w:val="24"/>
        </w:rPr>
        <w:t xml:space="preserve">, 2008. – </w:t>
      </w:r>
      <w:r>
        <w:rPr>
          <w:sz w:val="24"/>
          <w:szCs w:val="24"/>
        </w:rPr>
        <w:t>227 с.</w:t>
      </w:r>
    </w:p>
    <w:p w:rsidR="006D3929" w:rsidRDefault="004A00E2" w:rsidP="000A206F">
      <w:pPr>
        <w:pStyle w:val="af0"/>
        <w:numPr>
          <w:ilvl w:val="0"/>
          <w:numId w:val="20"/>
        </w:numPr>
        <w:ind w:left="142" w:hanging="357"/>
        <w:rPr>
          <w:sz w:val="24"/>
          <w:szCs w:val="24"/>
        </w:rPr>
      </w:pPr>
      <w:r w:rsidRPr="002A73E1">
        <w:rPr>
          <w:sz w:val="24"/>
          <w:szCs w:val="24"/>
        </w:rPr>
        <w:t>Камерон</w:t>
      </w:r>
      <w:r w:rsidR="006D3929">
        <w:rPr>
          <w:sz w:val="24"/>
          <w:szCs w:val="24"/>
        </w:rPr>
        <w:t xml:space="preserve"> К.</w:t>
      </w:r>
      <w:r w:rsidRPr="002A73E1">
        <w:rPr>
          <w:sz w:val="24"/>
          <w:szCs w:val="24"/>
        </w:rPr>
        <w:t>, Куинн</w:t>
      </w:r>
      <w:r w:rsidR="006D3929">
        <w:rPr>
          <w:sz w:val="24"/>
          <w:szCs w:val="24"/>
        </w:rPr>
        <w:t xml:space="preserve"> Р</w:t>
      </w:r>
      <w:r w:rsidRPr="002A73E1">
        <w:rPr>
          <w:sz w:val="24"/>
          <w:szCs w:val="24"/>
        </w:rPr>
        <w:t>. Диагностика и изменение организационной к</w:t>
      </w:r>
      <w:r w:rsidR="006D3929">
        <w:rPr>
          <w:sz w:val="24"/>
          <w:szCs w:val="24"/>
        </w:rPr>
        <w:t xml:space="preserve">ультуры. – СПб.: Питер, 2001. – </w:t>
      </w:r>
      <w:r w:rsidRPr="002A73E1">
        <w:rPr>
          <w:sz w:val="24"/>
          <w:szCs w:val="24"/>
        </w:rPr>
        <w:t>311 с.</w:t>
      </w:r>
      <w:r w:rsidR="002A73E1" w:rsidRPr="002A73E1">
        <w:rPr>
          <w:sz w:val="24"/>
          <w:szCs w:val="24"/>
        </w:rPr>
        <w:t xml:space="preserve"> </w:t>
      </w:r>
    </w:p>
    <w:p w:rsidR="00871F9B" w:rsidRDefault="006D3929" w:rsidP="00871F9B">
      <w:pPr>
        <w:pStyle w:val="af0"/>
        <w:numPr>
          <w:ilvl w:val="0"/>
          <w:numId w:val="20"/>
        </w:numPr>
        <w:ind w:left="142" w:hanging="357"/>
        <w:rPr>
          <w:sz w:val="24"/>
          <w:szCs w:val="24"/>
        </w:rPr>
      </w:pPr>
      <w:r w:rsidRPr="006D3929">
        <w:rPr>
          <w:sz w:val="24"/>
          <w:szCs w:val="24"/>
        </w:rPr>
        <w:t>Ленсиони П. Почему организационная культура значит больше, чем стратегия или финансы</w:t>
      </w:r>
      <w:r>
        <w:rPr>
          <w:sz w:val="24"/>
          <w:szCs w:val="24"/>
        </w:rPr>
        <w:t>. – М.: МИФ, 2013. – 220 с.</w:t>
      </w:r>
      <w:r w:rsidR="00871F9B">
        <w:rPr>
          <w:sz w:val="24"/>
          <w:szCs w:val="24"/>
        </w:rPr>
        <w:t xml:space="preserve"> </w:t>
      </w:r>
    </w:p>
    <w:p w:rsidR="00871F9B" w:rsidRPr="00871F9B" w:rsidRDefault="00871F9B" w:rsidP="00871F9B">
      <w:pPr>
        <w:pStyle w:val="af0"/>
        <w:numPr>
          <w:ilvl w:val="0"/>
          <w:numId w:val="20"/>
        </w:numPr>
        <w:ind w:left="142" w:hanging="357"/>
        <w:rPr>
          <w:sz w:val="24"/>
          <w:szCs w:val="24"/>
        </w:rPr>
      </w:pPr>
      <w:r>
        <w:rPr>
          <w:sz w:val="24"/>
          <w:szCs w:val="24"/>
        </w:rPr>
        <w:t>Мескон М.Основы менеджмента/М.</w:t>
      </w:r>
      <w:r w:rsidRPr="00871F9B">
        <w:rPr>
          <w:sz w:val="24"/>
          <w:szCs w:val="24"/>
        </w:rPr>
        <w:t>Мескон, М</w:t>
      </w:r>
      <w:r>
        <w:rPr>
          <w:sz w:val="24"/>
          <w:szCs w:val="24"/>
        </w:rPr>
        <w:t>.Альберт, Ф.Хедоури. – М.: Дело, 2011. – 702с.</w:t>
      </w:r>
    </w:p>
    <w:p w:rsidR="004A00E2" w:rsidRPr="002A73E1" w:rsidRDefault="002A73E1" w:rsidP="000A206F">
      <w:pPr>
        <w:pStyle w:val="af0"/>
        <w:numPr>
          <w:ilvl w:val="0"/>
          <w:numId w:val="20"/>
        </w:numPr>
        <w:ind w:left="142" w:hanging="357"/>
        <w:rPr>
          <w:sz w:val="24"/>
          <w:szCs w:val="24"/>
        </w:rPr>
      </w:pPr>
      <w:r w:rsidRPr="002A73E1">
        <w:rPr>
          <w:sz w:val="24"/>
          <w:szCs w:val="24"/>
        </w:rPr>
        <w:t>Минцберг Г., Альстрэнд Б., Лэмпел Дж</w:t>
      </w:r>
      <w:r w:rsidR="006D3929">
        <w:rPr>
          <w:sz w:val="24"/>
          <w:szCs w:val="24"/>
        </w:rPr>
        <w:t>. Школы стратегий. – СПб:</w:t>
      </w:r>
      <w:r w:rsidR="00D22D73">
        <w:rPr>
          <w:sz w:val="24"/>
          <w:szCs w:val="24"/>
        </w:rPr>
        <w:t xml:space="preserve"> </w:t>
      </w:r>
      <w:r w:rsidRPr="002A73E1">
        <w:rPr>
          <w:sz w:val="24"/>
          <w:szCs w:val="24"/>
        </w:rPr>
        <w:t xml:space="preserve">Питер, 2000. </w:t>
      </w:r>
      <w:r>
        <w:rPr>
          <w:sz w:val="24"/>
          <w:szCs w:val="24"/>
        </w:rPr>
        <w:t>331 с.</w:t>
      </w:r>
    </w:p>
    <w:p w:rsidR="00D22D73" w:rsidRDefault="003370DD" w:rsidP="000A206F">
      <w:pPr>
        <w:pStyle w:val="af0"/>
        <w:numPr>
          <w:ilvl w:val="0"/>
          <w:numId w:val="20"/>
        </w:numPr>
        <w:ind w:left="142" w:hanging="357"/>
        <w:rPr>
          <w:sz w:val="24"/>
          <w:szCs w:val="24"/>
        </w:rPr>
      </w:pPr>
      <w:r w:rsidRPr="00452066">
        <w:rPr>
          <w:sz w:val="24"/>
          <w:szCs w:val="24"/>
        </w:rPr>
        <w:t>Питерс</w:t>
      </w:r>
      <w:r w:rsidR="006D3929">
        <w:rPr>
          <w:sz w:val="24"/>
          <w:szCs w:val="24"/>
        </w:rPr>
        <w:t xml:space="preserve"> </w:t>
      </w:r>
      <w:r w:rsidR="006D3929" w:rsidRPr="00452066">
        <w:rPr>
          <w:sz w:val="24"/>
          <w:szCs w:val="24"/>
        </w:rPr>
        <w:t>Т</w:t>
      </w:r>
      <w:r w:rsidR="006D3929">
        <w:rPr>
          <w:sz w:val="24"/>
          <w:szCs w:val="24"/>
        </w:rPr>
        <w:t>.</w:t>
      </w:r>
      <w:r w:rsidRPr="00452066">
        <w:rPr>
          <w:sz w:val="24"/>
          <w:szCs w:val="24"/>
        </w:rPr>
        <w:t>, Уотерман</w:t>
      </w:r>
      <w:r w:rsidR="006D3929">
        <w:rPr>
          <w:sz w:val="24"/>
          <w:szCs w:val="24"/>
        </w:rPr>
        <w:t xml:space="preserve"> </w:t>
      </w:r>
      <w:r w:rsidR="006D3929" w:rsidRPr="00452066">
        <w:rPr>
          <w:sz w:val="24"/>
          <w:szCs w:val="24"/>
        </w:rPr>
        <w:t>Р</w:t>
      </w:r>
      <w:r w:rsidRPr="00452066">
        <w:rPr>
          <w:sz w:val="24"/>
          <w:szCs w:val="24"/>
        </w:rPr>
        <w:t>. В поисках со</w:t>
      </w:r>
      <w:r w:rsidR="00D22D73">
        <w:rPr>
          <w:sz w:val="24"/>
          <w:szCs w:val="24"/>
        </w:rPr>
        <w:t>вершенства. – Москва.: Альпина</w:t>
      </w:r>
      <w:r w:rsidRPr="00452066">
        <w:rPr>
          <w:sz w:val="24"/>
          <w:szCs w:val="24"/>
        </w:rPr>
        <w:t>, 2011.</w:t>
      </w:r>
      <w:r>
        <w:rPr>
          <w:sz w:val="24"/>
          <w:szCs w:val="24"/>
        </w:rPr>
        <w:t xml:space="preserve"> –</w:t>
      </w:r>
      <w:r w:rsidRPr="0038584D">
        <w:rPr>
          <w:sz w:val="24"/>
          <w:szCs w:val="24"/>
        </w:rPr>
        <w:t xml:space="preserve"> </w:t>
      </w:r>
      <w:r>
        <w:rPr>
          <w:sz w:val="24"/>
          <w:szCs w:val="24"/>
        </w:rPr>
        <w:t xml:space="preserve"> 528</w:t>
      </w:r>
      <w:r w:rsidRPr="0038584D">
        <w:rPr>
          <w:sz w:val="24"/>
          <w:szCs w:val="24"/>
        </w:rPr>
        <w:t xml:space="preserve"> с.</w:t>
      </w:r>
    </w:p>
    <w:p w:rsidR="003370DD" w:rsidRDefault="00D22D73" w:rsidP="000A206F">
      <w:pPr>
        <w:pStyle w:val="af0"/>
        <w:numPr>
          <w:ilvl w:val="0"/>
          <w:numId w:val="20"/>
        </w:numPr>
        <w:ind w:left="142" w:hanging="357"/>
        <w:rPr>
          <w:sz w:val="24"/>
          <w:szCs w:val="24"/>
        </w:rPr>
      </w:pPr>
      <w:r>
        <w:rPr>
          <w:sz w:val="24"/>
          <w:szCs w:val="24"/>
        </w:rPr>
        <w:t>Трейси Б. Мотивация. – М.: МИФ, 2015. – 144 с.</w:t>
      </w:r>
    </w:p>
    <w:p w:rsidR="004A00E2" w:rsidRPr="0038584D" w:rsidRDefault="004A00E2" w:rsidP="000A206F">
      <w:pPr>
        <w:pStyle w:val="af0"/>
        <w:numPr>
          <w:ilvl w:val="0"/>
          <w:numId w:val="20"/>
        </w:numPr>
        <w:ind w:left="142" w:hanging="357"/>
        <w:rPr>
          <w:sz w:val="24"/>
          <w:szCs w:val="24"/>
        </w:rPr>
      </w:pPr>
      <w:r w:rsidRPr="00D30216">
        <w:rPr>
          <w:sz w:val="24"/>
          <w:szCs w:val="24"/>
        </w:rPr>
        <w:t>Шейн Э. Организационная культура и лидерство. – СПб.: Питер, 2002.</w:t>
      </w:r>
      <w:r w:rsidRPr="0038584D">
        <w:rPr>
          <w:sz w:val="24"/>
          <w:szCs w:val="24"/>
        </w:rPr>
        <w:t xml:space="preserve"> – </w:t>
      </w:r>
      <w:r>
        <w:rPr>
          <w:sz w:val="24"/>
          <w:szCs w:val="24"/>
        </w:rPr>
        <w:t>330</w:t>
      </w:r>
      <w:r w:rsidRPr="0038584D">
        <w:rPr>
          <w:sz w:val="24"/>
          <w:szCs w:val="24"/>
        </w:rPr>
        <w:t xml:space="preserve"> с.</w:t>
      </w:r>
    </w:p>
    <w:p w:rsidR="0097164D" w:rsidRDefault="0097164D" w:rsidP="000A206F">
      <w:pPr>
        <w:pStyle w:val="af0"/>
        <w:numPr>
          <w:ilvl w:val="0"/>
          <w:numId w:val="20"/>
        </w:numPr>
        <w:ind w:left="142" w:hanging="357"/>
        <w:rPr>
          <w:sz w:val="24"/>
          <w:szCs w:val="24"/>
        </w:rPr>
      </w:pPr>
      <w:r w:rsidRPr="0097164D">
        <w:rPr>
          <w:color w:val="000000" w:themeColor="text1"/>
          <w:sz w:val="24"/>
        </w:rPr>
        <w:lastRenderedPageBreak/>
        <w:t xml:space="preserve">БЭС: культура. </w:t>
      </w:r>
      <w:r w:rsidRPr="0097164D">
        <w:rPr>
          <w:color w:val="000000" w:themeColor="text1"/>
          <w:sz w:val="24"/>
          <w:lang w:val="en-US"/>
        </w:rPr>
        <w:t>URL</w:t>
      </w:r>
      <w:r w:rsidRPr="0097164D">
        <w:rPr>
          <w:color w:val="000000" w:themeColor="text1"/>
          <w:sz w:val="24"/>
        </w:rPr>
        <w:t xml:space="preserve">: </w:t>
      </w:r>
      <w:hyperlink r:id="rId15" w:history="1">
        <w:r w:rsidRPr="0097164D">
          <w:rPr>
            <w:rStyle w:val="a6"/>
            <w:sz w:val="24"/>
            <w:lang w:val="en-US"/>
          </w:rPr>
          <w:t>http</w:t>
        </w:r>
        <w:r w:rsidRPr="0097164D">
          <w:rPr>
            <w:rStyle w:val="a6"/>
            <w:sz w:val="24"/>
          </w:rPr>
          <w:t>://</w:t>
        </w:r>
        <w:r w:rsidRPr="0097164D">
          <w:rPr>
            <w:rStyle w:val="a6"/>
            <w:sz w:val="24"/>
            <w:lang w:val="en-US"/>
          </w:rPr>
          <w:t>alcala</w:t>
        </w:r>
        <w:r w:rsidRPr="0097164D">
          <w:rPr>
            <w:rStyle w:val="a6"/>
            <w:sz w:val="24"/>
          </w:rPr>
          <w:t>.</w:t>
        </w:r>
        <w:r w:rsidRPr="0097164D">
          <w:rPr>
            <w:rStyle w:val="a6"/>
            <w:sz w:val="24"/>
            <w:lang w:val="en-US"/>
          </w:rPr>
          <w:t>ru</w:t>
        </w:r>
        <w:r w:rsidRPr="0097164D">
          <w:rPr>
            <w:rStyle w:val="a6"/>
            <w:sz w:val="24"/>
          </w:rPr>
          <w:t>/</w:t>
        </w:r>
        <w:r w:rsidRPr="0097164D">
          <w:rPr>
            <w:rStyle w:val="a6"/>
            <w:sz w:val="24"/>
            <w:lang w:val="en-US"/>
          </w:rPr>
          <w:t>entsiklopedicheskij</w:t>
        </w:r>
        <w:r w:rsidRPr="0097164D">
          <w:rPr>
            <w:rStyle w:val="a6"/>
            <w:sz w:val="24"/>
          </w:rPr>
          <w:t>-</w:t>
        </w:r>
        <w:r w:rsidRPr="0097164D">
          <w:rPr>
            <w:rStyle w:val="a6"/>
            <w:sz w:val="24"/>
            <w:lang w:val="en-US"/>
          </w:rPr>
          <w:t>slovar</w:t>
        </w:r>
        <w:r w:rsidRPr="0097164D">
          <w:rPr>
            <w:rStyle w:val="a6"/>
            <w:sz w:val="24"/>
          </w:rPr>
          <w:t>/</w:t>
        </w:r>
        <w:r w:rsidRPr="0097164D">
          <w:rPr>
            <w:rStyle w:val="a6"/>
            <w:sz w:val="24"/>
            <w:lang w:val="en-US"/>
          </w:rPr>
          <w:t>slovar</w:t>
        </w:r>
        <w:r w:rsidRPr="0097164D">
          <w:rPr>
            <w:rStyle w:val="a6"/>
            <w:sz w:val="24"/>
          </w:rPr>
          <w:t>-</w:t>
        </w:r>
        <w:r w:rsidRPr="0097164D">
          <w:rPr>
            <w:rStyle w:val="a6"/>
            <w:sz w:val="24"/>
            <w:lang w:val="en-US"/>
          </w:rPr>
          <w:t>K</w:t>
        </w:r>
        <w:r w:rsidRPr="0097164D">
          <w:rPr>
            <w:rStyle w:val="a6"/>
            <w:sz w:val="24"/>
          </w:rPr>
          <w:t>/40618.</w:t>
        </w:r>
        <w:r w:rsidRPr="0097164D">
          <w:rPr>
            <w:rStyle w:val="a6"/>
            <w:sz w:val="24"/>
            <w:lang w:val="en-US"/>
          </w:rPr>
          <w:t>shtml</w:t>
        </w:r>
      </w:hyperlink>
      <w:r w:rsidRPr="0097164D">
        <w:rPr>
          <w:sz w:val="24"/>
          <w:szCs w:val="24"/>
        </w:rPr>
        <w:t>. (Дата обращения: 03.12.16</w:t>
      </w:r>
      <w:r>
        <w:rPr>
          <w:szCs w:val="24"/>
        </w:rPr>
        <w:t>)</w:t>
      </w:r>
    </w:p>
    <w:p w:rsidR="004A00E2" w:rsidRPr="0038584D" w:rsidRDefault="004A00E2" w:rsidP="000A206F">
      <w:pPr>
        <w:pStyle w:val="af0"/>
        <w:numPr>
          <w:ilvl w:val="0"/>
          <w:numId w:val="20"/>
        </w:numPr>
        <w:ind w:left="142" w:hanging="357"/>
        <w:rPr>
          <w:sz w:val="24"/>
          <w:szCs w:val="24"/>
        </w:rPr>
      </w:pPr>
      <w:r w:rsidRPr="00452066">
        <w:rPr>
          <w:sz w:val="24"/>
          <w:szCs w:val="24"/>
        </w:rPr>
        <w:t xml:space="preserve">Карл Ф. Фей. Организационная культура и эффективность: пример изучения иностранных компаний в России. URL: </w:t>
      </w:r>
      <w:hyperlink r:id="rId16" w:history="1">
        <w:r w:rsidR="0097164D" w:rsidRPr="00172050">
          <w:rPr>
            <w:rStyle w:val="a6"/>
            <w:sz w:val="24"/>
            <w:szCs w:val="24"/>
          </w:rPr>
          <w:t>http://www.cfin.ru/press/pmix/2001-2/20.shtml</w:t>
        </w:r>
      </w:hyperlink>
      <w:r w:rsidR="0097164D">
        <w:rPr>
          <w:sz w:val="24"/>
          <w:szCs w:val="24"/>
        </w:rPr>
        <w:t xml:space="preserve"> </w:t>
      </w:r>
      <w:r w:rsidRPr="00452066">
        <w:rPr>
          <w:sz w:val="24"/>
          <w:szCs w:val="24"/>
        </w:rPr>
        <w:t>(Дата обращения: 04.12.16)</w:t>
      </w:r>
      <w:r w:rsidRPr="0038584D">
        <w:rPr>
          <w:sz w:val="24"/>
          <w:szCs w:val="24"/>
        </w:rPr>
        <w:t>.</w:t>
      </w:r>
    </w:p>
    <w:p w:rsidR="003370DD" w:rsidRDefault="004A00E2" w:rsidP="000A206F">
      <w:pPr>
        <w:pStyle w:val="af0"/>
        <w:numPr>
          <w:ilvl w:val="0"/>
          <w:numId w:val="20"/>
        </w:numPr>
        <w:ind w:left="142" w:hanging="357"/>
        <w:rPr>
          <w:sz w:val="24"/>
          <w:szCs w:val="24"/>
        </w:rPr>
      </w:pPr>
      <w:r w:rsidRPr="00452066">
        <w:rPr>
          <w:sz w:val="24"/>
          <w:szCs w:val="24"/>
        </w:rPr>
        <w:t xml:space="preserve">Praxic. Система внутренних коммуникаций: функции, основные модели и элементы. URL: </w:t>
      </w:r>
      <w:hyperlink r:id="rId17" w:history="1">
        <w:r w:rsidR="0097164D" w:rsidRPr="00172050">
          <w:rPr>
            <w:rStyle w:val="a6"/>
            <w:sz w:val="24"/>
            <w:szCs w:val="24"/>
          </w:rPr>
          <w:t>https://praxiscom.ru/sistema-vnutrennih-kommunikatsiy-fun/</w:t>
        </w:r>
      </w:hyperlink>
      <w:r w:rsidR="0097164D">
        <w:rPr>
          <w:sz w:val="24"/>
          <w:szCs w:val="24"/>
        </w:rPr>
        <w:t xml:space="preserve"> </w:t>
      </w:r>
      <w:r w:rsidRPr="00452066">
        <w:rPr>
          <w:sz w:val="24"/>
          <w:szCs w:val="24"/>
        </w:rPr>
        <w:t>(Дата обращения: 02.12.16)</w:t>
      </w:r>
      <w:r w:rsidRPr="0038584D">
        <w:rPr>
          <w:sz w:val="24"/>
          <w:szCs w:val="24"/>
        </w:rPr>
        <w:t>.</w:t>
      </w:r>
    </w:p>
    <w:p w:rsidR="00E63BED" w:rsidRDefault="004A00E2" w:rsidP="000A206F">
      <w:pPr>
        <w:pStyle w:val="af0"/>
        <w:numPr>
          <w:ilvl w:val="0"/>
          <w:numId w:val="20"/>
        </w:numPr>
        <w:ind w:left="142" w:hanging="357"/>
        <w:rPr>
          <w:sz w:val="24"/>
          <w:szCs w:val="24"/>
        </w:rPr>
      </w:pPr>
      <w:r w:rsidRPr="003370DD">
        <w:rPr>
          <w:sz w:val="24"/>
          <w:szCs w:val="24"/>
        </w:rPr>
        <w:t xml:space="preserve">Д. Ямпoльcкaя, M. Зoниc. Системы стимулирования. URL: </w:t>
      </w:r>
      <w:hyperlink r:id="rId18" w:history="1">
        <w:r w:rsidR="0097164D" w:rsidRPr="00172050">
          <w:rPr>
            <w:rStyle w:val="a6"/>
            <w:sz w:val="24"/>
            <w:szCs w:val="24"/>
          </w:rPr>
          <w:t>https://www.inventech.ru/lib/management/management-0031/</w:t>
        </w:r>
      </w:hyperlink>
      <w:r w:rsidR="0097164D">
        <w:rPr>
          <w:sz w:val="24"/>
          <w:szCs w:val="24"/>
        </w:rPr>
        <w:t xml:space="preserve"> </w:t>
      </w:r>
      <w:r w:rsidRPr="003370DD">
        <w:rPr>
          <w:sz w:val="24"/>
          <w:szCs w:val="24"/>
        </w:rPr>
        <w:t>(Дата обращения: 02.12.16).</w:t>
      </w:r>
    </w:p>
    <w:p w:rsidR="00E63BED" w:rsidRDefault="00E63BED" w:rsidP="000A206F">
      <w:pPr>
        <w:pStyle w:val="af0"/>
        <w:numPr>
          <w:ilvl w:val="0"/>
          <w:numId w:val="20"/>
        </w:numPr>
        <w:ind w:left="142" w:hanging="357"/>
        <w:rPr>
          <w:sz w:val="24"/>
          <w:szCs w:val="24"/>
        </w:rPr>
      </w:pPr>
      <w:r w:rsidRPr="00E63BED">
        <w:rPr>
          <w:sz w:val="24"/>
          <w:szCs w:val="24"/>
        </w:rPr>
        <w:t xml:space="preserve">Информационный ресурсный центр по научной и практической психологии «ПСИ-фактор». URL: </w:t>
      </w:r>
      <w:hyperlink r:id="rId19" w:history="1">
        <w:r w:rsidR="0097164D" w:rsidRPr="00172050">
          <w:rPr>
            <w:rStyle w:val="a6"/>
            <w:sz w:val="24"/>
            <w:szCs w:val="24"/>
          </w:rPr>
          <w:t>http://psyfactor.org/moreno.htm</w:t>
        </w:r>
        <w:r w:rsidR="0097164D" w:rsidRPr="00172050">
          <w:rPr>
            <w:rStyle w:val="a6"/>
            <w:sz w:val="24"/>
            <w:szCs w:val="24"/>
            <w:lang w:val="en-US"/>
          </w:rPr>
          <w:t>l</w:t>
        </w:r>
      </w:hyperlink>
      <w:r w:rsidR="0097164D">
        <w:rPr>
          <w:sz w:val="24"/>
          <w:szCs w:val="24"/>
          <w:lang w:val="en-US"/>
        </w:rPr>
        <w:t xml:space="preserve"> </w:t>
      </w:r>
      <w:r w:rsidR="0097164D">
        <w:rPr>
          <w:sz w:val="24"/>
          <w:szCs w:val="24"/>
        </w:rPr>
        <w:t>(Д</w:t>
      </w:r>
      <w:r w:rsidRPr="00E63BED">
        <w:rPr>
          <w:sz w:val="24"/>
          <w:szCs w:val="24"/>
        </w:rPr>
        <w:t>ата обращения 17.12.16)</w:t>
      </w:r>
    </w:p>
    <w:p w:rsidR="00EC6DDB" w:rsidRPr="006D3929" w:rsidRDefault="00EC6DDB" w:rsidP="000A206F">
      <w:pPr>
        <w:pStyle w:val="af0"/>
        <w:numPr>
          <w:ilvl w:val="0"/>
          <w:numId w:val="20"/>
        </w:numPr>
        <w:ind w:left="142" w:hanging="357"/>
        <w:rPr>
          <w:sz w:val="24"/>
          <w:szCs w:val="24"/>
        </w:rPr>
      </w:pPr>
      <w:r w:rsidRPr="00EC6DDB">
        <w:rPr>
          <w:sz w:val="24"/>
          <w:szCs w:val="24"/>
        </w:rPr>
        <w:t xml:space="preserve">Официальный сайт ЧОУ «“Биг Бен” – центр изучения английского языка». URL: </w:t>
      </w:r>
      <w:hyperlink r:id="rId20" w:history="1">
        <w:r w:rsidR="0097164D" w:rsidRPr="00172050">
          <w:rPr>
            <w:rStyle w:val="a6"/>
            <w:sz w:val="24"/>
            <w:szCs w:val="24"/>
          </w:rPr>
          <w:t>http://bigben74.ru/</w:t>
        </w:r>
      </w:hyperlink>
      <w:r w:rsidR="0097164D">
        <w:rPr>
          <w:sz w:val="24"/>
          <w:szCs w:val="24"/>
        </w:rPr>
        <w:t xml:space="preserve"> </w:t>
      </w:r>
      <w:r w:rsidRPr="00EC6DDB">
        <w:rPr>
          <w:sz w:val="24"/>
          <w:szCs w:val="24"/>
        </w:rPr>
        <w:t>(Дата обращения: 05.03.17)</w:t>
      </w:r>
    </w:p>
    <w:p w:rsidR="00572F8D" w:rsidRPr="00D6035F" w:rsidRDefault="00572F8D" w:rsidP="00C642B6">
      <w:pPr>
        <w:pStyle w:val="1"/>
        <w:pageBreakBefore/>
        <w:jc w:val="center"/>
        <w:rPr>
          <w:b w:val="0"/>
          <w:sz w:val="28"/>
        </w:rPr>
      </w:pPr>
      <w:bookmarkStart w:id="41" w:name="_Toc482537209"/>
      <w:r w:rsidRPr="00D6035F">
        <w:rPr>
          <w:b w:val="0"/>
          <w:sz w:val="28"/>
        </w:rPr>
        <w:lastRenderedPageBreak/>
        <w:t xml:space="preserve">Приложение </w:t>
      </w:r>
      <w:r w:rsidR="00794016" w:rsidRPr="00D6035F">
        <w:rPr>
          <w:b w:val="0"/>
          <w:sz w:val="28"/>
        </w:rPr>
        <w:t>1</w:t>
      </w:r>
      <w:bookmarkEnd w:id="41"/>
    </w:p>
    <w:p w:rsidR="00572F8D" w:rsidRPr="00572F8D" w:rsidRDefault="00572F8D" w:rsidP="00572F8D">
      <w:pPr>
        <w:pStyle w:val="aff2"/>
        <w:keepNext/>
        <w:rPr>
          <w:i w:val="0"/>
          <w:color w:val="000000" w:themeColor="text1"/>
          <w:sz w:val="20"/>
        </w:rPr>
      </w:pPr>
      <w:r w:rsidRPr="00572F8D">
        <w:rPr>
          <w:i w:val="0"/>
          <w:color w:val="000000" w:themeColor="text1"/>
          <w:sz w:val="20"/>
        </w:rPr>
        <w:t xml:space="preserve">Таблица </w:t>
      </w:r>
      <w:r w:rsidR="00572914">
        <w:rPr>
          <w:i w:val="0"/>
          <w:color w:val="000000" w:themeColor="text1"/>
          <w:sz w:val="20"/>
        </w:rPr>
        <w:t>2</w:t>
      </w:r>
      <w:r w:rsidRPr="00572F8D">
        <w:rPr>
          <w:i w:val="0"/>
          <w:color w:val="000000" w:themeColor="text1"/>
          <w:sz w:val="20"/>
        </w:rPr>
        <w:t>.1 Модели системы коммуникаций</w:t>
      </w:r>
    </w:p>
    <w:tbl>
      <w:tblPr>
        <w:tblStyle w:val="af1"/>
        <w:tblW w:w="0" w:type="auto"/>
        <w:tblLook w:val="04A0" w:firstRow="1" w:lastRow="0" w:firstColumn="1" w:lastColumn="0" w:noHBand="0" w:noVBand="1"/>
      </w:tblPr>
      <w:tblGrid>
        <w:gridCol w:w="2360"/>
        <w:gridCol w:w="7268"/>
      </w:tblGrid>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Модель системы коммуникаций</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 xml:space="preserve">Содержание </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«Ресурсный центр»</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Для бизнес-стратегии, не предполагающей серьезных организационных изменений. Оправдывает себя в крупных компаниях, работающих в условиях низкой конкуренции.  Единое подразделение технически и административно обеспечивает внутренние коммуникации. Обладает собственной редакцией, полиграфией и др. (в т.ч. корпоративные радио- и телепередачи и т.д.). Собственная команда организаторов корпор. событий. При этом мало внимания уделяется страт. планированию внутр. коммуникаций, социальному партнерству и решению организационных проблем.</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w:t>
            </w:r>
            <w:r w:rsidR="00834B78" w:rsidRPr="00572F8D">
              <w:rPr>
                <w:rFonts w:ascii="Times New Roman" w:hAnsi="Times New Roman" w:cs="Times New Roman"/>
                <w:sz w:val="22"/>
              </w:rPr>
              <w:t>Экспертный</w:t>
            </w:r>
            <w:r w:rsidRPr="00572F8D">
              <w:rPr>
                <w:rFonts w:ascii="Times New Roman" w:hAnsi="Times New Roman" w:cs="Times New Roman"/>
                <w:sz w:val="22"/>
              </w:rPr>
              <w:t xml:space="preserve"> центр»</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 xml:space="preserve">Крупные компании с большим кол-вом уровней управления, действующие в условиях динамичной конкурентной среды. Всю стратегическую и техническую поддержку компании обеспечивает центральное подразделение, которое, как правило, разделено на отделы: </w:t>
            </w:r>
            <w:r w:rsidRPr="00572F8D">
              <w:rPr>
                <w:rFonts w:ascii="Times New Roman" w:hAnsi="Times New Roman" w:cs="Times New Roman"/>
                <w:sz w:val="22"/>
              </w:rPr>
              <w:br/>
              <w:t xml:space="preserve">-по функциям; -по каналам информации (отделы печатных СМИ, мультимедиа и др.); -по этапам организации (отделы исследований, планирования, корпоративных событий); -по целевым группам (отделы по работе со СМИ, с местным сообществом, с молодыми специалистами). </w:t>
            </w:r>
          </w:p>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Центральный департамент готовит план деятельности на год, минимально консультируясь с лин. менеджерами. Оповещает о нём подразделения, но остается открытым к их запросам (напр., о помощи в организации конкретного события, разработке слайдов и т.д.). Бюджет почти полностью централизован, внешние консультанты привлекаются, как правило, лишь при проведении особо крупных программ.</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«Управление клиентскими заказами»</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 xml:space="preserve">Для бизнес-стратегий, включающих реструктуризацию и быстрое реагирование на изменения рыночной среды. Подразумевается, что в компании существуют разл. потребности и запросы, целевые группы – разл. внутр. клиенты: CEO, совет директоров, топ-менеджеры, региональные филиалы, бизнес-единицы и др. Клиенты при этом обладают собственным бюджетом, идеями. В департаменте по внутренним коммуникациям выделяются отдельные менеджеры, работающие с конкретным клиентом. Для них могут быть созданы рабочие места непосредственно у клиента, а клиент может принимать участие в найме, оценке таких менеджеров. Т.о., департамент организован как отдел продаж: по регионам, по клиентам и по продуктам. Составляет и защищает </w:t>
            </w:r>
            <w:r w:rsidRPr="00572F8D">
              <w:rPr>
                <w:rFonts w:ascii="Times New Roman" w:hAnsi="Times New Roman" w:cs="Times New Roman"/>
                <w:sz w:val="22"/>
              </w:rPr>
              <w:lastRenderedPageBreak/>
              <w:t>несколько планов на год — для каждого клиента отдельно. Бюджет проектов распределяется между центральным департаментом и заказчиками: за техническое обеспечение платит клиент, а работу специалистов оплачивает департамент.</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lastRenderedPageBreak/>
              <w:t>«Центр затрат»</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Возникает в условиях непрерывных внутриорганизационных изменений и нестабильности компании. Департамент по коммуникациям теряет контроль за расходованием средств на корпоративные коммуникации. Внутренние клиенты могут обращаться к внешним подрядчикам, департамент вынужден сокращать штат и начинает выступать в роли внутреннего посредника услуг внешних подрядчиков. Хотя большая часть технических и оперативных задач передана в аутсорсинг, работа над решением стратегических вопросов все еще сосредоточена в центре.</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«Центр прибыли»</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Для бизнес-стратегий, ориентированных на сокращение издержек и аутсорсинг. Орг. структура существенно преобразуется, департамент по внутренним коммуникациям становится самостоятельным дочерним подразделением и активным провайдером услуг не только внутри, но и на открытом рынке. Приоритет оставляется за заказами материнской компании, однако собственность может быть совместной – в долю могут войти сами сотрудники бывшего департамента.</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«Независимые департаменты»</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Подходит для стабильных и сильно децентрализованных компаний. Нет единого подразделения по внутр. коммуникациям. Коммуникации могут поддерживаться одновременно несколькими службами без координации действий между ними: юридическим департаментом, управлением кадровой политики, департаментом маркетинга. Значительная часть технических и оперативных задач решается за счет привлечения внешних подрядчиков. Бюджеты на внутренние коммуникации распределены по самостоятельным подразделениям, планы на год утверждаются функциональными менеджерами и не согласуются между собой.</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«Координационный комитет»</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Возникает в децентрализованных компаниях, оказавшихся в неопределенной среде, перед лицом новых трудностей. Создается комитет, отвечающий за координацию планов самостоятельных подразделений, согласование имиджевых «посланий» компании своим сотрудникам, формирование единой политики в информировании персонала. В комитет помимо профессионалов, входят представители самостоятельных подразделений. Могут создаваться межфункциональные команды (HR, PR, внутренние коммуникации, маркетинг) для реализации крупных программ внутреннего PR.</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lastRenderedPageBreak/>
              <w:t>«Единые закупки»</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В децентрализованных компаниях, озабоченных сокращением издержек и дублированием функций. Есть множество региональных департаментов, в ведении которых находятся внутренние коммуникации. Может не быть координационного комитета, однако большая часть затрат, которые несут отдельные подразделения, является общей и объединяется «под крышей» отдельного подразделения (сервисного центра): затраты на работу со СМИ, на профессиональное обучение HR- и PR-специалистов, привлечение внешних консультантов и др.</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«Инсорсинг»</w:t>
            </w:r>
          </w:p>
        </w:tc>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В организациях, находящихся на пороге новой централизации. Одно из подразделений или одна из функций (напр., HR или CRM), берет на себя какую-либо общекорпоративную задачу в сфере внутренних коммуникаций: внутренний PR какого-либо проекта, направленного на сотрудников всех подразделений, обучение специалистов других подразделений передовому опыту в области внутренних коммуникаций, создание общекорпоративного Интернет-портала и др. Данное подразделение становится ведущим «экспертом» в области внутренних коммуникаций, а из его специалистов со временем может быть сформирован отдел внутренних коммуникаций и корпоративной культуры в штаб-квартире.</w:t>
            </w:r>
          </w:p>
        </w:tc>
      </w:tr>
      <w:tr w:rsidR="00572F8D" w:rsidRPr="00572F8D" w:rsidTr="00994C81">
        <w:tc>
          <w:tcPr>
            <w:tcW w:w="0" w:type="auto"/>
          </w:tcPr>
          <w:p w:rsidR="00572F8D" w:rsidRPr="00572F8D" w:rsidRDefault="00572F8D" w:rsidP="00994C81">
            <w:pPr>
              <w:spacing w:line="360" w:lineRule="auto"/>
              <w:jc w:val="both"/>
              <w:rPr>
                <w:rFonts w:ascii="Times New Roman" w:hAnsi="Times New Roman" w:cs="Times New Roman"/>
                <w:sz w:val="22"/>
              </w:rPr>
            </w:pPr>
            <w:r w:rsidRPr="00572F8D">
              <w:rPr>
                <w:rFonts w:ascii="Times New Roman" w:hAnsi="Times New Roman" w:cs="Times New Roman"/>
                <w:sz w:val="22"/>
              </w:rPr>
              <w:t>«Аутсорсинг»</w:t>
            </w:r>
          </w:p>
        </w:tc>
        <w:tc>
          <w:tcPr>
            <w:tcW w:w="0" w:type="auto"/>
          </w:tcPr>
          <w:p w:rsidR="00572F8D" w:rsidRPr="00572F8D" w:rsidRDefault="00572F8D" w:rsidP="007A3C8A">
            <w:pPr>
              <w:keepNext/>
              <w:spacing w:line="360" w:lineRule="auto"/>
              <w:jc w:val="both"/>
              <w:rPr>
                <w:rFonts w:ascii="Times New Roman" w:hAnsi="Times New Roman" w:cs="Times New Roman"/>
                <w:sz w:val="22"/>
              </w:rPr>
            </w:pPr>
            <w:r w:rsidRPr="00572F8D">
              <w:rPr>
                <w:rFonts w:ascii="Times New Roman" w:hAnsi="Times New Roman" w:cs="Times New Roman"/>
                <w:sz w:val="22"/>
              </w:rPr>
              <w:t>Для компаний, ориентированных на обеспечение высокой производительности при минимизации издержек. Функции по связям со СМИ, отношениям с общественностью, маркетинговым коммуникациям передаются тщательно отобранному внешнему агентству. Нанятая PR-компания пользуется доверием топ-менеджмента и действует как внутреннее подразделение, а ее специалисты могут участвовать в регулярных рабочих совещаниях на разных уровнях. Агентство отвечает не только за разработку концепции внутренних коммуникаций, но и за их администрирование.</w:t>
            </w:r>
          </w:p>
        </w:tc>
      </w:tr>
    </w:tbl>
    <w:p w:rsidR="007A3C8A" w:rsidRPr="007A3C8A" w:rsidRDefault="007A3C8A">
      <w:pPr>
        <w:pStyle w:val="aff2"/>
        <w:rPr>
          <w:i w:val="0"/>
          <w:color w:val="000000" w:themeColor="text1"/>
          <w:sz w:val="20"/>
        </w:rPr>
      </w:pPr>
      <w:r w:rsidRPr="007A3C8A">
        <w:rPr>
          <w:color w:val="000000" w:themeColor="text1"/>
          <w:sz w:val="20"/>
        </w:rPr>
        <w:t>Источник</w:t>
      </w:r>
      <w:r w:rsidRPr="007A3C8A">
        <w:rPr>
          <w:i w:val="0"/>
          <w:color w:val="000000" w:themeColor="text1"/>
          <w:sz w:val="20"/>
        </w:rPr>
        <w:t>: составлено автором на основе данных компании "ПраксисКом"</w:t>
      </w:r>
      <w:r>
        <w:rPr>
          <w:i w:val="0"/>
          <w:color w:val="000000" w:themeColor="text1"/>
          <w:sz w:val="20"/>
        </w:rPr>
        <w:t xml:space="preserve">. </w:t>
      </w:r>
      <w:r w:rsidRPr="007A3C8A">
        <w:rPr>
          <w:i w:val="0"/>
          <w:color w:val="000000" w:themeColor="text1"/>
          <w:sz w:val="20"/>
        </w:rPr>
        <w:t>URL: https://praxiscom.ru/sistema-vnutrennih-kommunikatsiy-fun/ (Дата обращения: 02.12.16)</w:t>
      </w:r>
    </w:p>
    <w:p w:rsidR="009D714F" w:rsidRPr="00D6035F" w:rsidRDefault="009D714F" w:rsidP="00C642B6">
      <w:pPr>
        <w:pStyle w:val="1"/>
        <w:pageBreakBefore/>
        <w:jc w:val="center"/>
        <w:rPr>
          <w:b w:val="0"/>
          <w:sz w:val="28"/>
        </w:rPr>
      </w:pPr>
      <w:bookmarkStart w:id="42" w:name="_Toc482537210"/>
      <w:r w:rsidRPr="00D6035F">
        <w:rPr>
          <w:b w:val="0"/>
          <w:sz w:val="28"/>
        </w:rPr>
        <w:lastRenderedPageBreak/>
        <w:t xml:space="preserve">Приложение </w:t>
      </w:r>
      <w:r w:rsidR="00E95D14" w:rsidRPr="00D6035F">
        <w:rPr>
          <w:b w:val="0"/>
          <w:sz w:val="28"/>
        </w:rPr>
        <w:t>2</w:t>
      </w:r>
      <w:bookmarkEnd w:id="42"/>
    </w:p>
    <w:p w:rsidR="009D714F" w:rsidRPr="00572914" w:rsidRDefault="009D714F" w:rsidP="009D714F">
      <w:pPr>
        <w:pStyle w:val="aff2"/>
        <w:keepNext/>
        <w:rPr>
          <w:i w:val="0"/>
        </w:rPr>
      </w:pPr>
      <w:r w:rsidRPr="00572914">
        <w:rPr>
          <w:i w:val="0"/>
          <w:color w:val="000000" w:themeColor="text1"/>
          <w:sz w:val="20"/>
        </w:rPr>
        <w:t>Таблица</w:t>
      </w:r>
      <w:r>
        <w:rPr>
          <w:i w:val="0"/>
          <w:color w:val="000000" w:themeColor="text1"/>
          <w:sz w:val="20"/>
        </w:rPr>
        <w:t xml:space="preserve"> 2.3</w:t>
      </w:r>
      <w:r w:rsidRPr="00572914">
        <w:rPr>
          <w:i w:val="0"/>
          <w:color w:val="000000" w:themeColor="text1"/>
          <w:sz w:val="20"/>
        </w:rPr>
        <w:t xml:space="preserve"> Опросник для персонала</w:t>
      </w:r>
      <w:r>
        <w:rPr>
          <w:i w:val="0"/>
          <w:color w:val="000000" w:themeColor="text1"/>
          <w:sz w:val="20"/>
        </w:rPr>
        <w:t xml:space="preserve"> К. Кэмерона и Р. Куинна</w:t>
      </w:r>
    </w:p>
    <w:tbl>
      <w:tblPr>
        <w:tblW w:w="0" w:type="auto"/>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80"/>
        <w:gridCol w:w="7007"/>
        <w:gridCol w:w="703"/>
        <w:gridCol w:w="1632"/>
      </w:tblGrid>
      <w:tr w:rsidR="009D714F" w:rsidRPr="00572914" w:rsidTr="00CC58A5">
        <w:trPr>
          <w:tblHeade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Теперь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Предпочтительно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 Важнейшие характеристики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уникальна по своим особенностям. Она подобна большой семье. Люди выглядят имеющими много общего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очень динамична и проникнута предпринимательством. Люди готовы жертвовать собой и идти на риск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ориентирована на результат. Главная забота – добиться выполнения задания. Люди ориентированы на соперничество и достижение поставленной цели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жестко структурирована и строго контролируется. Действия людей, как правило, определяются формальными процедурами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2. Общий стиль лидерства в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Общий стиль лидерства в организации представляет собой пример мониторинга, стремления помочь или научить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Общий стиль лидерства в организации служит примером предпринимательства, новаторства и склонности к риску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Общий стиль лидерства в организации служит примером деловитости, наступательности, ориентации на результат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Общий стиль лидерства в организации являет собой пример координации, четкой организации или плавного ведения дел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3. Управление работниками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Стиль руководства в организации характеризуется поощрением совместной деятельности, единодушия и участия коллектива в принятии решений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Стиль руководства в организации характеризуется поощрением индивидуального риска, новаторства, свободы и самобытности каждого.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Стиль руководства в организации характеризуется высокой требовательностью, жестким стремлением к конкурентоспособности и поощрением достижений.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Стиль руководства в организации характеризуется гарантией занятости, требованием подчинения, предсказуемости и стабильности в отношениях.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4. Связующая сущность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Организацию связывают воедино преданность делу и взаимное доверие. Обязательность является главным качеством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Организацию связывают воедино приверженность новаторству и совершенствованию. Акцентируется необходимость быть на передовых рубежах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Организацию связывает воедино акцент на достижении цели и выполнении задачи. Общепринятые темы – наступательность и победа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Организацию связывают воедино формальные правила и официальная политика. Важно поддержание плавного хода деятельности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5. Стратегические цели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заостряет внимание на поддержании высокого доверия, открытости и соучастия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lastRenderedPageBreak/>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акцентирует внимание на обретении новых ресурсов и решении новых проблем. Ценятся пробы нового и изыскания новых возможностей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акцентирует внимание на конкурентных действиях и достижениях. Доминирует целевое напряжение сил и стремление к победе на рынке предоставления аналогичных услуг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акцентирует внимание на неизменности и стабильности. Важнее всего контроль и плавность ведения дел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6. Критерии успеха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определяет успех на базе развития человеческих ресурсов, коллективной работы, увлеченности работников делом и заботой о людях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определяет успех на базе обладания уникальной или новейшей технологией. Организация – лидер и новатор в данной профессионально-трудовой сфере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определяет успех на базе конкурентного лидерства (опережение конкурентов)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Организация определяет успех на базе надежных, стабильных показателей, четких планов, низких производственных затрат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rPr>
                <w:szCs w:val="20"/>
                <w:lang w:eastAsia="ru-RU"/>
              </w:rPr>
            </w:pPr>
            <w:r w:rsidRPr="00572914">
              <w:rPr>
                <w:szCs w:val="20"/>
                <w:lang w:eastAsia="ru-RU"/>
              </w:rPr>
              <w:t> </w:t>
            </w:r>
          </w:p>
        </w:tc>
      </w:tr>
      <w:tr w:rsidR="009D714F" w:rsidRPr="00572914" w:rsidTr="00CC58A5">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spacing w:before="100" w:beforeAutospacing="1" w:after="100" w:afterAutospacing="1"/>
              <w:rPr>
                <w:szCs w:val="20"/>
                <w:lang w:eastAsia="ru-RU"/>
              </w:rPr>
            </w:pPr>
            <w:r w:rsidRPr="00572914">
              <w:rPr>
                <w:szCs w:val="20"/>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9D714F" w:rsidRPr="00572914" w:rsidRDefault="009D714F" w:rsidP="00CC58A5">
            <w:pPr>
              <w:keepNext/>
              <w:spacing w:before="100" w:beforeAutospacing="1" w:after="100" w:afterAutospacing="1"/>
              <w:rPr>
                <w:szCs w:val="20"/>
                <w:lang w:eastAsia="ru-RU"/>
              </w:rPr>
            </w:pPr>
            <w:r w:rsidRPr="00572914">
              <w:rPr>
                <w:szCs w:val="20"/>
                <w:lang w:eastAsia="ru-RU"/>
              </w:rPr>
              <w:t xml:space="preserve">100 </w:t>
            </w:r>
          </w:p>
        </w:tc>
      </w:tr>
    </w:tbl>
    <w:p w:rsidR="009D714F" w:rsidRPr="00572914" w:rsidRDefault="009D714F" w:rsidP="009D714F">
      <w:pPr>
        <w:pStyle w:val="aff2"/>
        <w:rPr>
          <w:i w:val="0"/>
        </w:rPr>
      </w:pPr>
      <w:r w:rsidRPr="00572914">
        <w:rPr>
          <w:color w:val="000000" w:themeColor="text1"/>
          <w:sz w:val="20"/>
        </w:rPr>
        <w:t>Источник</w:t>
      </w:r>
      <w:r w:rsidRPr="00572914">
        <w:rPr>
          <w:i w:val="0"/>
          <w:color w:val="000000" w:themeColor="text1"/>
          <w:sz w:val="20"/>
        </w:rPr>
        <w:t>: К. Камерон, Р. Куинн. Диагностика и изменение организационной к</w:t>
      </w:r>
      <w:r>
        <w:rPr>
          <w:i w:val="0"/>
          <w:color w:val="000000" w:themeColor="text1"/>
          <w:sz w:val="20"/>
        </w:rPr>
        <w:t xml:space="preserve">ультуры. – СПб.: Питер, 2001. </w:t>
      </w:r>
    </w:p>
    <w:p w:rsidR="009D714F" w:rsidRPr="009D714F" w:rsidRDefault="009D714F" w:rsidP="009D714F"/>
    <w:p w:rsidR="009D714F" w:rsidRDefault="009D714F" w:rsidP="00C642B6">
      <w:pPr>
        <w:pStyle w:val="1"/>
        <w:pageBreakBefore/>
        <w:jc w:val="center"/>
        <w:rPr>
          <w:b w:val="0"/>
        </w:rPr>
        <w:sectPr w:rsidR="009D714F" w:rsidSect="008B489A">
          <w:footerReference w:type="even" r:id="rId21"/>
          <w:footerReference w:type="default" r:id="rId22"/>
          <w:pgSz w:w="11906" w:h="16838"/>
          <w:pgMar w:top="1134" w:right="567" w:bottom="1134" w:left="1701" w:header="709" w:footer="709" w:gutter="0"/>
          <w:pgNumType w:start="1"/>
          <w:cols w:space="708"/>
          <w:titlePg/>
          <w:docGrid w:linePitch="360"/>
        </w:sectPr>
      </w:pPr>
    </w:p>
    <w:p w:rsidR="00D65A34" w:rsidRPr="00D6035F" w:rsidRDefault="008751A4" w:rsidP="00C642B6">
      <w:pPr>
        <w:pStyle w:val="1"/>
        <w:pageBreakBefore/>
        <w:jc w:val="center"/>
        <w:rPr>
          <w:b w:val="0"/>
          <w:sz w:val="28"/>
        </w:rPr>
      </w:pPr>
      <w:bookmarkStart w:id="43" w:name="_Toc482537211"/>
      <w:r w:rsidRPr="00D6035F">
        <w:rPr>
          <w:b w:val="0"/>
          <w:sz w:val="28"/>
        </w:rPr>
        <w:lastRenderedPageBreak/>
        <w:t xml:space="preserve">Приложение </w:t>
      </w:r>
      <w:r w:rsidR="00E95D14" w:rsidRPr="00D6035F">
        <w:rPr>
          <w:b w:val="0"/>
          <w:sz w:val="28"/>
        </w:rPr>
        <w:t>3</w:t>
      </w:r>
      <w:bookmarkEnd w:id="43"/>
    </w:p>
    <w:p w:rsidR="009D714F" w:rsidRPr="009D714F" w:rsidRDefault="000E6084" w:rsidP="009D714F">
      <w:r>
        <w:t xml:space="preserve">Источник: </w:t>
      </w:r>
      <w:r w:rsidRPr="000E6084">
        <w:t>Зябриков В.В. Типология и эволюция организационной культуры. Проблемы современной экономики, N 4 (24), 2007. С.194-199.</w:t>
      </w:r>
    </w:p>
    <w:tbl>
      <w:tblPr>
        <w:tblpPr w:leftFromText="180" w:rightFromText="180" w:vertAnchor="page" w:horzAnchor="margin" w:tblpXSpec="center" w:tblpY="126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417"/>
        <w:gridCol w:w="2835"/>
        <w:gridCol w:w="2551"/>
        <w:gridCol w:w="1418"/>
        <w:gridCol w:w="1417"/>
        <w:gridCol w:w="1701"/>
        <w:gridCol w:w="1418"/>
      </w:tblGrid>
      <w:tr w:rsidR="009D714F" w:rsidRPr="000E6084" w:rsidTr="00CC58A5">
        <w:trPr>
          <w:trHeight w:val="821"/>
        </w:trPr>
        <w:tc>
          <w:tcPr>
            <w:tcW w:w="392" w:type="dxa"/>
            <w:tcBorders>
              <w:top w:val="single" w:sz="12" w:space="0" w:color="auto"/>
              <w:left w:val="single" w:sz="12" w:space="0" w:color="auto"/>
              <w:bottom w:val="single" w:sz="6" w:space="0" w:color="auto"/>
              <w:right w:val="single" w:sz="6" w:space="0" w:color="auto"/>
            </w:tcBorders>
          </w:tcPr>
          <w:p w:rsidR="009D714F" w:rsidRPr="000E6084" w:rsidRDefault="009D714F" w:rsidP="00CC58A5">
            <w:pPr>
              <w:rPr>
                <w:b/>
                <w:bCs/>
                <w:color w:val="000000"/>
                <w:sz w:val="22"/>
              </w:rPr>
            </w:pPr>
            <w:r w:rsidRPr="000E6084">
              <w:rPr>
                <w:b/>
                <w:bCs/>
                <w:color w:val="000000"/>
                <w:sz w:val="22"/>
                <w:lang w:val="en-US"/>
              </w:rPr>
              <w:t>N</w:t>
            </w:r>
          </w:p>
        </w:tc>
        <w:tc>
          <w:tcPr>
            <w:tcW w:w="2835" w:type="dxa"/>
            <w:tcBorders>
              <w:top w:val="single" w:sz="12" w:space="0" w:color="auto"/>
              <w:left w:val="single" w:sz="6" w:space="0" w:color="auto"/>
              <w:bottom w:val="single" w:sz="6" w:space="0" w:color="auto"/>
              <w:right w:val="single" w:sz="6" w:space="0" w:color="auto"/>
            </w:tcBorders>
          </w:tcPr>
          <w:p w:rsidR="009D714F" w:rsidRPr="00D6035F" w:rsidRDefault="009D714F" w:rsidP="00CC58A5">
            <w:pPr>
              <w:rPr>
                <w:b/>
                <w:bCs/>
                <w:color w:val="000000"/>
                <w:sz w:val="21"/>
                <w:szCs w:val="21"/>
              </w:rPr>
            </w:pPr>
            <w:r w:rsidRPr="00D6035F">
              <w:rPr>
                <w:b/>
                <w:bCs/>
                <w:color w:val="000000"/>
                <w:sz w:val="21"/>
                <w:szCs w:val="21"/>
              </w:rPr>
              <w:t>Тип организационной культуры</w:t>
            </w:r>
          </w:p>
        </w:tc>
        <w:tc>
          <w:tcPr>
            <w:tcW w:w="1417" w:type="dxa"/>
            <w:tcBorders>
              <w:top w:val="single" w:sz="12" w:space="0" w:color="auto"/>
              <w:left w:val="single" w:sz="6" w:space="0" w:color="auto"/>
              <w:bottom w:val="single" w:sz="6" w:space="0" w:color="auto"/>
              <w:right w:val="single" w:sz="6" w:space="0" w:color="auto"/>
            </w:tcBorders>
          </w:tcPr>
          <w:p w:rsidR="009D714F" w:rsidRPr="00D6035F" w:rsidRDefault="009D714F" w:rsidP="0095557E">
            <w:pPr>
              <w:rPr>
                <w:b/>
                <w:vanish/>
                <w:sz w:val="21"/>
                <w:szCs w:val="21"/>
              </w:rPr>
            </w:pPr>
            <w:r w:rsidRPr="00D6035F">
              <w:rPr>
                <w:b/>
                <w:sz w:val="21"/>
                <w:szCs w:val="21"/>
              </w:rPr>
              <w:t>Девиз</w:t>
            </w:r>
          </w:p>
          <w:p w:rsidR="009D714F" w:rsidRPr="00D6035F" w:rsidRDefault="009D714F" w:rsidP="00CC58A5">
            <w:pPr>
              <w:rPr>
                <w:b/>
                <w:bCs/>
                <w:color w:val="000000"/>
                <w:sz w:val="21"/>
                <w:szCs w:val="21"/>
              </w:rPr>
            </w:pPr>
          </w:p>
        </w:tc>
        <w:tc>
          <w:tcPr>
            <w:tcW w:w="2835" w:type="dxa"/>
            <w:tcBorders>
              <w:top w:val="single" w:sz="12" w:space="0" w:color="auto"/>
              <w:left w:val="single" w:sz="6" w:space="0" w:color="auto"/>
              <w:bottom w:val="single" w:sz="6" w:space="0" w:color="auto"/>
              <w:right w:val="single" w:sz="6" w:space="0" w:color="auto"/>
            </w:tcBorders>
          </w:tcPr>
          <w:p w:rsidR="009D714F" w:rsidRPr="00D6035F" w:rsidRDefault="009D714F" w:rsidP="00CC58A5">
            <w:pPr>
              <w:pStyle w:val="32"/>
              <w:rPr>
                <w:b/>
                <w:bCs/>
                <w:vanish/>
                <w:sz w:val="21"/>
                <w:szCs w:val="21"/>
              </w:rPr>
            </w:pPr>
            <w:r w:rsidRPr="00D6035F">
              <w:rPr>
                <w:b/>
                <w:bCs/>
                <w:sz w:val="21"/>
                <w:szCs w:val="21"/>
              </w:rPr>
              <w:t xml:space="preserve">Совместные ценности </w:t>
            </w:r>
          </w:p>
          <w:p w:rsidR="009D714F" w:rsidRPr="00D6035F" w:rsidRDefault="009D714F" w:rsidP="00CC58A5">
            <w:pPr>
              <w:rPr>
                <w:b/>
                <w:bCs/>
                <w:color w:val="000000"/>
                <w:sz w:val="21"/>
                <w:szCs w:val="21"/>
              </w:rPr>
            </w:pPr>
          </w:p>
        </w:tc>
        <w:tc>
          <w:tcPr>
            <w:tcW w:w="2551" w:type="dxa"/>
            <w:tcBorders>
              <w:top w:val="single" w:sz="12" w:space="0" w:color="auto"/>
              <w:left w:val="single" w:sz="6" w:space="0" w:color="auto"/>
              <w:bottom w:val="single" w:sz="6" w:space="0" w:color="auto"/>
              <w:right w:val="single" w:sz="6" w:space="0" w:color="auto"/>
            </w:tcBorders>
          </w:tcPr>
          <w:p w:rsidR="009D714F" w:rsidRPr="00D6035F" w:rsidRDefault="009D714F" w:rsidP="00CC58A5">
            <w:pPr>
              <w:rPr>
                <w:b/>
                <w:bCs/>
                <w:color w:val="000000"/>
                <w:sz w:val="21"/>
                <w:szCs w:val="21"/>
              </w:rPr>
            </w:pPr>
            <w:r w:rsidRPr="00D6035F">
              <w:rPr>
                <w:b/>
                <w:bCs/>
                <w:color w:val="000000"/>
                <w:sz w:val="21"/>
                <w:szCs w:val="21"/>
              </w:rPr>
              <w:t>Способы мышления и принятия решений</w:t>
            </w:r>
          </w:p>
        </w:tc>
        <w:tc>
          <w:tcPr>
            <w:tcW w:w="1418" w:type="dxa"/>
            <w:tcBorders>
              <w:top w:val="single" w:sz="12" w:space="0" w:color="auto"/>
              <w:left w:val="single" w:sz="6" w:space="0" w:color="auto"/>
              <w:bottom w:val="single" w:sz="6" w:space="0" w:color="auto"/>
              <w:right w:val="single" w:sz="6" w:space="0" w:color="auto"/>
            </w:tcBorders>
          </w:tcPr>
          <w:p w:rsidR="009D714F" w:rsidRPr="00D6035F" w:rsidRDefault="009D714F" w:rsidP="00CC58A5">
            <w:pPr>
              <w:rPr>
                <w:b/>
                <w:bCs/>
                <w:color w:val="000000"/>
                <w:sz w:val="21"/>
                <w:szCs w:val="21"/>
              </w:rPr>
            </w:pPr>
            <w:r w:rsidRPr="00D6035F">
              <w:rPr>
                <w:b/>
                <w:bCs/>
                <w:color w:val="000000"/>
                <w:sz w:val="21"/>
                <w:szCs w:val="21"/>
              </w:rPr>
              <w:t>Стиль управле</w:t>
            </w:r>
            <w:r w:rsidRPr="00D6035F">
              <w:rPr>
                <w:b/>
                <w:bCs/>
                <w:color w:val="000000"/>
                <w:sz w:val="21"/>
                <w:szCs w:val="21"/>
                <w:lang w:val="en-US"/>
              </w:rPr>
              <w:t>-</w:t>
            </w:r>
            <w:r w:rsidRPr="00D6035F">
              <w:rPr>
                <w:b/>
                <w:bCs/>
                <w:color w:val="000000"/>
                <w:sz w:val="21"/>
                <w:szCs w:val="21"/>
              </w:rPr>
              <w:t>ния</w:t>
            </w:r>
          </w:p>
        </w:tc>
        <w:tc>
          <w:tcPr>
            <w:tcW w:w="1417" w:type="dxa"/>
            <w:tcBorders>
              <w:top w:val="single" w:sz="12" w:space="0" w:color="auto"/>
              <w:left w:val="single" w:sz="6" w:space="0" w:color="auto"/>
              <w:bottom w:val="single" w:sz="6" w:space="0" w:color="auto"/>
              <w:right w:val="single" w:sz="6" w:space="0" w:color="auto"/>
            </w:tcBorders>
          </w:tcPr>
          <w:p w:rsidR="009D714F" w:rsidRPr="00D6035F" w:rsidRDefault="009D714F" w:rsidP="00CC58A5">
            <w:pPr>
              <w:rPr>
                <w:b/>
                <w:bCs/>
                <w:color w:val="000000"/>
                <w:sz w:val="21"/>
                <w:szCs w:val="21"/>
              </w:rPr>
            </w:pPr>
            <w:r w:rsidRPr="00D6035F">
              <w:rPr>
                <w:b/>
                <w:bCs/>
                <w:color w:val="000000"/>
                <w:sz w:val="21"/>
                <w:szCs w:val="21"/>
              </w:rPr>
              <w:t>Структура управле</w:t>
            </w:r>
            <w:r w:rsidRPr="00D6035F">
              <w:rPr>
                <w:b/>
                <w:bCs/>
                <w:color w:val="000000"/>
                <w:sz w:val="21"/>
                <w:szCs w:val="21"/>
                <w:lang w:val="en-US"/>
              </w:rPr>
              <w:t>-</w:t>
            </w:r>
            <w:r w:rsidRPr="00D6035F">
              <w:rPr>
                <w:b/>
                <w:bCs/>
                <w:color w:val="000000"/>
                <w:sz w:val="21"/>
                <w:szCs w:val="21"/>
              </w:rPr>
              <w:t>ния</w:t>
            </w:r>
          </w:p>
        </w:tc>
        <w:tc>
          <w:tcPr>
            <w:tcW w:w="1701" w:type="dxa"/>
            <w:tcBorders>
              <w:top w:val="single" w:sz="12" w:space="0" w:color="auto"/>
              <w:left w:val="single" w:sz="6" w:space="0" w:color="auto"/>
              <w:bottom w:val="single" w:sz="6" w:space="0" w:color="auto"/>
              <w:right w:val="single" w:sz="6" w:space="0" w:color="auto"/>
            </w:tcBorders>
          </w:tcPr>
          <w:p w:rsidR="009D714F" w:rsidRPr="00D6035F" w:rsidRDefault="009D714F" w:rsidP="00CC58A5">
            <w:pPr>
              <w:rPr>
                <w:b/>
                <w:bCs/>
                <w:color w:val="000000"/>
                <w:sz w:val="21"/>
                <w:szCs w:val="21"/>
              </w:rPr>
            </w:pPr>
            <w:r w:rsidRPr="00D6035F">
              <w:rPr>
                <w:b/>
                <w:bCs/>
                <w:color w:val="000000"/>
                <w:sz w:val="21"/>
                <w:szCs w:val="21"/>
              </w:rPr>
              <w:t>Мотивация персонала</w:t>
            </w:r>
          </w:p>
        </w:tc>
        <w:tc>
          <w:tcPr>
            <w:tcW w:w="1418" w:type="dxa"/>
            <w:tcBorders>
              <w:top w:val="single" w:sz="12" w:space="0" w:color="auto"/>
              <w:left w:val="single" w:sz="6" w:space="0" w:color="auto"/>
              <w:bottom w:val="single" w:sz="6" w:space="0" w:color="auto"/>
              <w:right w:val="single" w:sz="12" w:space="0" w:color="auto"/>
            </w:tcBorders>
          </w:tcPr>
          <w:p w:rsidR="009D714F" w:rsidRPr="00D6035F" w:rsidRDefault="009D714F" w:rsidP="00CC58A5">
            <w:pPr>
              <w:rPr>
                <w:b/>
                <w:bCs/>
                <w:color w:val="000000"/>
                <w:sz w:val="21"/>
                <w:szCs w:val="21"/>
              </w:rPr>
            </w:pPr>
            <w:r w:rsidRPr="00D6035F">
              <w:rPr>
                <w:b/>
                <w:bCs/>
                <w:color w:val="000000"/>
                <w:sz w:val="21"/>
                <w:szCs w:val="21"/>
              </w:rPr>
              <w:t>Формы контроля</w:t>
            </w:r>
          </w:p>
        </w:tc>
      </w:tr>
      <w:tr w:rsidR="009D714F" w:rsidRPr="000E6084" w:rsidTr="00CC58A5">
        <w:trPr>
          <w:trHeight w:val="1957"/>
        </w:trPr>
        <w:tc>
          <w:tcPr>
            <w:tcW w:w="392" w:type="dxa"/>
            <w:tcBorders>
              <w:top w:val="single" w:sz="6" w:space="0" w:color="auto"/>
              <w:left w:val="single" w:sz="12" w:space="0" w:color="auto"/>
              <w:bottom w:val="single" w:sz="6" w:space="0" w:color="auto"/>
              <w:right w:val="single" w:sz="6" w:space="0" w:color="auto"/>
            </w:tcBorders>
          </w:tcPr>
          <w:p w:rsidR="009D714F" w:rsidRPr="000E6084" w:rsidRDefault="009D714F" w:rsidP="00CC58A5">
            <w:pPr>
              <w:rPr>
                <w:b/>
                <w:bCs/>
                <w:color w:val="000000"/>
                <w:sz w:val="22"/>
              </w:rPr>
            </w:pPr>
            <w:r w:rsidRPr="000E6084">
              <w:rPr>
                <w:b/>
                <w:bCs/>
                <w:color w:val="000000"/>
                <w:sz w:val="22"/>
              </w:rPr>
              <w:t>1</w:t>
            </w:r>
          </w:p>
        </w:tc>
        <w:tc>
          <w:tcPr>
            <w:tcW w:w="2835"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b/>
                <w:bCs/>
                <w:color w:val="000000"/>
                <w:sz w:val="21"/>
                <w:szCs w:val="21"/>
              </w:rPr>
            </w:pPr>
            <w:r w:rsidRPr="00D6035F">
              <w:rPr>
                <w:b/>
                <w:bCs/>
                <w:color w:val="000000"/>
                <w:sz w:val="21"/>
                <w:szCs w:val="21"/>
              </w:rPr>
              <w:t xml:space="preserve">Культура лидера (организации клубного типа), </w:t>
            </w:r>
            <w:r w:rsidRPr="00D6035F">
              <w:rPr>
                <w:color w:val="000000"/>
                <w:sz w:val="21"/>
                <w:szCs w:val="21"/>
              </w:rPr>
              <w:t>культура власти</w:t>
            </w:r>
            <w:r w:rsidRPr="00D6035F">
              <w:rPr>
                <w:b/>
                <w:bCs/>
                <w:color w:val="000000"/>
                <w:sz w:val="21"/>
                <w:szCs w:val="21"/>
              </w:rPr>
              <w:t xml:space="preserve"> (</w:t>
            </w:r>
            <w:r w:rsidRPr="00D6035F">
              <w:rPr>
                <w:color w:val="000000"/>
                <w:sz w:val="21"/>
                <w:szCs w:val="21"/>
              </w:rPr>
              <w:t>Ч.Хэнди),</w:t>
            </w:r>
            <w:r w:rsidRPr="00D6035F">
              <w:rPr>
                <w:b/>
                <w:bCs/>
                <w:color w:val="000000"/>
                <w:sz w:val="21"/>
                <w:szCs w:val="21"/>
              </w:rPr>
              <w:t xml:space="preserve"> </w:t>
            </w:r>
            <w:r w:rsidR="00775EA8">
              <w:rPr>
                <w:color w:val="000000"/>
                <w:sz w:val="21"/>
                <w:szCs w:val="21"/>
              </w:rPr>
              <w:t>клановая культура (К.Камеро</w:t>
            </w:r>
            <w:r w:rsidRPr="00D6035F">
              <w:rPr>
                <w:color w:val="000000"/>
                <w:sz w:val="21"/>
                <w:szCs w:val="21"/>
              </w:rPr>
              <w:t xml:space="preserve">н и Р.Куинн) </w:t>
            </w:r>
          </w:p>
        </w:tc>
        <w:tc>
          <w:tcPr>
            <w:tcW w:w="1417"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pStyle w:val="23"/>
              <w:rPr>
                <w:color w:val="000000"/>
                <w:sz w:val="21"/>
                <w:szCs w:val="21"/>
              </w:rPr>
            </w:pPr>
            <w:r w:rsidRPr="00D6035F">
              <w:rPr>
                <w:color w:val="000000"/>
                <w:sz w:val="21"/>
                <w:szCs w:val="21"/>
              </w:rPr>
              <w:t>«Фирма- это Я»</w:t>
            </w:r>
          </w:p>
          <w:p w:rsidR="009D714F" w:rsidRPr="00D6035F" w:rsidRDefault="009D714F" w:rsidP="00CC58A5">
            <w:pPr>
              <w:pStyle w:val="23"/>
              <w:rPr>
                <w:color w:val="000000"/>
                <w:sz w:val="21"/>
                <w:szCs w:val="21"/>
              </w:rPr>
            </w:pPr>
          </w:p>
        </w:tc>
        <w:tc>
          <w:tcPr>
            <w:tcW w:w="2835"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pStyle w:val="23"/>
              <w:rPr>
                <w:vanish/>
                <w:color w:val="000000"/>
                <w:sz w:val="21"/>
                <w:szCs w:val="21"/>
              </w:rPr>
            </w:pPr>
            <w:r w:rsidRPr="00D6035F">
              <w:rPr>
                <w:color w:val="000000"/>
                <w:sz w:val="21"/>
                <w:szCs w:val="21"/>
              </w:rPr>
              <w:t>Традиции и преемственность,</w:t>
            </w:r>
          </w:p>
          <w:p w:rsidR="009D714F" w:rsidRPr="00D6035F" w:rsidRDefault="009D714F" w:rsidP="00CC58A5">
            <w:pPr>
              <w:rPr>
                <w:color w:val="000000"/>
                <w:sz w:val="21"/>
                <w:szCs w:val="21"/>
              </w:rPr>
            </w:pPr>
            <w:r w:rsidRPr="00D6035F">
              <w:rPr>
                <w:color w:val="000000"/>
                <w:sz w:val="21"/>
                <w:szCs w:val="21"/>
              </w:rPr>
              <w:t>личность руководителя, верность и преданность ему подчиненных, фирменный патриотизм</w:t>
            </w:r>
          </w:p>
        </w:tc>
        <w:tc>
          <w:tcPr>
            <w:tcW w:w="2551"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Целостное интуитивное мышление, иррациональное индивидуальное принятие решений</w:t>
            </w:r>
          </w:p>
          <w:p w:rsidR="009D714F" w:rsidRPr="00D6035F" w:rsidRDefault="009D714F" w:rsidP="00CC58A5">
            <w:pPr>
              <w:rPr>
                <w:color w:val="000000"/>
                <w:sz w:val="21"/>
                <w:szCs w:val="21"/>
              </w:rPr>
            </w:pPr>
          </w:p>
        </w:tc>
        <w:tc>
          <w:tcPr>
            <w:tcW w:w="1418"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Авторитар</w:t>
            </w:r>
            <w:r w:rsidRPr="00D6035F">
              <w:rPr>
                <w:color w:val="000000"/>
                <w:sz w:val="21"/>
                <w:szCs w:val="21"/>
                <w:lang w:val="en-US"/>
              </w:rPr>
              <w:t>-</w:t>
            </w:r>
            <w:r w:rsidRPr="00D6035F">
              <w:rPr>
                <w:color w:val="000000"/>
                <w:sz w:val="21"/>
                <w:szCs w:val="21"/>
              </w:rPr>
              <w:t>ный</w:t>
            </w:r>
          </w:p>
        </w:tc>
        <w:tc>
          <w:tcPr>
            <w:tcW w:w="1417"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Линейная</w:t>
            </w:r>
          </w:p>
        </w:tc>
        <w:tc>
          <w:tcPr>
            <w:tcW w:w="1701"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«Кнут и пряник»,</w:t>
            </w:r>
          </w:p>
          <w:p w:rsidR="009D714F" w:rsidRPr="00D6035F" w:rsidRDefault="009D714F" w:rsidP="00CC58A5">
            <w:pPr>
              <w:rPr>
                <w:color w:val="000000"/>
                <w:sz w:val="21"/>
                <w:szCs w:val="21"/>
              </w:rPr>
            </w:pPr>
            <w:r w:rsidRPr="00D6035F">
              <w:rPr>
                <w:color w:val="000000"/>
                <w:sz w:val="21"/>
                <w:szCs w:val="21"/>
              </w:rPr>
              <w:t>«делай как я»,</w:t>
            </w:r>
          </w:p>
          <w:p w:rsidR="009D714F" w:rsidRPr="00D6035F" w:rsidRDefault="009D714F" w:rsidP="00CC58A5">
            <w:pPr>
              <w:rPr>
                <w:color w:val="000000"/>
                <w:sz w:val="21"/>
                <w:szCs w:val="21"/>
              </w:rPr>
            </w:pPr>
            <w:r w:rsidRPr="00D6035F">
              <w:rPr>
                <w:color w:val="000000"/>
                <w:sz w:val="21"/>
                <w:szCs w:val="21"/>
              </w:rPr>
              <w:t>ответственность и доверие,</w:t>
            </w:r>
          </w:p>
          <w:p w:rsidR="009D714F" w:rsidRPr="00D6035F" w:rsidRDefault="009D714F" w:rsidP="00CC58A5">
            <w:pPr>
              <w:rPr>
                <w:color w:val="000000"/>
                <w:sz w:val="21"/>
                <w:szCs w:val="21"/>
              </w:rPr>
            </w:pPr>
            <w:r w:rsidRPr="00D6035F">
              <w:rPr>
                <w:color w:val="000000"/>
                <w:sz w:val="21"/>
                <w:szCs w:val="21"/>
              </w:rPr>
              <w:t>близость к лидеру</w:t>
            </w:r>
          </w:p>
        </w:tc>
        <w:tc>
          <w:tcPr>
            <w:tcW w:w="1418" w:type="dxa"/>
            <w:tcBorders>
              <w:top w:val="single" w:sz="6" w:space="0" w:color="auto"/>
              <w:left w:val="single" w:sz="6" w:space="0" w:color="auto"/>
              <w:bottom w:val="single" w:sz="6" w:space="0" w:color="auto"/>
              <w:right w:val="single" w:sz="12" w:space="0" w:color="auto"/>
            </w:tcBorders>
          </w:tcPr>
          <w:p w:rsidR="009D714F" w:rsidRPr="00D6035F" w:rsidRDefault="00775EA8" w:rsidP="00CC58A5">
            <w:pPr>
              <w:ind w:right="175"/>
              <w:rPr>
                <w:color w:val="000000"/>
                <w:sz w:val="21"/>
                <w:szCs w:val="21"/>
              </w:rPr>
            </w:pPr>
            <w:r>
              <w:rPr>
                <w:color w:val="000000"/>
                <w:sz w:val="21"/>
                <w:szCs w:val="21"/>
              </w:rPr>
              <w:t>Неформа-лизован-</w:t>
            </w:r>
            <w:r w:rsidR="009D714F" w:rsidRPr="00D6035F">
              <w:rPr>
                <w:color w:val="000000"/>
                <w:sz w:val="21"/>
                <w:szCs w:val="21"/>
              </w:rPr>
              <w:t>ный личный контроль</w:t>
            </w:r>
          </w:p>
        </w:tc>
      </w:tr>
      <w:tr w:rsidR="009D714F" w:rsidRPr="000E6084" w:rsidTr="00CC58A5">
        <w:tc>
          <w:tcPr>
            <w:tcW w:w="392" w:type="dxa"/>
            <w:tcBorders>
              <w:top w:val="single" w:sz="6" w:space="0" w:color="auto"/>
              <w:left w:val="single" w:sz="12" w:space="0" w:color="auto"/>
              <w:bottom w:val="single" w:sz="6" w:space="0" w:color="auto"/>
              <w:right w:val="single" w:sz="6" w:space="0" w:color="auto"/>
            </w:tcBorders>
          </w:tcPr>
          <w:p w:rsidR="009D714F" w:rsidRPr="000E6084" w:rsidRDefault="009D714F" w:rsidP="00CC58A5">
            <w:pPr>
              <w:rPr>
                <w:b/>
                <w:bCs/>
                <w:color w:val="000000"/>
                <w:sz w:val="22"/>
              </w:rPr>
            </w:pPr>
            <w:r w:rsidRPr="000E6084">
              <w:rPr>
                <w:b/>
                <w:bCs/>
                <w:color w:val="000000"/>
                <w:sz w:val="22"/>
              </w:rPr>
              <w:t>2</w:t>
            </w:r>
          </w:p>
        </w:tc>
        <w:tc>
          <w:tcPr>
            <w:tcW w:w="2835"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b/>
                <w:bCs/>
                <w:vanish/>
                <w:color w:val="000000"/>
                <w:sz w:val="21"/>
                <w:szCs w:val="21"/>
              </w:rPr>
            </w:pPr>
            <w:r w:rsidRPr="00D6035F">
              <w:rPr>
                <w:b/>
                <w:bCs/>
                <w:color w:val="000000"/>
                <w:sz w:val="21"/>
                <w:szCs w:val="21"/>
              </w:rPr>
              <w:t>Бюрократическая культура (организации армейского типа)</w:t>
            </w:r>
            <w:r w:rsidR="00775EA8">
              <w:rPr>
                <w:b/>
                <w:bCs/>
                <w:color w:val="000000"/>
                <w:sz w:val="21"/>
                <w:szCs w:val="21"/>
              </w:rPr>
              <w:t xml:space="preserve"> </w:t>
            </w:r>
            <w:r w:rsidRPr="00D6035F">
              <w:rPr>
                <w:b/>
                <w:bCs/>
                <w:vanish/>
                <w:color w:val="000000"/>
                <w:sz w:val="21"/>
                <w:szCs w:val="21"/>
              </w:rPr>
              <w:t xml:space="preserve">, </w:t>
            </w:r>
            <w:r w:rsidRPr="00D6035F">
              <w:rPr>
                <w:color w:val="000000"/>
                <w:sz w:val="21"/>
                <w:szCs w:val="21"/>
              </w:rPr>
              <w:t>культура роли (Ч.Хэнди), иерархическая культура (К.Камерун и Р.Куинн):</w:t>
            </w:r>
            <w:r w:rsidRPr="00D6035F">
              <w:rPr>
                <w:b/>
                <w:bCs/>
                <w:color w:val="000000"/>
                <w:sz w:val="21"/>
                <w:szCs w:val="21"/>
              </w:rPr>
              <w:t xml:space="preserve"> </w:t>
            </w:r>
          </w:p>
        </w:tc>
        <w:tc>
          <w:tcPr>
            <w:tcW w:w="1417"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«Люди являются частями машин»</w:t>
            </w:r>
          </w:p>
          <w:p w:rsidR="009D714F" w:rsidRPr="00D6035F" w:rsidRDefault="009D714F" w:rsidP="00CC58A5">
            <w:pPr>
              <w:rPr>
                <w:color w:val="000000"/>
                <w:sz w:val="21"/>
                <w:szCs w:val="21"/>
              </w:rPr>
            </w:pPr>
          </w:p>
        </w:tc>
        <w:tc>
          <w:tcPr>
            <w:tcW w:w="2835"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 xml:space="preserve">Порядок, стабильность, предсказуемость, справедливость, распределение работы, прав, обязанностей и ответственности. </w:t>
            </w:r>
          </w:p>
        </w:tc>
        <w:tc>
          <w:tcPr>
            <w:tcW w:w="2551"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Рационализм, анализ и оптимизация</w:t>
            </w:r>
            <w:r w:rsidRPr="00D6035F">
              <w:rPr>
                <w:color w:val="000000"/>
                <w:sz w:val="21"/>
                <w:szCs w:val="21"/>
              </w:rPr>
              <w:br/>
              <w:t>операций, индивидуальное или коллективное принятие решений на основе регламентов</w:t>
            </w:r>
          </w:p>
        </w:tc>
        <w:tc>
          <w:tcPr>
            <w:tcW w:w="1418" w:type="dxa"/>
            <w:tcBorders>
              <w:top w:val="single" w:sz="6" w:space="0" w:color="auto"/>
              <w:left w:val="single" w:sz="6" w:space="0" w:color="auto"/>
              <w:bottom w:val="single" w:sz="6" w:space="0" w:color="auto"/>
              <w:right w:val="single" w:sz="6" w:space="0" w:color="auto"/>
            </w:tcBorders>
          </w:tcPr>
          <w:p w:rsidR="009D714F" w:rsidRPr="00D6035F" w:rsidRDefault="0089619B" w:rsidP="00CC58A5">
            <w:pPr>
              <w:rPr>
                <w:color w:val="000000"/>
                <w:sz w:val="21"/>
                <w:szCs w:val="21"/>
              </w:rPr>
            </w:pPr>
            <w:r w:rsidRPr="00D6035F">
              <w:rPr>
                <w:color w:val="000000"/>
                <w:sz w:val="21"/>
                <w:szCs w:val="21"/>
              </w:rPr>
              <w:t>Админи-стра</w:t>
            </w:r>
            <w:r w:rsidR="009D714F" w:rsidRPr="00D6035F">
              <w:rPr>
                <w:color w:val="000000"/>
                <w:sz w:val="21"/>
                <w:szCs w:val="21"/>
              </w:rPr>
              <w:t>тивный</w:t>
            </w:r>
          </w:p>
        </w:tc>
        <w:tc>
          <w:tcPr>
            <w:tcW w:w="1417" w:type="dxa"/>
            <w:tcBorders>
              <w:top w:val="single" w:sz="6" w:space="0" w:color="auto"/>
              <w:left w:val="single" w:sz="6" w:space="0" w:color="auto"/>
              <w:bottom w:val="single" w:sz="6" w:space="0" w:color="auto"/>
              <w:right w:val="single" w:sz="6" w:space="0" w:color="auto"/>
            </w:tcBorders>
          </w:tcPr>
          <w:p w:rsidR="009D714F" w:rsidRPr="00D6035F" w:rsidRDefault="00834B78" w:rsidP="00CC58A5">
            <w:pPr>
              <w:rPr>
                <w:color w:val="000000"/>
                <w:sz w:val="21"/>
                <w:szCs w:val="21"/>
              </w:rPr>
            </w:pPr>
            <w:r>
              <w:rPr>
                <w:color w:val="000000"/>
                <w:sz w:val="21"/>
                <w:szCs w:val="21"/>
              </w:rPr>
              <w:t>Линейно-функцио</w:t>
            </w:r>
            <w:r w:rsidR="009D714F" w:rsidRPr="00D6035F">
              <w:rPr>
                <w:color w:val="000000"/>
                <w:sz w:val="21"/>
                <w:szCs w:val="21"/>
              </w:rPr>
              <w:t>нальная,</w:t>
            </w:r>
          </w:p>
          <w:p w:rsidR="009D714F" w:rsidRPr="00D6035F" w:rsidRDefault="00775EA8" w:rsidP="00CC58A5">
            <w:pPr>
              <w:rPr>
                <w:color w:val="000000"/>
                <w:sz w:val="21"/>
                <w:szCs w:val="21"/>
              </w:rPr>
            </w:pPr>
            <w:r>
              <w:rPr>
                <w:color w:val="000000"/>
                <w:sz w:val="21"/>
                <w:szCs w:val="21"/>
              </w:rPr>
              <w:t>Д</w:t>
            </w:r>
            <w:r w:rsidR="00834B78">
              <w:rPr>
                <w:color w:val="000000"/>
                <w:sz w:val="21"/>
                <w:szCs w:val="21"/>
              </w:rPr>
              <w:t>ивизио</w:t>
            </w:r>
            <w:r w:rsidR="009D714F" w:rsidRPr="00D6035F">
              <w:rPr>
                <w:color w:val="000000"/>
                <w:sz w:val="21"/>
                <w:szCs w:val="21"/>
              </w:rPr>
              <w:t>нал</w:t>
            </w:r>
            <w:r>
              <w:rPr>
                <w:color w:val="000000"/>
                <w:sz w:val="21"/>
                <w:szCs w:val="21"/>
              </w:rPr>
              <w:t>ь</w:t>
            </w:r>
            <w:r w:rsidR="009D714F" w:rsidRPr="00D6035F">
              <w:rPr>
                <w:color w:val="000000"/>
                <w:sz w:val="21"/>
                <w:szCs w:val="21"/>
              </w:rPr>
              <w:t>ная</w:t>
            </w:r>
          </w:p>
        </w:tc>
        <w:tc>
          <w:tcPr>
            <w:tcW w:w="1701"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Планирование карьеры и повышение по служебной лестнице</w:t>
            </w:r>
          </w:p>
        </w:tc>
        <w:tc>
          <w:tcPr>
            <w:tcW w:w="1418" w:type="dxa"/>
            <w:tcBorders>
              <w:top w:val="single" w:sz="6" w:space="0" w:color="auto"/>
              <w:left w:val="single" w:sz="6" w:space="0" w:color="auto"/>
              <w:bottom w:val="single" w:sz="6" w:space="0" w:color="auto"/>
              <w:right w:val="single" w:sz="12" w:space="0" w:color="auto"/>
            </w:tcBorders>
          </w:tcPr>
          <w:p w:rsidR="009D714F" w:rsidRPr="00D6035F" w:rsidRDefault="00834B78" w:rsidP="00CC58A5">
            <w:pPr>
              <w:rPr>
                <w:color w:val="000000"/>
                <w:sz w:val="21"/>
                <w:szCs w:val="21"/>
              </w:rPr>
            </w:pPr>
            <w:r>
              <w:rPr>
                <w:color w:val="000000"/>
                <w:sz w:val="21"/>
                <w:szCs w:val="21"/>
              </w:rPr>
              <w:t>Формализо</w:t>
            </w:r>
            <w:r w:rsidR="009D714F" w:rsidRPr="00D6035F">
              <w:rPr>
                <w:color w:val="000000"/>
                <w:sz w:val="21"/>
                <w:szCs w:val="21"/>
              </w:rPr>
              <w:t>ванный контроль, через комитеты и комиссии</w:t>
            </w:r>
          </w:p>
          <w:p w:rsidR="009D714F" w:rsidRPr="00D6035F" w:rsidRDefault="009D714F" w:rsidP="00CC58A5">
            <w:pPr>
              <w:rPr>
                <w:color w:val="000000"/>
                <w:sz w:val="21"/>
                <w:szCs w:val="21"/>
              </w:rPr>
            </w:pPr>
          </w:p>
        </w:tc>
      </w:tr>
      <w:tr w:rsidR="009D714F" w:rsidRPr="000E6084" w:rsidTr="00CC58A5">
        <w:trPr>
          <w:trHeight w:val="1437"/>
        </w:trPr>
        <w:tc>
          <w:tcPr>
            <w:tcW w:w="392" w:type="dxa"/>
            <w:tcBorders>
              <w:top w:val="single" w:sz="6" w:space="0" w:color="auto"/>
              <w:left w:val="single" w:sz="12" w:space="0" w:color="auto"/>
              <w:bottom w:val="single" w:sz="6" w:space="0" w:color="auto"/>
              <w:right w:val="single" w:sz="6" w:space="0" w:color="auto"/>
            </w:tcBorders>
          </w:tcPr>
          <w:p w:rsidR="009D714F" w:rsidRPr="000E6084" w:rsidRDefault="009D714F" w:rsidP="00CC58A5">
            <w:pPr>
              <w:rPr>
                <w:b/>
                <w:bCs/>
                <w:color w:val="000000"/>
                <w:sz w:val="22"/>
              </w:rPr>
            </w:pPr>
            <w:r w:rsidRPr="000E6084">
              <w:rPr>
                <w:b/>
                <w:bCs/>
                <w:color w:val="000000"/>
                <w:sz w:val="22"/>
              </w:rPr>
              <w:t>3</w:t>
            </w:r>
          </w:p>
        </w:tc>
        <w:tc>
          <w:tcPr>
            <w:tcW w:w="2835"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b/>
                <w:bCs/>
                <w:color w:val="000000"/>
                <w:sz w:val="21"/>
                <w:szCs w:val="21"/>
              </w:rPr>
            </w:pPr>
            <w:r w:rsidRPr="00D6035F">
              <w:rPr>
                <w:b/>
                <w:bCs/>
                <w:color w:val="000000"/>
                <w:sz w:val="21"/>
                <w:szCs w:val="21"/>
              </w:rPr>
              <w:t>Предпринимательская культура (организации партизанского типа),</w:t>
            </w:r>
          </w:p>
          <w:p w:rsidR="009D714F" w:rsidRPr="00D6035F" w:rsidRDefault="009D714F" w:rsidP="00CC58A5">
            <w:pPr>
              <w:rPr>
                <w:vanish/>
                <w:color w:val="000000"/>
                <w:sz w:val="21"/>
                <w:szCs w:val="21"/>
              </w:rPr>
            </w:pPr>
            <w:r w:rsidRPr="00D6035F">
              <w:rPr>
                <w:color w:val="000000"/>
                <w:sz w:val="21"/>
                <w:szCs w:val="21"/>
              </w:rPr>
              <w:t>культура задачи (Ч.Хэнди),</w:t>
            </w:r>
          </w:p>
          <w:p w:rsidR="009D714F" w:rsidRPr="00D6035F" w:rsidRDefault="009D714F" w:rsidP="00CC58A5">
            <w:pPr>
              <w:rPr>
                <w:b/>
                <w:bCs/>
                <w:color w:val="000000"/>
                <w:sz w:val="21"/>
                <w:szCs w:val="21"/>
              </w:rPr>
            </w:pPr>
            <w:r w:rsidRPr="00D6035F">
              <w:rPr>
                <w:color w:val="000000"/>
                <w:sz w:val="21"/>
                <w:szCs w:val="21"/>
              </w:rPr>
              <w:t xml:space="preserve">рыночная культура (К.Камерун - Р.Куинн) </w:t>
            </w:r>
          </w:p>
        </w:tc>
        <w:tc>
          <w:tcPr>
            <w:tcW w:w="1417"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vanish/>
                <w:color w:val="000000"/>
                <w:sz w:val="21"/>
                <w:szCs w:val="21"/>
              </w:rPr>
            </w:pPr>
            <w:r w:rsidRPr="00D6035F">
              <w:rPr>
                <w:color w:val="000000"/>
                <w:sz w:val="21"/>
                <w:szCs w:val="21"/>
              </w:rPr>
              <w:t>«Клиент –король»</w:t>
            </w:r>
          </w:p>
          <w:p w:rsidR="009D714F" w:rsidRPr="00D6035F" w:rsidRDefault="009D714F" w:rsidP="00CC58A5">
            <w:pPr>
              <w:rPr>
                <w:color w:val="000000"/>
                <w:sz w:val="21"/>
                <w:szCs w:val="21"/>
              </w:rPr>
            </w:pPr>
          </w:p>
        </w:tc>
        <w:tc>
          <w:tcPr>
            <w:tcW w:w="2835"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Командный дух, энтузиазм и предприимчивость, инициатива, свежесть взгляда</w:t>
            </w:r>
          </w:p>
        </w:tc>
        <w:tc>
          <w:tcPr>
            <w:tcW w:w="2551"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Интуитивное и рациональное мышление, коллективное принятие решений</w:t>
            </w:r>
          </w:p>
          <w:p w:rsidR="009D714F" w:rsidRPr="00D6035F" w:rsidRDefault="009D714F" w:rsidP="00CC58A5">
            <w:pPr>
              <w:rPr>
                <w:color w:val="000000"/>
                <w:sz w:val="21"/>
                <w:szCs w:val="21"/>
              </w:rPr>
            </w:pPr>
          </w:p>
        </w:tc>
        <w:tc>
          <w:tcPr>
            <w:tcW w:w="1418"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Демократи-ческий (стиль продаж)</w:t>
            </w:r>
          </w:p>
        </w:tc>
        <w:tc>
          <w:tcPr>
            <w:tcW w:w="1417" w:type="dxa"/>
            <w:tcBorders>
              <w:top w:val="single" w:sz="6" w:space="0" w:color="auto"/>
              <w:left w:val="single" w:sz="6" w:space="0" w:color="auto"/>
              <w:bottom w:val="single" w:sz="6"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Проектная, матричная</w:t>
            </w:r>
          </w:p>
        </w:tc>
        <w:tc>
          <w:tcPr>
            <w:tcW w:w="1701" w:type="dxa"/>
            <w:tcBorders>
              <w:top w:val="single" w:sz="6" w:space="0" w:color="auto"/>
              <w:left w:val="single" w:sz="6" w:space="0" w:color="auto"/>
              <w:bottom w:val="single" w:sz="6" w:space="0" w:color="auto"/>
              <w:right w:val="single" w:sz="6" w:space="0" w:color="auto"/>
            </w:tcBorders>
          </w:tcPr>
          <w:p w:rsidR="009D714F" w:rsidRPr="00D6035F" w:rsidRDefault="00834B78" w:rsidP="00CC58A5">
            <w:pPr>
              <w:rPr>
                <w:color w:val="000000"/>
                <w:sz w:val="21"/>
                <w:szCs w:val="21"/>
              </w:rPr>
            </w:pPr>
            <w:r>
              <w:rPr>
                <w:color w:val="000000"/>
                <w:sz w:val="21"/>
                <w:szCs w:val="21"/>
              </w:rPr>
              <w:t>Премирование и самореали</w:t>
            </w:r>
            <w:r w:rsidR="009D714F" w:rsidRPr="00D6035F">
              <w:rPr>
                <w:color w:val="000000"/>
                <w:sz w:val="21"/>
                <w:szCs w:val="21"/>
              </w:rPr>
              <w:t>зация</w:t>
            </w:r>
          </w:p>
          <w:p w:rsidR="009D714F" w:rsidRPr="00D6035F" w:rsidRDefault="009D714F" w:rsidP="00CC58A5">
            <w:pPr>
              <w:rPr>
                <w:color w:val="000000"/>
                <w:sz w:val="21"/>
                <w:szCs w:val="21"/>
              </w:rPr>
            </w:pPr>
          </w:p>
        </w:tc>
        <w:tc>
          <w:tcPr>
            <w:tcW w:w="1418" w:type="dxa"/>
            <w:tcBorders>
              <w:top w:val="single" w:sz="6" w:space="0" w:color="auto"/>
              <w:left w:val="single" w:sz="6" w:space="0" w:color="auto"/>
              <w:bottom w:val="single" w:sz="6" w:space="0" w:color="auto"/>
              <w:right w:val="single" w:sz="12" w:space="0" w:color="auto"/>
            </w:tcBorders>
          </w:tcPr>
          <w:p w:rsidR="009D714F" w:rsidRPr="00D6035F" w:rsidRDefault="009D714F" w:rsidP="00834B78">
            <w:pPr>
              <w:ind w:left="-108" w:firstLine="142"/>
              <w:rPr>
                <w:color w:val="000000"/>
                <w:sz w:val="21"/>
                <w:szCs w:val="21"/>
              </w:rPr>
            </w:pPr>
            <w:r w:rsidRPr="00D6035F">
              <w:rPr>
                <w:color w:val="000000"/>
                <w:sz w:val="21"/>
                <w:szCs w:val="21"/>
              </w:rPr>
              <w:t>Формализованный или нет контроль п</w:t>
            </w:r>
            <w:r w:rsidR="00834B78">
              <w:rPr>
                <w:color w:val="000000"/>
                <w:sz w:val="21"/>
                <w:szCs w:val="21"/>
              </w:rPr>
              <w:t>о результа</w:t>
            </w:r>
            <w:r w:rsidRPr="00D6035F">
              <w:rPr>
                <w:color w:val="000000"/>
                <w:sz w:val="21"/>
                <w:szCs w:val="21"/>
              </w:rPr>
              <w:t>там</w:t>
            </w:r>
          </w:p>
        </w:tc>
      </w:tr>
      <w:tr w:rsidR="009D714F" w:rsidRPr="000E6084" w:rsidTr="00CC58A5">
        <w:trPr>
          <w:trHeight w:val="2213"/>
        </w:trPr>
        <w:tc>
          <w:tcPr>
            <w:tcW w:w="392" w:type="dxa"/>
            <w:tcBorders>
              <w:top w:val="single" w:sz="6" w:space="0" w:color="auto"/>
              <w:left w:val="single" w:sz="12" w:space="0" w:color="auto"/>
              <w:bottom w:val="single" w:sz="12" w:space="0" w:color="auto"/>
              <w:right w:val="single" w:sz="6" w:space="0" w:color="auto"/>
            </w:tcBorders>
          </w:tcPr>
          <w:p w:rsidR="009D714F" w:rsidRPr="000E6084" w:rsidRDefault="009D714F" w:rsidP="00CC58A5">
            <w:pPr>
              <w:rPr>
                <w:b/>
                <w:bCs/>
                <w:color w:val="000000"/>
                <w:sz w:val="22"/>
              </w:rPr>
            </w:pPr>
            <w:r w:rsidRPr="000E6084">
              <w:rPr>
                <w:b/>
                <w:bCs/>
                <w:color w:val="000000"/>
                <w:sz w:val="22"/>
              </w:rPr>
              <w:t>4</w:t>
            </w:r>
          </w:p>
        </w:tc>
        <w:tc>
          <w:tcPr>
            <w:tcW w:w="2835" w:type="dxa"/>
            <w:tcBorders>
              <w:top w:val="single" w:sz="6" w:space="0" w:color="auto"/>
              <w:left w:val="single" w:sz="6" w:space="0" w:color="auto"/>
              <w:bottom w:val="single" w:sz="12" w:space="0" w:color="auto"/>
              <w:right w:val="single" w:sz="6" w:space="0" w:color="auto"/>
            </w:tcBorders>
          </w:tcPr>
          <w:p w:rsidR="009D714F" w:rsidRPr="00D6035F" w:rsidRDefault="009D714F" w:rsidP="00CC58A5">
            <w:pPr>
              <w:rPr>
                <w:b/>
                <w:bCs/>
                <w:color w:val="000000"/>
                <w:sz w:val="21"/>
                <w:szCs w:val="21"/>
              </w:rPr>
            </w:pPr>
            <w:r w:rsidRPr="00D6035F">
              <w:rPr>
                <w:b/>
                <w:bCs/>
                <w:color w:val="000000"/>
                <w:sz w:val="21"/>
                <w:szCs w:val="21"/>
              </w:rPr>
              <w:t>Культура</w:t>
            </w:r>
          </w:p>
          <w:p w:rsidR="009D714F" w:rsidRPr="00D6035F" w:rsidRDefault="009D714F" w:rsidP="00CC58A5">
            <w:pPr>
              <w:rPr>
                <w:b/>
                <w:bCs/>
                <w:color w:val="000000"/>
                <w:sz w:val="21"/>
                <w:szCs w:val="21"/>
              </w:rPr>
            </w:pPr>
            <w:r w:rsidRPr="00D6035F">
              <w:rPr>
                <w:b/>
                <w:bCs/>
                <w:color w:val="000000"/>
                <w:sz w:val="21"/>
                <w:szCs w:val="21"/>
              </w:rPr>
              <w:t xml:space="preserve">профессионалов (научные группы), </w:t>
            </w:r>
            <w:r w:rsidRPr="00D6035F">
              <w:rPr>
                <w:color w:val="000000"/>
                <w:sz w:val="21"/>
                <w:szCs w:val="21"/>
              </w:rPr>
              <w:t>культура личности (Ч.Хэнди),</w:t>
            </w:r>
          </w:p>
          <w:p w:rsidR="009D714F" w:rsidRPr="00D6035F" w:rsidRDefault="009D714F" w:rsidP="00CC58A5">
            <w:pPr>
              <w:rPr>
                <w:b/>
                <w:bCs/>
                <w:color w:val="000000"/>
                <w:sz w:val="21"/>
                <w:szCs w:val="21"/>
              </w:rPr>
            </w:pPr>
            <w:r w:rsidRPr="00D6035F">
              <w:rPr>
                <w:color w:val="000000"/>
                <w:sz w:val="21"/>
                <w:szCs w:val="21"/>
              </w:rPr>
              <w:t xml:space="preserve">эдхократическая культура (К.Камерун и Р.Куинн): </w:t>
            </w:r>
          </w:p>
        </w:tc>
        <w:tc>
          <w:tcPr>
            <w:tcW w:w="1417" w:type="dxa"/>
            <w:tcBorders>
              <w:top w:val="single" w:sz="6" w:space="0" w:color="auto"/>
              <w:left w:val="single" w:sz="6" w:space="0" w:color="auto"/>
              <w:bottom w:val="single" w:sz="12" w:space="0" w:color="auto"/>
              <w:right w:val="single" w:sz="6" w:space="0" w:color="auto"/>
            </w:tcBorders>
          </w:tcPr>
          <w:p w:rsidR="009D714F" w:rsidRPr="00D6035F" w:rsidRDefault="009D714F" w:rsidP="00CC58A5">
            <w:pPr>
              <w:rPr>
                <w:color w:val="000000"/>
                <w:sz w:val="21"/>
                <w:szCs w:val="21"/>
              </w:rPr>
            </w:pPr>
            <w:r w:rsidRPr="00D6035F">
              <w:rPr>
                <w:b/>
                <w:bCs/>
                <w:color w:val="000000"/>
                <w:sz w:val="21"/>
                <w:szCs w:val="21"/>
              </w:rPr>
              <w:t>И</w:t>
            </w:r>
            <w:r w:rsidRPr="00D6035F">
              <w:rPr>
                <w:color w:val="000000"/>
                <w:sz w:val="21"/>
                <w:szCs w:val="21"/>
              </w:rPr>
              <w:t xml:space="preserve"> </w:t>
            </w:r>
            <w:r w:rsidRPr="00D6035F">
              <w:rPr>
                <w:color w:val="000000"/>
                <w:sz w:val="21"/>
                <w:szCs w:val="21"/>
                <w:vertAlign w:val="superscript"/>
              </w:rPr>
              <w:t xml:space="preserve">3 </w:t>
            </w:r>
            <w:r w:rsidRPr="00D6035F">
              <w:rPr>
                <w:color w:val="000000"/>
                <w:sz w:val="21"/>
                <w:szCs w:val="21"/>
              </w:rPr>
              <w:t>=</w:t>
            </w:r>
          </w:p>
          <w:p w:rsidR="009D714F" w:rsidRPr="00D6035F" w:rsidRDefault="009D714F" w:rsidP="00CC58A5">
            <w:pPr>
              <w:rPr>
                <w:color w:val="000000"/>
                <w:sz w:val="21"/>
                <w:szCs w:val="21"/>
              </w:rPr>
            </w:pPr>
            <w:r w:rsidRPr="00D6035F">
              <w:rPr>
                <w:b/>
                <w:bCs/>
                <w:color w:val="000000"/>
                <w:sz w:val="21"/>
                <w:szCs w:val="21"/>
              </w:rPr>
              <w:t>И</w:t>
            </w:r>
            <w:r w:rsidRPr="00D6035F">
              <w:rPr>
                <w:color w:val="000000"/>
                <w:sz w:val="21"/>
                <w:szCs w:val="21"/>
              </w:rPr>
              <w:t>нтеллект</w:t>
            </w:r>
          </w:p>
          <w:p w:rsidR="009D714F" w:rsidRPr="00D6035F" w:rsidRDefault="009D714F" w:rsidP="00CC58A5">
            <w:pPr>
              <w:rPr>
                <w:color w:val="000000"/>
                <w:sz w:val="21"/>
                <w:szCs w:val="21"/>
              </w:rPr>
            </w:pPr>
            <w:r w:rsidRPr="00D6035F">
              <w:rPr>
                <w:color w:val="000000"/>
                <w:sz w:val="21"/>
                <w:szCs w:val="21"/>
                <w:lang w:val="en-US"/>
              </w:rPr>
              <w:t>x</w:t>
            </w:r>
            <w:r w:rsidRPr="00D6035F">
              <w:rPr>
                <w:color w:val="000000"/>
                <w:sz w:val="21"/>
                <w:szCs w:val="21"/>
              </w:rPr>
              <w:t xml:space="preserve"> </w:t>
            </w:r>
            <w:r w:rsidRPr="00D6035F">
              <w:rPr>
                <w:b/>
                <w:bCs/>
                <w:color w:val="000000"/>
                <w:sz w:val="21"/>
                <w:szCs w:val="21"/>
              </w:rPr>
              <w:t>И</w:t>
            </w:r>
            <w:r w:rsidR="00775EA8">
              <w:rPr>
                <w:color w:val="000000"/>
                <w:sz w:val="21"/>
                <w:szCs w:val="21"/>
              </w:rPr>
              <w:t>нформа</w:t>
            </w:r>
            <w:r w:rsidRPr="00D6035F">
              <w:rPr>
                <w:color w:val="000000"/>
                <w:sz w:val="21"/>
                <w:szCs w:val="21"/>
              </w:rPr>
              <w:t xml:space="preserve">ция </w:t>
            </w:r>
          </w:p>
          <w:p w:rsidR="009D714F" w:rsidRPr="00D6035F" w:rsidRDefault="009D714F" w:rsidP="00CC58A5">
            <w:pPr>
              <w:rPr>
                <w:color w:val="000000"/>
                <w:sz w:val="21"/>
                <w:szCs w:val="21"/>
              </w:rPr>
            </w:pPr>
            <w:r w:rsidRPr="00D6035F">
              <w:rPr>
                <w:color w:val="000000"/>
                <w:sz w:val="21"/>
                <w:szCs w:val="21"/>
                <w:lang w:val="en-US"/>
              </w:rPr>
              <w:t>x</w:t>
            </w:r>
            <w:r w:rsidRPr="00D6035F">
              <w:rPr>
                <w:color w:val="000000"/>
                <w:sz w:val="21"/>
                <w:szCs w:val="21"/>
              </w:rPr>
              <w:t xml:space="preserve"> </w:t>
            </w:r>
          </w:p>
          <w:p w:rsidR="009D714F" w:rsidRPr="00D6035F" w:rsidRDefault="009D714F" w:rsidP="00CC58A5">
            <w:pPr>
              <w:rPr>
                <w:color w:val="000000"/>
                <w:sz w:val="21"/>
                <w:szCs w:val="21"/>
              </w:rPr>
            </w:pPr>
            <w:r w:rsidRPr="00D6035F">
              <w:rPr>
                <w:b/>
                <w:bCs/>
                <w:color w:val="000000"/>
                <w:sz w:val="21"/>
                <w:szCs w:val="21"/>
              </w:rPr>
              <w:t>И</w:t>
            </w:r>
            <w:r w:rsidRPr="00D6035F">
              <w:rPr>
                <w:color w:val="000000"/>
                <w:sz w:val="21"/>
                <w:szCs w:val="21"/>
              </w:rPr>
              <w:t>деи</w:t>
            </w:r>
          </w:p>
        </w:tc>
        <w:tc>
          <w:tcPr>
            <w:tcW w:w="2835" w:type="dxa"/>
            <w:tcBorders>
              <w:top w:val="single" w:sz="6" w:space="0" w:color="auto"/>
              <w:left w:val="single" w:sz="6" w:space="0" w:color="auto"/>
              <w:bottom w:val="single" w:sz="12"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 xml:space="preserve">Компетентность и талант, творческие способности, </w:t>
            </w:r>
          </w:p>
          <w:p w:rsidR="009D714F" w:rsidRPr="00D6035F" w:rsidRDefault="009D714F" w:rsidP="00CC58A5">
            <w:pPr>
              <w:rPr>
                <w:color w:val="000000"/>
                <w:sz w:val="21"/>
                <w:szCs w:val="21"/>
              </w:rPr>
            </w:pPr>
            <w:r w:rsidRPr="00D6035F">
              <w:rPr>
                <w:color w:val="000000"/>
                <w:sz w:val="21"/>
                <w:szCs w:val="21"/>
              </w:rPr>
              <w:t>свобода и независимость</w:t>
            </w:r>
          </w:p>
        </w:tc>
        <w:tc>
          <w:tcPr>
            <w:tcW w:w="2551" w:type="dxa"/>
            <w:tcBorders>
              <w:top w:val="single" w:sz="6" w:space="0" w:color="auto"/>
              <w:left w:val="single" w:sz="6" w:space="0" w:color="auto"/>
              <w:bottom w:val="single" w:sz="12" w:space="0" w:color="auto"/>
              <w:right w:val="single" w:sz="6" w:space="0" w:color="auto"/>
            </w:tcBorders>
          </w:tcPr>
          <w:p w:rsidR="009D714F" w:rsidRPr="00D6035F" w:rsidRDefault="0089619B" w:rsidP="00CC58A5">
            <w:pPr>
              <w:rPr>
                <w:color w:val="000000"/>
                <w:sz w:val="21"/>
                <w:szCs w:val="21"/>
              </w:rPr>
            </w:pPr>
            <w:r w:rsidRPr="00D6035F">
              <w:rPr>
                <w:color w:val="000000"/>
                <w:sz w:val="21"/>
                <w:szCs w:val="21"/>
              </w:rPr>
              <w:t xml:space="preserve">«Детерминированный хаос» или </w:t>
            </w:r>
            <w:r w:rsidR="009D714F" w:rsidRPr="00D6035F">
              <w:rPr>
                <w:color w:val="000000"/>
                <w:sz w:val="21"/>
                <w:szCs w:val="21"/>
              </w:rPr>
              <w:t>хаордизм мышления, индивидуальное или коллективное принятие решений</w:t>
            </w:r>
          </w:p>
          <w:p w:rsidR="009D714F" w:rsidRPr="00D6035F" w:rsidRDefault="009D714F" w:rsidP="00CC58A5">
            <w:pPr>
              <w:rPr>
                <w:color w:val="000000"/>
                <w:sz w:val="21"/>
                <w:szCs w:val="21"/>
              </w:rPr>
            </w:pPr>
          </w:p>
        </w:tc>
        <w:tc>
          <w:tcPr>
            <w:tcW w:w="1418" w:type="dxa"/>
            <w:tcBorders>
              <w:top w:val="single" w:sz="6" w:space="0" w:color="auto"/>
              <w:left w:val="single" w:sz="6" w:space="0" w:color="auto"/>
              <w:bottom w:val="single" w:sz="12" w:space="0" w:color="auto"/>
              <w:right w:val="single" w:sz="6" w:space="0" w:color="auto"/>
            </w:tcBorders>
          </w:tcPr>
          <w:p w:rsidR="009D714F" w:rsidRPr="00D6035F" w:rsidRDefault="00834B78" w:rsidP="00CC58A5">
            <w:pPr>
              <w:rPr>
                <w:color w:val="000000"/>
                <w:sz w:val="21"/>
                <w:szCs w:val="21"/>
              </w:rPr>
            </w:pPr>
            <w:r>
              <w:rPr>
                <w:color w:val="000000"/>
                <w:sz w:val="21"/>
                <w:szCs w:val="21"/>
              </w:rPr>
              <w:t>Либераль-</w:t>
            </w:r>
            <w:r w:rsidR="009D714F" w:rsidRPr="00D6035F">
              <w:rPr>
                <w:color w:val="000000"/>
                <w:sz w:val="21"/>
                <w:szCs w:val="21"/>
              </w:rPr>
              <w:t>ный</w:t>
            </w:r>
          </w:p>
        </w:tc>
        <w:tc>
          <w:tcPr>
            <w:tcW w:w="1417" w:type="dxa"/>
            <w:tcBorders>
              <w:top w:val="single" w:sz="6" w:space="0" w:color="auto"/>
              <w:left w:val="single" w:sz="6" w:space="0" w:color="auto"/>
              <w:bottom w:val="single" w:sz="12" w:space="0" w:color="auto"/>
              <w:right w:val="single" w:sz="6" w:space="0" w:color="auto"/>
            </w:tcBorders>
          </w:tcPr>
          <w:p w:rsidR="009D714F" w:rsidRPr="00D6035F" w:rsidRDefault="009D714F" w:rsidP="00CC58A5">
            <w:pPr>
              <w:ind w:left="-108" w:firstLine="108"/>
              <w:rPr>
                <w:color w:val="000000"/>
                <w:sz w:val="21"/>
                <w:szCs w:val="21"/>
              </w:rPr>
            </w:pPr>
            <w:r w:rsidRPr="00D6035F">
              <w:rPr>
                <w:color w:val="000000"/>
                <w:sz w:val="21"/>
                <w:szCs w:val="21"/>
              </w:rPr>
              <w:t>Сетевая</w:t>
            </w:r>
          </w:p>
        </w:tc>
        <w:tc>
          <w:tcPr>
            <w:tcW w:w="1701" w:type="dxa"/>
            <w:tcBorders>
              <w:top w:val="single" w:sz="6" w:space="0" w:color="auto"/>
              <w:left w:val="single" w:sz="6" w:space="0" w:color="auto"/>
              <w:bottom w:val="single" w:sz="12" w:space="0" w:color="auto"/>
              <w:right w:val="single" w:sz="6" w:space="0" w:color="auto"/>
            </w:tcBorders>
          </w:tcPr>
          <w:p w:rsidR="009D714F" w:rsidRPr="00D6035F" w:rsidRDefault="009D714F" w:rsidP="00CC58A5">
            <w:pPr>
              <w:rPr>
                <w:color w:val="000000"/>
                <w:sz w:val="21"/>
                <w:szCs w:val="21"/>
              </w:rPr>
            </w:pPr>
            <w:r w:rsidRPr="00D6035F">
              <w:rPr>
                <w:color w:val="000000"/>
                <w:sz w:val="21"/>
                <w:szCs w:val="21"/>
              </w:rPr>
              <w:t>Свободное</w:t>
            </w:r>
            <w:r w:rsidR="00834B78">
              <w:rPr>
                <w:color w:val="000000"/>
                <w:sz w:val="21"/>
                <w:szCs w:val="21"/>
              </w:rPr>
              <w:t xml:space="preserve"> расписание работы, самореализа</w:t>
            </w:r>
            <w:r w:rsidRPr="00D6035F">
              <w:rPr>
                <w:color w:val="000000"/>
                <w:sz w:val="21"/>
                <w:szCs w:val="21"/>
              </w:rPr>
              <w:t>ция и участие в управлении</w:t>
            </w:r>
          </w:p>
        </w:tc>
        <w:tc>
          <w:tcPr>
            <w:tcW w:w="1418" w:type="dxa"/>
            <w:tcBorders>
              <w:top w:val="single" w:sz="6" w:space="0" w:color="auto"/>
              <w:left w:val="single" w:sz="6" w:space="0" w:color="auto"/>
              <w:bottom w:val="single" w:sz="12" w:space="0" w:color="auto"/>
              <w:right w:val="single" w:sz="12" w:space="0" w:color="auto"/>
            </w:tcBorders>
          </w:tcPr>
          <w:p w:rsidR="009D714F" w:rsidRPr="00D6035F" w:rsidRDefault="00834B78" w:rsidP="00CC58A5">
            <w:pPr>
              <w:rPr>
                <w:color w:val="000000"/>
                <w:sz w:val="21"/>
                <w:szCs w:val="21"/>
              </w:rPr>
            </w:pPr>
            <w:r>
              <w:rPr>
                <w:color w:val="000000"/>
                <w:sz w:val="21"/>
                <w:szCs w:val="21"/>
              </w:rPr>
              <w:t>Неформали</w:t>
            </w:r>
            <w:r w:rsidR="009D714F" w:rsidRPr="00D6035F">
              <w:rPr>
                <w:color w:val="000000"/>
                <w:sz w:val="21"/>
                <w:szCs w:val="21"/>
              </w:rPr>
              <w:t>зованный самоконт</w:t>
            </w:r>
            <w:r>
              <w:rPr>
                <w:color w:val="000000"/>
                <w:sz w:val="21"/>
                <w:szCs w:val="21"/>
              </w:rPr>
              <w:t>-</w:t>
            </w:r>
            <w:r w:rsidR="009D714F" w:rsidRPr="00D6035F">
              <w:rPr>
                <w:color w:val="000000"/>
                <w:sz w:val="21"/>
                <w:szCs w:val="21"/>
              </w:rPr>
              <w:t>роль</w:t>
            </w:r>
          </w:p>
          <w:p w:rsidR="009D714F" w:rsidRPr="00D6035F" w:rsidRDefault="009D714F" w:rsidP="00CC58A5">
            <w:pPr>
              <w:rPr>
                <w:color w:val="000000"/>
                <w:sz w:val="21"/>
                <w:szCs w:val="21"/>
              </w:rPr>
            </w:pPr>
          </w:p>
        </w:tc>
      </w:tr>
    </w:tbl>
    <w:p w:rsidR="000B543E" w:rsidRDefault="000B543E" w:rsidP="005412F0">
      <w:pPr>
        <w:pStyle w:val="aff2"/>
        <w:jc w:val="both"/>
        <w:rPr>
          <w:i w:val="0"/>
          <w:color w:val="000000" w:themeColor="text1"/>
          <w:sz w:val="20"/>
        </w:rPr>
      </w:pPr>
    </w:p>
    <w:sectPr w:rsidR="000B543E" w:rsidSect="009D714F">
      <w:pgSz w:w="16838" w:h="11906" w:orient="landscape"/>
      <w:pgMar w:top="567"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82" w:rsidRDefault="00126982">
      <w:r>
        <w:separator/>
      </w:r>
    </w:p>
  </w:endnote>
  <w:endnote w:type="continuationSeparator" w:id="0">
    <w:p w:rsidR="00126982" w:rsidRDefault="0012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6F" w:rsidRDefault="000A206F" w:rsidP="008D69B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A206F" w:rsidRDefault="000A20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6F" w:rsidRDefault="000A206F" w:rsidP="008D69B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61554">
      <w:rPr>
        <w:rStyle w:val="aa"/>
        <w:noProof/>
      </w:rPr>
      <w:t>32</w:t>
    </w:r>
    <w:r>
      <w:rPr>
        <w:rStyle w:val="aa"/>
      </w:rPr>
      <w:fldChar w:fldCharType="end"/>
    </w:r>
  </w:p>
  <w:p w:rsidR="000A206F" w:rsidRDefault="000A20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82" w:rsidRDefault="00126982">
      <w:r>
        <w:separator/>
      </w:r>
    </w:p>
  </w:footnote>
  <w:footnote w:type="continuationSeparator" w:id="0">
    <w:p w:rsidR="00126982" w:rsidRDefault="00126982">
      <w:r>
        <w:continuationSeparator/>
      </w:r>
    </w:p>
  </w:footnote>
  <w:footnote w:id="1">
    <w:p w:rsidR="000A206F" w:rsidRPr="00C8022E" w:rsidRDefault="000A206F" w:rsidP="00C8022E">
      <w:pPr>
        <w:pStyle w:val="af2"/>
      </w:pPr>
      <w:r>
        <w:rPr>
          <w:rStyle w:val="af6"/>
        </w:rPr>
        <w:footnoteRef/>
      </w:r>
      <w:r>
        <w:t xml:space="preserve"> </w:t>
      </w:r>
      <w:r>
        <w:rPr>
          <w:rFonts w:ascii="Times New Roman" w:hAnsi="Times New Roman" w:cs="Times New Roman"/>
          <w:color w:val="000000" w:themeColor="text1"/>
        </w:rPr>
        <w:t xml:space="preserve">БЭС: культура. </w:t>
      </w:r>
      <w:r>
        <w:rPr>
          <w:rFonts w:ascii="Times New Roman" w:hAnsi="Times New Roman" w:cs="Times New Roman"/>
          <w:color w:val="000000" w:themeColor="text1"/>
          <w:lang w:val="en-US"/>
        </w:rPr>
        <w:t>URL</w:t>
      </w:r>
      <w:r w:rsidRPr="00222CEE">
        <w:rPr>
          <w:rFonts w:ascii="Times New Roman" w:hAnsi="Times New Roman" w:cs="Times New Roman"/>
          <w:color w:val="000000" w:themeColor="text1"/>
        </w:rPr>
        <w:t xml:space="preserve">: </w:t>
      </w:r>
      <w:hyperlink r:id="rId1" w:history="1">
        <w:r w:rsidRPr="002D61EA">
          <w:rPr>
            <w:rStyle w:val="a6"/>
            <w:rFonts w:ascii="Times New Roman" w:hAnsi="Times New Roman" w:cs="Times New Roman"/>
            <w:lang w:val="en-US"/>
          </w:rPr>
          <w:t>http</w:t>
        </w:r>
        <w:r w:rsidRPr="00222CEE">
          <w:rPr>
            <w:rStyle w:val="a6"/>
            <w:rFonts w:ascii="Times New Roman" w:hAnsi="Times New Roman" w:cs="Times New Roman"/>
          </w:rPr>
          <w:t>://</w:t>
        </w:r>
        <w:r w:rsidRPr="002D61EA">
          <w:rPr>
            <w:rStyle w:val="a6"/>
            <w:rFonts w:ascii="Times New Roman" w:hAnsi="Times New Roman" w:cs="Times New Roman"/>
            <w:lang w:val="en-US"/>
          </w:rPr>
          <w:t>alcala</w:t>
        </w:r>
        <w:r w:rsidRPr="00222CEE">
          <w:rPr>
            <w:rStyle w:val="a6"/>
            <w:rFonts w:ascii="Times New Roman" w:hAnsi="Times New Roman" w:cs="Times New Roman"/>
          </w:rPr>
          <w:t>.</w:t>
        </w:r>
        <w:r w:rsidRPr="002D61EA">
          <w:rPr>
            <w:rStyle w:val="a6"/>
            <w:rFonts w:ascii="Times New Roman" w:hAnsi="Times New Roman" w:cs="Times New Roman"/>
            <w:lang w:val="en-US"/>
          </w:rPr>
          <w:t>ru</w:t>
        </w:r>
        <w:r w:rsidRPr="00222CEE">
          <w:rPr>
            <w:rStyle w:val="a6"/>
            <w:rFonts w:ascii="Times New Roman" w:hAnsi="Times New Roman" w:cs="Times New Roman"/>
          </w:rPr>
          <w:t>/</w:t>
        </w:r>
        <w:r w:rsidRPr="002D61EA">
          <w:rPr>
            <w:rStyle w:val="a6"/>
            <w:rFonts w:ascii="Times New Roman" w:hAnsi="Times New Roman" w:cs="Times New Roman"/>
            <w:lang w:val="en-US"/>
          </w:rPr>
          <w:t>entsiklopedicheskij</w:t>
        </w:r>
        <w:r w:rsidRPr="00222CEE">
          <w:rPr>
            <w:rStyle w:val="a6"/>
            <w:rFonts w:ascii="Times New Roman" w:hAnsi="Times New Roman" w:cs="Times New Roman"/>
          </w:rPr>
          <w:t>-</w:t>
        </w:r>
        <w:r w:rsidRPr="002D61EA">
          <w:rPr>
            <w:rStyle w:val="a6"/>
            <w:rFonts w:ascii="Times New Roman" w:hAnsi="Times New Roman" w:cs="Times New Roman"/>
            <w:lang w:val="en-US"/>
          </w:rPr>
          <w:t>slovar</w:t>
        </w:r>
        <w:r w:rsidRPr="00222CEE">
          <w:rPr>
            <w:rStyle w:val="a6"/>
            <w:rFonts w:ascii="Times New Roman" w:hAnsi="Times New Roman" w:cs="Times New Roman"/>
          </w:rPr>
          <w:t>/</w:t>
        </w:r>
        <w:r w:rsidRPr="002D61EA">
          <w:rPr>
            <w:rStyle w:val="a6"/>
            <w:rFonts w:ascii="Times New Roman" w:hAnsi="Times New Roman" w:cs="Times New Roman"/>
            <w:lang w:val="en-US"/>
          </w:rPr>
          <w:t>slovar</w:t>
        </w:r>
        <w:r w:rsidRPr="00222CEE">
          <w:rPr>
            <w:rStyle w:val="a6"/>
            <w:rFonts w:ascii="Times New Roman" w:hAnsi="Times New Roman" w:cs="Times New Roman"/>
          </w:rPr>
          <w:t>-</w:t>
        </w:r>
        <w:r w:rsidRPr="002D61EA">
          <w:rPr>
            <w:rStyle w:val="a6"/>
            <w:rFonts w:ascii="Times New Roman" w:hAnsi="Times New Roman" w:cs="Times New Roman"/>
            <w:lang w:val="en-US"/>
          </w:rPr>
          <w:t>K</w:t>
        </w:r>
        <w:r w:rsidRPr="00222CEE">
          <w:rPr>
            <w:rStyle w:val="a6"/>
            <w:rFonts w:ascii="Times New Roman" w:hAnsi="Times New Roman" w:cs="Times New Roman"/>
          </w:rPr>
          <w:t>/40618.</w:t>
        </w:r>
        <w:r w:rsidRPr="002D61EA">
          <w:rPr>
            <w:rStyle w:val="a6"/>
            <w:rFonts w:ascii="Times New Roman" w:hAnsi="Times New Roman" w:cs="Times New Roman"/>
            <w:lang w:val="en-US"/>
          </w:rPr>
          <w:t>shtml</w:t>
        </w:r>
      </w:hyperlink>
      <w:r w:rsidRPr="00222CEE">
        <w:rPr>
          <w:rFonts w:ascii="Times New Roman" w:hAnsi="Times New Roman"/>
          <w:szCs w:val="24"/>
        </w:rPr>
        <w:t>. (</w:t>
      </w:r>
      <w:r>
        <w:rPr>
          <w:rFonts w:ascii="Times New Roman" w:hAnsi="Times New Roman"/>
          <w:szCs w:val="24"/>
        </w:rPr>
        <w:t>Дата обращения: 03.12.16)</w:t>
      </w:r>
    </w:p>
  </w:footnote>
  <w:footnote w:id="2">
    <w:p w:rsidR="000A206F" w:rsidRDefault="000A206F" w:rsidP="002F4847">
      <w:pPr>
        <w:pStyle w:val="af2"/>
      </w:pPr>
      <w:r>
        <w:rPr>
          <w:rStyle w:val="af6"/>
        </w:rPr>
        <w:footnoteRef/>
      </w:r>
      <w:r>
        <w:t xml:space="preserve"> </w:t>
      </w:r>
      <w:r w:rsidRPr="0054491A">
        <w:rPr>
          <w:rFonts w:ascii="Times New Roman" w:hAnsi="Times New Roman" w:cs="Times New Roman"/>
          <w:color w:val="000000" w:themeColor="text1"/>
        </w:rPr>
        <w:t xml:space="preserve">Тихомирова О.Г. Организационная культура: </w:t>
      </w:r>
      <w:r>
        <w:rPr>
          <w:rFonts w:ascii="Times New Roman" w:hAnsi="Times New Roman" w:cs="Times New Roman"/>
          <w:color w:val="000000" w:themeColor="text1"/>
        </w:rPr>
        <w:t>формирование, развитие и оценка</w:t>
      </w:r>
      <w:r w:rsidRPr="0054491A">
        <w:rPr>
          <w:rFonts w:ascii="Times New Roman" w:hAnsi="Times New Roman" w:cs="Times New Roman"/>
          <w:color w:val="000000" w:themeColor="text1"/>
        </w:rPr>
        <w:t>. – СПб, 2008. С. 11</w:t>
      </w:r>
      <w:r w:rsidRPr="0054491A">
        <w:rPr>
          <w:rFonts w:ascii="Times New Roman" w:hAnsi="Times New Roman"/>
          <w:szCs w:val="24"/>
        </w:rPr>
        <w:t>.</w:t>
      </w:r>
    </w:p>
  </w:footnote>
  <w:footnote w:id="3">
    <w:p w:rsidR="000A206F" w:rsidRDefault="000A206F" w:rsidP="00332E34">
      <w:pPr>
        <w:pStyle w:val="af2"/>
      </w:pPr>
      <w:r>
        <w:rPr>
          <w:rStyle w:val="af6"/>
        </w:rPr>
        <w:footnoteRef/>
      </w:r>
      <w:r>
        <w:t xml:space="preserve"> </w:t>
      </w:r>
      <w:r w:rsidRPr="00ED78A9">
        <w:rPr>
          <w:rFonts w:ascii="Times New Roman" w:hAnsi="Times New Roman" w:cs="Times New Roman"/>
          <w:color w:val="000000" w:themeColor="text1"/>
        </w:rPr>
        <w:t xml:space="preserve">Шаталова, Н. И. </w:t>
      </w:r>
      <w:r>
        <w:rPr>
          <w:rFonts w:ascii="Times New Roman" w:hAnsi="Times New Roman" w:cs="Times New Roman"/>
          <w:color w:val="000000" w:themeColor="text1"/>
        </w:rPr>
        <w:t>Организационная культура</w:t>
      </w:r>
      <w:r w:rsidRPr="00ED78A9">
        <w:rPr>
          <w:rFonts w:ascii="Times New Roman" w:hAnsi="Times New Roman" w:cs="Times New Roman"/>
          <w:color w:val="000000" w:themeColor="text1"/>
        </w:rPr>
        <w:t>: Учеб</w:t>
      </w:r>
      <w:r>
        <w:rPr>
          <w:rFonts w:ascii="Times New Roman" w:hAnsi="Times New Roman" w:cs="Times New Roman"/>
          <w:color w:val="000000" w:themeColor="text1"/>
        </w:rPr>
        <w:t>ник</w:t>
      </w:r>
      <w:r w:rsidRPr="00ED78A9">
        <w:rPr>
          <w:rFonts w:ascii="Times New Roman" w:hAnsi="Times New Roman" w:cs="Times New Roman"/>
          <w:color w:val="000000" w:themeColor="text1"/>
        </w:rPr>
        <w:t xml:space="preserve"> / Н. И. Шаталова. – УрГУПС, 200</w:t>
      </w:r>
      <w:r>
        <w:rPr>
          <w:rFonts w:ascii="Times New Roman" w:hAnsi="Times New Roman" w:cs="Times New Roman"/>
          <w:color w:val="000000" w:themeColor="text1"/>
        </w:rPr>
        <w:t>6. – С. 109.</w:t>
      </w:r>
    </w:p>
  </w:footnote>
  <w:footnote w:id="4">
    <w:p w:rsidR="000A206F" w:rsidRDefault="000A206F" w:rsidP="000D2BED">
      <w:pPr>
        <w:pStyle w:val="af2"/>
      </w:pPr>
      <w:r>
        <w:rPr>
          <w:rStyle w:val="af6"/>
        </w:rPr>
        <w:footnoteRef/>
      </w:r>
      <w:r>
        <w:t xml:space="preserve"> </w:t>
      </w:r>
      <w:r>
        <w:rPr>
          <w:rFonts w:ascii="Times New Roman" w:hAnsi="Times New Roman" w:cs="Times New Roman"/>
          <w:color w:val="000000" w:themeColor="text1"/>
        </w:rPr>
        <w:t>Ревина</w:t>
      </w:r>
      <w:r w:rsidRPr="00ED78A9">
        <w:rPr>
          <w:rFonts w:ascii="Times New Roman" w:hAnsi="Times New Roman" w:cs="Times New Roman"/>
          <w:color w:val="000000" w:themeColor="text1"/>
        </w:rPr>
        <w:t xml:space="preserve">, </w:t>
      </w:r>
      <w:r>
        <w:rPr>
          <w:rFonts w:ascii="Times New Roman" w:hAnsi="Times New Roman" w:cs="Times New Roman"/>
          <w:color w:val="000000" w:themeColor="text1"/>
        </w:rPr>
        <w:t>М</w:t>
      </w:r>
      <w:r w:rsidRPr="00ED78A9">
        <w:rPr>
          <w:rFonts w:ascii="Times New Roman" w:hAnsi="Times New Roman" w:cs="Times New Roman"/>
          <w:color w:val="000000" w:themeColor="text1"/>
        </w:rPr>
        <w:t xml:space="preserve">. </w:t>
      </w:r>
      <w:r>
        <w:rPr>
          <w:rFonts w:ascii="Times New Roman" w:hAnsi="Times New Roman" w:cs="Times New Roman"/>
          <w:color w:val="000000" w:themeColor="text1"/>
        </w:rPr>
        <w:t>А</w:t>
      </w:r>
      <w:r w:rsidRPr="00ED78A9">
        <w:rPr>
          <w:rFonts w:ascii="Times New Roman" w:hAnsi="Times New Roman" w:cs="Times New Roman"/>
          <w:color w:val="000000" w:themeColor="text1"/>
        </w:rPr>
        <w:t xml:space="preserve">. </w:t>
      </w:r>
      <w:r w:rsidRPr="000D2BED">
        <w:rPr>
          <w:rFonts w:ascii="Times New Roman" w:hAnsi="Times New Roman" w:cs="Times New Roman"/>
          <w:color w:val="000000" w:themeColor="text1"/>
        </w:rPr>
        <w:t>Формирование корпоративных ценностей</w:t>
      </w:r>
      <w:r>
        <w:rPr>
          <w:rFonts w:ascii="Times New Roman" w:hAnsi="Times New Roman" w:cs="Times New Roman"/>
          <w:color w:val="000000" w:themeColor="text1"/>
        </w:rPr>
        <w:t xml:space="preserve"> </w:t>
      </w:r>
      <w:r w:rsidRPr="000D2BED">
        <w:rPr>
          <w:rFonts w:ascii="Times New Roman" w:hAnsi="Times New Roman" w:cs="Times New Roman"/>
          <w:color w:val="000000" w:themeColor="text1"/>
        </w:rPr>
        <w:t>как инструмент воздействия</w:t>
      </w:r>
      <w:r>
        <w:rPr>
          <w:rFonts w:ascii="Times New Roman" w:hAnsi="Times New Roman" w:cs="Times New Roman"/>
          <w:color w:val="000000" w:themeColor="text1"/>
        </w:rPr>
        <w:t xml:space="preserve"> </w:t>
      </w:r>
      <w:r w:rsidRPr="000D2BED">
        <w:rPr>
          <w:rFonts w:ascii="Times New Roman" w:hAnsi="Times New Roman" w:cs="Times New Roman"/>
          <w:color w:val="000000" w:themeColor="text1"/>
        </w:rPr>
        <w:t>на организационную культуру</w:t>
      </w:r>
      <w:r>
        <w:rPr>
          <w:rFonts w:ascii="Times New Roman" w:hAnsi="Times New Roman" w:cs="Times New Roman"/>
          <w:color w:val="000000" w:themeColor="text1"/>
        </w:rPr>
        <w:t>. Вестник МГТУ СТАНКИН, № 2 (21), 2012. С 53-55.</w:t>
      </w:r>
    </w:p>
  </w:footnote>
  <w:footnote w:id="5">
    <w:p w:rsidR="000A206F" w:rsidRDefault="000A206F" w:rsidP="00DA143D">
      <w:pPr>
        <w:pStyle w:val="af2"/>
      </w:pPr>
      <w:r>
        <w:rPr>
          <w:rStyle w:val="af6"/>
        </w:rPr>
        <w:footnoteRef/>
      </w:r>
      <w:r>
        <w:t xml:space="preserve"> </w:t>
      </w:r>
      <w:r w:rsidRPr="002F4847">
        <w:rPr>
          <w:rFonts w:ascii="Times New Roman" w:hAnsi="Times New Roman" w:cs="Times New Roman"/>
          <w:color w:val="000000" w:themeColor="text1"/>
        </w:rPr>
        <w:t>Стеклова О. Е. Организационная культура: учебное пособие / О. Е. Стеклова.</w:t>
      </w:r>
      <w:r>
        <w:rPr>
          <w:rFonts w:ascii="Times New Roman" w:hAnsi="Times New Roman" w:cs="Times New Roman"/>
          <w:color w:val="000000" w:themeColor="text1"/>
        </w:rPr>
        <w:t xml:space="preserve"> </w:t>
      </w:r>
      <w:r w:rsidRPr="002F4847">
        <w:rPr>
          <w:rFonts w:ascii="Times New Roman" w:hAnsi="Times New Roman" w:cs="Times New Roman"/>
          <w:color w:val="000000" w:themeColor="text1"/>
        </w:rPr>
        <w:t>–</w:t>
      </w:r>
      <w:r>
        <w:rPr>
          <w:rFonts w:ascii="Times New Roman" w:hAnsi="Times New Roman" w:cs="Times New Roman"/>
          <w:color w:val="000000" w:themeColor="text1"/>
        </w:rPr>
        <w:t xml:space="preserve"> Ульяновск: УлГТУ, 2007. – С. 11.</w:t>
      </w:r>
    </w:p>
  </w:footnote>
  <w:footnote w:id="6">
    <w:p w:rsidR="000A206F" w:rsidRDefault="000A206F" w:rsidP="00B32393">
      <w:pPr>
        <w:pStyle w:val="af2"/>
      </w:pPr>
      <w:r>
        <w:rPr>
          <w:rStyle w:val="af6"/>
        </w:rPr>
        <w:footnoteRef/>
      </w:r>
      <w:r>
        <w:t xml:space="preserve"> </w:t>
      </w:r>
      <w:r>
        <w:rPr>
          <w:rFonts w:ascii="Times New Roman" w:hAnsi="Times New Roman" w:cs="Times New Roman"/>
          <w:color w:val="000000" w:themeColor="text1"/>
        </w:rPr>
        <w:t>Белоусова Е. Ю. Функции и методы управления организационной культурой. Инновационно</w:t>
      </w:r>
      <w:r w:rsidR="00BF0C42">
        <w:rPr>
          <w:rFonts w:ascii="Times New Roman" w:hAnsi="Times New Roman" w:cs="Times New Roman"/>
          <w:color w:val="000000" w:themeColor="text1"/>
        </w:rPr>
        <w:t>е развитие российской экономики. Тезисы научно-практ. конф.,</w:t>
      </w:r>
      <w:r>
        <w:rPr>
          <w:rFonts w:ascii="Times New Roman" w:hAnsi="Times New Roman" w:cs="Times New Roman"/>
          <w:color w:val="000000" w:themeColor="text1"/>
        </w:rPr>
        <w:t xml:space="preserve"> 2016. С. 304-307.</w:t>
      </w:r>
    </w:p>
  </w:footnote>
  <w:footnote w:id="7">
    <w:p w:rsidR="000A206F" w:rsidRDefault="000A206F" w:rsidP="00011E1D">
      <w:pPr>
        <w:pStyle w:val="af2"/>
      </w:pPr>
      <w:r>
        <w:rPr>
          <w:rStyle w:val="af6"/>
        </w:rPr>
        <w:footnoteRef/>
      </w:r>
      <w:r>
        <w:t xml:space="preserve"> </w:t>
      </w:r>
      <w:r w:rsidRPr="00ED78A9">
        <w:rPr>
          <w:rFonts w:ascii="Times New Roman" w:hAnsi="Times New Roman" w:cs="Times New Roman"/>
          <w:color w:val="000000" w:themeColor="text1"/>
        </w:rPr>
        <w:t xml:space="preserve">Шаталова, Н. И. </w:t>
      </w:r>
      <w:r>
        <w:rPr>
          <w:rFonts w:ascii="Times New Roman" w:hAnsi="Times New Roman" w:cs="Times New Roman"/>
          <w:color w:val="000000" w:themeColor="text1"/>
        </w:rPr>
        <w:t>Организационная культура</w:t>
      </w:r>
      <w:r w:rsidRPr="00ED78A9">
        <w:rPr>
          <w:rFonts w:ascii="Times New Roman" w:hAnsi="Times New Roman" w:cs="Times New Roman"/>
          <w:color w:val="000000" w:themeColor="text1"/>
        </w:rPr>
        <w:t>: Учеб</w:t>
      </w:r>
      <w:r>
        <w:rPr>
          <w:rFonts w:ascii="Times New Roman" w:hAnsi="Times New Roman" w:cs="Times New Roman"/>
          <w:color w:val="000000" w:themeColor="text1"/>
        </w:rPr>
        <w:t>ник</w:t>
      </w:r>
      <w:r w:rsidRPr="00ED78A9">
        <w:rPr>
          <w:rFonts w:ascii="Times New Roman" w:hAnsi="Times New Roman" w:cs="Times New Roman"/>
          <w:color w:val="000000" w:themeColor="text1"/>
        </w:rPr>
        <w:t xml:space="preserve"> / Н. И. Шаталова. – УрГУПС, 200</w:t>
      </w:r>
      <w:r>
        <w:rPr>
          <w:rFonts w:ascii="Times New Roman" w:hAnsi="Times New Roman" w:cs="Times New Roman"/>
          <w:color w:val="000000" w:themeColor="text1"/>
        </w:rPr>
        <w:t>6. – С. 89.</w:t>
      </w:r>
    </w:p>
  </w:footnote>
  <w:footnote w:id="8">
    <w:p w:rsidR="000A206F" w:rsidRDefault="000A206F" w:rsidP="00ED78A9">
      <w:pPr>
        <w:pStyle w:val="af2"/>
      </w:pPr>
      <w:r>
        <w:rPr>
          <w:rStyle w:val="af6"/>
        </w:rPr>
        <w:footnoteRef/>
      </w:r>
      <w:r>
        <w:t xml:space="preserve"> </w:t>
      </w:r>
      <w:r w:rsidRPr="00ED78A9">
        <w:rPr>
          <w:rFonts w:ascii="Times New Roman" w:hAnsi="Times New Roman" w:cs="Times New Roman"/>
          <w:color w:val="000000" w:themeColor="text1"/>
        </w:rPr>
        <w:t xml:space="preserve">Шаталова, Н. И. </w:t>
      </w:r>
      <w:r>
        <w:rPr>
          <w:rFonts w:ascii="Times New Roman" w:hAnsi="Times New Roman" w:cs="Times New Roman"/>
          <w:color w:val="000000" w:themeColor="text1"/>
        </w:rPr>
        <w:t>Организационная культура</w:t>
      </w:r>
      <w:r w:rsidRPr="00ED78A9">
        <w:rPr>
          <w:rFonts w:ascii="Times New Roman" w:hAnsi="Times New Roman" w:cs="Times New Roman"/>
          <w:color w:val="000000" w:themeColor="text1"/>
        </w:rPr>
        <w:t>: Учеб</w:t>
      </w:r>
      <w:r>
        <w:rPr>
          <w:rFonts w:ascii="Times New Roman" w:hAnsi="Times New Roman" w:cs="Times New Roman"/>
          <w:color w:val="000000" w:themeColor="text1"/>
        </w:rPr>
        <w:t>ник</w:t>
      </w:r>
      <w:r w:rsidRPr="00ED78A9">
        <w:rPr>
          <w:rFonts w:ascii="Times New Roman" w:hAnsi="Times New Roman" w:cs="Times New Roman"/>
          <w:color w:val="000000" w:themeColor="text1"/>
        </w:rPr>
        <w:t xml:space="preserve"> / Н. И. Шаталова. – УрГУПС, 200</w:t>
      </w:r>
      <w:r>
        <w:rPr>
          <w:rFonts w:ascii="Times New Roman" w:hAnsi="Times New Roman" w:cs="Times New Roman"/>
          <w:color w:val="000000" w:themeColor="text1"/>
        </w:rPr>
        <w:t>6. – С. 129.</w:t>
      </w:r>
    </w:p>
  </w:footnote>
  <w:footnote w:id="9">
    <w:p w:rsidR="000A206F" w:rsidRDefault="000A206F" w:rsidP="00A10AB0">
      <w:pPr>
        <w:pStyle w:val="af2"/>
      </w:pPr>
      <w:r>
        <w:rPr>
          <w:rStyle w:val="af6"/>
        </w:rPr>
        <w:footnoteRef/>
      </w:r>
      <w:r>
        <w:t xml:space="preserve"> </w:t>
      </w:r>
      <w:r w:rsidRPr="00414301">
        <w:rPr>
          <w:rFonts w:ascii="Times New Roman" w:hAnsi="Times New Roman" w:cs="Times New Roman"/>
          <w:color w:val="000000" w:themeColor="text1"/>
        </w:rPr>
        <w:t>К. Камерон, Р. Куинн. Диагностика и изменение организационной культуры. – СПб.: Питер, 2001.</w:t>
      </w:r>
    </w:p>
  </w:footnote>
  <w:footnote w:id="10">
    <w:p w:rsidR="000A206F" w:rsidRDefault="000A206F" w:rsidP="00B16AEF">
      <w:pPr>
        <w:pStyle w:val="af2"/>
      </w:pPr>
      <w:r w:rsidRPr="002A73E1">
        <w:rPr>
          <w:rStyle w:val="af6"/>
          <w:rFonts w:ascii="Times New Roman" w:hAnsi="Times New Roman" w:cs="Times New Roman"/>
        </w:rPr>
        <w:footnoteRef/>
      </w:r>
      <w:r>
        <w:t xml:space="preserve"> </w:t>
      </w:r>
      <w:r w:rsidRPr="00EF1B20">
        <w:rPr>
          <w:rFonts w:ascii="Times New Roman" w:hAnsi="Times New Roman" w:cs="Times New Roman"/>
          <w:color w:val="000000" w:themeColor="text1"/>
        </w:rPr>
        <w:t>Зябриков В.В. Типология и эволюция организационной культуры. Проблемы современной экономики, N 4 (24), 2007. С.194-199.</w:t>
      </w:r>
    </w:p>
  </w:footnote>
  <w:footnote w:id="11">
    <w:p w:rsidR="000A206F" w:rsidRDefault="000A206F" w:rsidP="00B16AEF">
      <w:pPr>
        <w:pStyle w:val="af2"/>
      </w:pPr>
      <w:r w:rsidRPr="002A73E1">
        <w:rPr>
          <w:rStyle w:val="af6"/>
          <w:rFonts w:ascii="Times New Roman" w:hAnsi="Times New Roman" w:cs="Times New Roman"/>
        </w:rPr>
        <w:footnoteRef/>
      </w:r>
      <w:r>
        <w:t xml:space="preserve"> </w:t>
      </w:r>
      <w:r w:rsidRPr="00C44260">
        <w:rPr>
          <w:rFonts w:ascii="Times New Roman" w:hAnsi="Times New Roman" w:cs="Times New Roman"/>
          <w:color w:val="000000" w:themeColor="text1"/>
        </w:rPr>
        <w:t xml:space="preserve">Минцберг Г., Альстрэнд Б., Лэмпел Дж. Школы стратегий. – СПб: </w:t>
      </w:r>
      <w:r>
        <w:rPr>
          <w:rFonts w:ascii="Times New Roman" w:hAnsi="Times New Roman" w:cs="Times New Roman"/>
          <w:color w:val="000000" w:themeColor="text1"/>
        </w:rPr>
        <w:t>Изд-во «Питер», 2000. С.254-255</w:t>
      </w:r>
      <w:r w:rsidRPr="00EF1B20">
        <w:rPr>
          <w:rFonts w:ascii="Times New Roman" w:hAnsi="Times New Roman" w:cs="Times New Roman"/>
          <w:color w:val="000000" w:themeColor="text1"/>
        </w:rPr>
        <w:t>.</w:t>
      </w:r>
    </w:p>
  </w:footnote>
  <w:footnote w:id="12">
    <w:p w:rsidR="000A206F" w:rsidRDefault="000A206F" w:rsidP="006A0B2E">
      <w:pPr>
        <w:pStyle w:val="af2"/>
      </w:pPr>
      <w:r>
        <w:rPr>
          <w:rStyle w:val="af6"/>
        </w:rPr>
        <w:footnoteRef/>
      </w:r>
      <w:r>
        <w:t xml:space="preserve"> </w:t>
      </w:r>
      <w:r w:rsidRPr="000B5341">
        <w:rPr>
          <w:rFonts w:ascii="Times New Roman" w:hAnsi="Times New Roman" w:cs="Times New Roman"/>
        </w:rPr>
        <w:t>Шейн Э. Организационная культура и лидерство. – СПб.: Питер, 2002. – С. 35-43.</w:t>
      </w:r>
    </w:p>
  </w:footnote>
  <w:footnote w:id="13">
    <w:p w:rsidR="000A206F" w:rsidRPr="00FC60A5" w:rsidRDefault="000A206F" w:rsidP="00DB1BE4">
      <w:pPr>
        <w:pStyle w:val="af2"/>
      </w:pPr>
      <w:r>
        <w:rPr>
          <w:rStyle w:val="af6"/>
        </w:rPr>
        <w:footnoteRef/>
      </w:r>
      <w:r>
        <w:t xml:space="preserve"> </w:t>
      </w:r>
      <w:r w:rsidRPr="00ED78A9">
        <w:rPr>
          <w:rFonts w:ascii="Times New Roman" w:hAnsi="Times New Roman" w:cs="Times New Roman"/>
          <w:color w:val="000000" w:themeColor="text1"/>
        </w:rPr>
        <w:t xml:space="preserve">Шаталова, Н. И. </w:t>
      </w:r>
      <w:r>
        <w:rPr>
          <w:rFonts w:ascii="Times New Roman" w:hAnsi="Times New Roman" w:cs="Times New Roman"/>
          <w:color w:val="000000" w:themeColor="text1"/>
        </w:rPr>
        <w:t>Организационная культура</w:t>
      </w:r>
      <w:r w:rsidRPr="00ED78A9">
        <w:rPr>
          <w:rFonts w:ascii="Times New Roman" w:hAnsi="Times New Roman" w:cs="Times New Roman"/>
          <w:color w:val="000000" w:themeColor="text1"/>
        </w:rPr>
        <w:t>: Учеб</w:t>
      </w:r>
      <w:r>
        <w:rPr>
          <w:rFonts w:ascii="Times New Roman" w:hAnsi="Times New Roman" w:cs="Times New Roman"/>
          <w:color w:val="000000" w:themeColor="text1"/>
        </w:rPr>
        <w:t>ник</w:t>
      </w:r>
      <w:r w:rsidRPr="00ED78A9">
        <w:rPr>
          <w:rFonts w:ascii="Times New Roman" w:hAnsi="Times New Roman" w:cs="Times New Roman"/>
          <w:color w:val="000000" w:themeColor="text1"/>
        </w:rPr>
        <w:t xml:space="preserve"> / Н. И. Шаталова. – УрГУПС, 200</w:t>
      </w:r>
      <w:r>
        <w:rPr>
          <w:rFonts w:ascii="Times New Roman" w:hAnsi="Times New Roman" w:cs="Times New Roman"/>
          <w:color w:val="000000" w:themeColor="text1"/>
        </w:rPr>
        <w:t>6. – С. 113.</w:t>
      </w:r>
    </w:p>
  </w:footnote>
  <w:footnote w:id="14">
    <w:p w:rsidR="000A206F" w:rsidRPr="00FC60A5" w:rsidRDefault="000A206F" w:rsidP="008A2681">
      <w:pPr>
        <w:pStyle w:val="af2"/>
      </w:pPr>
      <w:r>
        <w:rPr>
          <w:rStyle w:val="af6"/>
        </w:rPr>
        <w:footnoteRef/>
      </w:r>
      <w:r w:rsidRPr="00A81CA2">
        <w:rPr>
          <w:rFonts w:ascii="Times New Roman" w:hAnsi="Times New Roman" w:cs="Times New Roman"/>
          <w:color w:val="000000" w:themeColor="text1"/>
        </w:rPr>
        <w:t>Кизян Н.Г., Логинова О.Б. Формирование и развитие организационной культуры предприятия в сфере услуг: Монография – СПб, ИБП, 2011</w:t>
      </w:r>
    </w:p>
  </w:footnote>
  <w:footnote w:id="15">
    <w:p w:rsidR="000A206F" w:rsidRPr="00F247D9" w:rsidRDefault="000A206F" w:rsidP="008A2681">
      <w:pPr>
        <w:pStyle w:val="af2"/>
        <w:rPr>
          <w:rFonts w:ascii="Times New Roman" w:hAnsi="Times New Roman" w:cs="Times New Roman"/>
        </w:rPr>
      </w:pPr>
      <w:r>
        <w:rPr>
          <w:rStyle w:val="af6"/>
        </w:rPr>
        <w:footnoteRef/>
      </w:r>
      <w:r>
        <w:rPr>
          <w:rFonts w:ascii="Times New Roman" w:hAnsi="Times New Roman" w:cs="Times New Roman"/>
        </w:rPr>
        <w:t>Там же.</w:t>
      </w:r>
    </w:p>
  </w:footnote>
  <w:footnote w:id="16">
    <w:p w:rsidR="000A206F" w:rsidRDefault="000A206F" w:rsidP="002D751E">
      <w:pPr>
        <w:pStyle w:val="af2"/>
      </w:pPr>
      <w:r>
        <w:rPr>
          <w:rStyle w:val="af6"/>
        </w:rPr>
        <w:footnoteRef/>
      </w:r>
      <w:r>
        <w:t xml:space="preserve"> </w:t>
      </w:r>
      <w:r w:rsidRPr="00414301">
        <w:rPr>
          <w:rFonts w:ascii="Times New Roman" w:hAnsi="Times New Roman" w:cs="Times New Roman"/>
          <w:color w:val="000000" w:themeColor="text1"/>
        </w:rPr>
        <w:t>К. Камерон, Р. Куинн. Диагностика и изменение организационной культуры. – СПб.: Питер, 2001.</w:t>
      </w:r>
    </w:p>
  </w:footnote>
  <w:footnote w:id="17">
    <w:p w:rsidR="000A206F" w:rsidRDefault="000A206F" w:rsidP="00712483">
      <w:pPr>
        <w:pStyle w:val="af2"/>
      </w:pPr>
      <w:r>
        <w:rPr>
          <w:rStyle w:val="af6"/>
        </w:rPr>
        <w:footnoteRef/>
      </w:r>
      <w:r>
        <w:t xml:space="preserve"> </w:t>
      </w:r>
      <w:r>
        <w:rPr>
          <w:rFonts w:ascii="Times New Roman" w:hAnsi="Times New Roman" w:cs="Times New Roman"/>
          <w:color w:val="000000" w:themeColor="text1"/>
        </w:rPr>
        <w:t>Шиндряева И. В.</w:t>
      </w:r>
      <w:r w:rsidRPr="00414301">
        <w:rPr>
          <w:rFonts w:ascii="Times New Roman" w:hAnsi="Times New Roman" w:cs="Times New Roman"/>
          <w:color w:val="000000" w:themeColor="text1"/>
        </w:rPr>
        <w:t xml:space="preserve"> </w:t>
      </w:r>
      <w:r>
        <w:rPr>
          <w:rFonts w:ascii="Times New Roman" w:hAnsi="Times New Roman" w:cs="Times New Roman"/>
          <w:color w:val="000000" w:themeColor="text1"/>
        </w:rPr>
        <w:t>Процесс трудовой мотивации и его взаимосвязь с организационной культурой</w:t>
      </w:r>
      <w:r w:rsidRPr="00414301">
        <w:rPr>
          <w:rFonts w:ascii="Times New Roman" w:hAnsi="Times New Roman" w:cs="Times New Roman"/>
          <w:color w:val="000000" w:themeColor="text1"/>
        </w:rPr>
        <w:t>.</w:t>
      </w:r>
      <w:r>
        <w:rPr>
          <w:rFonts w:ascii="Times New Roman" w:hAnsi="Times New Roman" w:cs="Times New Roman"/>
          <w:color w:val="000000" w:themeColor="text1"/>
        </w:rPr>
        <w:t xml:space="preserve"> Научный вестник волгоградского филиала РАНХИГС, № 2, 2016. С. 71-75</w:t>
      </w:r>
      <w:r w:rsidRPr="00414301">
        <w:rPr>
          <w:rFonts w:ascii="Times New Roman" w:hAnsi="Times New Roman" w:cs="Times New Roman"/>
          <w:color w:val="000000" w:themeColor="text1"/>
        </w:rPr>
        <w:t>.</w:t>
      </w:r>
    </w:p>
  </w:footnote>
  <w:footnote w:id="18">
    <w:p w:rsidR="000A206F" w:rsidRPr="00FD0925" w:rsidRDefault="000A206F" w:rsidP="002D751E">
      <w:pPr>
        <w:pStyle w:val="af2"/>
        <w:rPr>
          <w:rFonts w:ascii="Times New Roman" w:hAnsi="Times New Roman" w:cs="Times New Roman"/>
        </w:rPr>
      </w:pPr>
      <w:r>
        <w:rPr>
          <w:rStyle w:val="af6"/>
        </w:rPr>
        <w:footnoteRef/>
      </w:r>
      <w:r w:rsidRPr="00265D59">
        <w:rPr>
          <w:rFonts w:ascii="Times New Roman" w:hAnsi="Times New Roman" w:cs="Times New Roman"/>
        </w:rPr>
        <w:t>Д. Ямп</w:t>
      </w:r>
      <w:r w:rsidRPr="00265D59">
        <w:rPr>
          <w:rFonts w:ascii="Times New Roman" w:hAnsi="Times New Roman" w:cs="Times New Roman"/>
          <w:lang w:val="en-US"/>
        </w:rPr>
        <w:t>o</w:t>
      </w:r>
      <w:r w:rsidRPr="00265D59">
        <w:rPr>
          <w:rFonts w:ascii="Times New Roman" w:hAnsi="Times New Roman" w:cs="Times New Roman"/>
        </w:rPr>
        <w:t>ль</w:t>
      </w:r>
      <w:r w:rsidRPr="00265D59">
        <w:rPr>
          <w:rFonts w:ascii="Times New Roman" w:hAnsi="Times New Roman" w:cs="Times New Roman"/>
          <w:lang w:val="en-US"/>
        </w:rPr>
        <w:t>c</w:t>
      </w:r>
      <w:r w:rsidRPr="00265D59">
        <w:rPr>
          <w:rFonts w:ascii="Times New Roman" w:hAnsi="Times New Roman" w:cs="Times New Roman"/>
        </w:rPr>
        <w:t>к</w:t>
      </w:r>
      <w:r w:rsidRPr="00265D59">
        <w:rPr>
          <w:rFonts w:ascii="Times New Roman" w:hAnsi="Times New Roman" w:cs="Times New Roman"/>
          <w:lang w:val="en-US"/>
        </w:rPr>
        <w:t>a</w:t>
      </w:r>
      <w:r w:rsidRPr="00265D59">
        <w:rPr>
          <w:rFonts w:ascii="Times New Roman" w:hAnsi="Times New Roman" w:cs="Times New Roman"/>
        </w:rPr>
        <w:t xml:space="preserve">я, </w:t>
      </w:r>
      <w:r w:rsidRPr="00265D59">
        <w:rPr>
          <w:rFonts w:ascii="Times New Roman" w:hAnsi="Times New Roman" w:cs="Times New Roman"/>
          <w:lang w:val="en-US"/>
        </w:rPr>
        <w:t>M</w:t>
      </w:r>
      <w:r w:rsidRPr="00265D59">
        <w:rPr>
          <w:rFonts w:ascii="Times New Roman" w:hAnsi="Times New Roman" w:cs="Times New Roman"/>
        </w:rPr>
        <w:t>. З</w:t>
      </w:r>
      <w:r w:rsidRPr="00265D59">
        <w:rPr>
          <w:rFonts w:ascii="Times New Roman" w:hAnsi="Times New Roman" w:cs="Times New Roman"/>
          <w:lang w:val="en-US"/>
        </w:rPr>
        <w:t>o</w:t>
      </w:r>
      <w:r w:rsidRPr="00265D59">
        <w:rPr>
          <w:rFonts w:ascii="Times New Roman" w:hAnsi="Times New Roman" w:cs="Times New Roman"/>
        </w:rPr>
        <w:t>ни</w:t>
      </w:r>
      <w:r w:rsidRPr="00265D59">
        <w:rPr>
          <w:rFonts w:ascii="Times New Roman" w:hAnsi="Times New Roman" w:cs="Times New Roman"/>
          <w:lang w:val="en-US"/>
        </w:rPr>
        <w:t>c</w:t>
      </w:r>
      <w:r w:rsidRPr="00FD0925">
        <w:rPr>
          <w:rFonts w:ascii="Times New Roman" w:hAnsi="Times New Roman" w:cs="Times New Roman"/>
        </w:rPr>
        <w:t xml:space="preserve">. </w:t>
      </w:r>
      <w:r>
        <w:rPr>
          <w:rFonts w:ascii="Times New Roman" w:hAnsi="Times New Roman" w:cs="Times New Roman"/>
        </w:rPr>
        <w:t>Системы стимулирования.</w:t>
      </w:r>
      <w:r w:rsidRPr="00FD092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265D59">
        <w:rPr>
          <w:rFonts w:ascii="Times New Roman" w:hAnsi="Times New Roman" w:cs="Times New Roman"/>
        </w:rPr>
        <w:t>https://www.inventech.ru/lib/management/management-0031/</w:t>
      </w:r>
      <w:r w:rsidRPr="00FD0925">
        <w:rPr>
          <w:rFonts w:ascii="Times New Roman" w:hAnsi="Times New Roman" w:cs="Times New Roman"/>
        </w:rPr>
        <w:t xml:space="preserve"> (</w:t>
      </w:r>
      <w:r>
        <w:rPr>
          <w:rFonts w:ascii="Times New Roman" w:hAnsi="Times New Roman" w:cs="Times New Roman"/>
        </w:rPr>
        <w:t>Дата обращения: 02.12.16)</w:t>
      </w:r>
    </w:p>
  </w:footnote>
  <w:footnote w:id="19">
    <w:p w:rsidR="000A206F" w:rsidRPr="00FC60A5" w:rsidRDefault="000A206F" w:rsidP="002D751E">
      <w:pPr>
        <w:pStyle w:val="af2"/>
      </w:pPr>
      <w:r>
        <w:rPr>
          <w:rStyle w:val="af6"/>
        </w:rPr>
        <w:footnoteRef/>
      </w:r>
      <w:r w:rsidRPr="00A81CA2">
        <w:rPr>
          <w:rFonts w:ascii="Times New Roman" w:hAnsi="Times New Roman" w:cs="Times New Roman"/>
          <w:color w:val="000000" w:themeColor="text1"/>
        </w:rPr>
        <w:t>Кизян Н.Г., Логинова О.Б. Формирование и развитие организационной культуры предприятия в сфере услуг: Монография – СПб, ИБП, 2011</w:t>
      </w:r>
    </w:p>
  </w:footnote>
  <w:footnote w:id="20">
    <w:p w:rsidR="000A206F" w:rsidRDefault="000A206F" w:rsidP="00994C81">
      <w:pPr>
        <w:pStyle w:val="af2"/>
      </w:pPr>
      <w:r>
        <w:rPr>
          <w:rStyle w:val="af6"/>
        </w:rPr>
        <w:footnoteRef/>
      </w:r>
      <w:r>
        <w:t xml:space="preserve"> </w:t>
      </w:r>
      <w:r w:rsidRPr="00414301">
        <w:rPr>
          <w:rFonts w:ascii="Times New Roman" w:hAnsi="Times New Roman" w:cs="Times New Roman"/>
          <w:color w:val="000000" w:themeColor="text1"/>
        </w:rPr>
        <w:t>К. Камерон, Р. Куинн. Диагностика и изменение организационной культуры. – СПб.: Питер, 2001.</w:t>
      </w:r>
    </w:p>
  </w:footnote>
  <w:footnote w:id="21">
    <w:p w:rsidR="000A206F" w:rsidRDefault="000A206F" w:rsidP="00E04730">
      <w:pPr>
        <w:pStyle w:val="af2"/>
      </w:pPr>
      <w:r>
        <w:rPr>
          <w:rStyle w:val="af6"/>
        </w:rPr>
        <w:footnoteRef/>
      </w:r>
      <w:r>
        <w:t xml:space="preserve"> </w:t>
      </w:r>
      <w:r>
        <w:rPr>
          <w:rFonts w:ascii="Times New Roman" w:hAnsi="Times New Roman" w:cs="Times New Roman"/>
          <w:color w:val="000000" w:themeColor="text1"/>
        </w:rPr>
        <w:t>Р</w:t>
      </w:r>
      <w:r w:rsidRPr="00414301">
        <w:rPr>
          <w:rFonts w:ascii="Times New Roman" w:hAnsi="Times New Roman" w:cs="Times New Roman"/>
          <w:color w:val="000000" w:themeColor="text1"/>
        </w:rPr>
        <w:t xml:space="preserve">. </w:t>
      </w:r>
      <w:r>
        <w:rPr>
          <w:rFonts w:ascii="Times New Roman" w:hAnsi="Times New Roman" w:cs="Times New Roman"/>
          <w:color w:val="000000" w:themeColor="text1"/>
        </w:rPr>
        <w:t>Гоффи</w:t>
      </w:r>
      <w:r w:rsidRPr="00414301">
        <w:rPr>
          <w:rFonts w:ascii="Times New Roman" w:hAnsi="Times New Roman" w:cs="Times New Roman"/>
          <w:color w:val="000000" w:themeColor="text1"/>
        </w:rPr>
        <w:t xml:space="preserve">, </w:t>
      </w:r>
      <w:r>
        <w:rPr>
          <w:rFonts w:ascii="Times New Roman" w:hAnsi="Times New Roman" w:cs="Times New Roman"/>
          <w:color w:val="000000" w:themeColor="text1"/>
        </w:rPr>
        <w:t>Г</w:t>
      </w:r>
      <w:r w:rsidRPr="00414301">
        <w:rPr>
          <w:rFonts w:ascii="Times New Roman" w:hAnsi="Times New Roman" w:cs="Times New Roman"/>
          <w:color w:val="000000" w:themeColor="text1"/>
        </w:rPr>
        <w:t xml:space="preserve">. </w:t>
      </w:r>
      <w:r>
        <w:rPr>
          <w:rFonts w:ascii="Times New Roman" w:hAnsi="Times New Roman" w:cs="Times New Roman"/>
          <w:color w:val="000000" w:themeColor="text1"/>
        </w:rPr>
        <w:t>Джонс</w:t>
      </w:r>
      <w:r w:rsidRPr="00414301">
        <w:rPr>
          <w:rFonts w:ascii="Times New Roman" w:hAnsi="Times New Roman" w:cs="Times New Roman"/>
          <w:color w:val="000000" w:themeColor="text1"/>
        </w:rPr>
        <w:t xml:space="preserve">. </w:t>
      </w:r>
      <w:r>
        <w:rPr>
          <w:rFonts w:ascii="Times New Roman" w:hAnsi="Times New Roman" w:cs="Times New Roman"/>
          <w:color w:val="000000" w:themeColor="text1"/>
        </w:rPr>
        <w:t>Почему люди должны следовать за вами</w:t>
      </w:r>
      <w:r w:rsidRPr="00414301">
        <w:rPr>
          <w:rFonts w:ascii="Times New Roman" w:hAnsi="Times New Roman" w:cs="Times New Roman"/>
          <w:color w:val="000000" w:themeColor="text1"/>
        </w:rPr>
        <w:t xml:space="preserve">. – </w:t>
      </w:r>
      <w:r>
        <w:rPr>
          <w:rFonts w:ascii="Times New Roman" w:hAnsi="Times New Roman" w:cs="Times New Roman"/>
          <w:color w:val="000000" w:themeColor="text1"/>
        </w:rPr>
        <w:t>Москва</w:t>
      </w:r>
      <w:r w:rsidRPr="00414301">
        <w:rPr>
          <w:rFonts w:ascii="Times New Roman" w:hAnsi="Times New Roman" w:cs="Times New Roman"/>
          <w:color w:val="000000" w:themeColor="text1"/>
        </w:rPr>
        <w:t xml:space="preserve">.: </w:t>
      </w:r>
      <w:r>
        <w:rPr>
          <w:rFonts w:ascii="Times New Roman" w:hAnsi="Times New Roman" w:cs="Times New Roman"/>
          <w:color w:val="000000" w:themeColor="text1"/>
        </w:rPr>
        <w:t>МИФ</w:t>
      </w:r>
      <w:r w:rsidRPr="00414301">
        <w:rPr>
          <w:rFonts w:ascii="Times New Roman" w:hAnsi="Times New Roman" w:cs="Times New Roman"/>
          <w:color w:val="000000" w:themeColor="text1"/>
        </w:rPr>
        <w:t>, 200</w:t>
      </w:r>
      <w:r>
        <w:rPr>
          <w:rFonts w:ascii="Times New Roman" w:hAnsi="Times New Roman" w:cs="Times New Roman"/>
          <w:color w:val="000000" w:themeColor="text1"/>
        </w:rPr>
        <w:t>8</w:t>
      </w:r>
      <w:r w:rsidRPr="00414301">
        <w:rPr>
          <w:rFonts w:ascii="Times New Roman" w:hAnsi="Times New Roman" w:cs="Times New Roman"/>
          <w:color w:val="000000" w:themeColor="text1"/>
        </w:rPr>
        <w:t>.</w:t>
      </w:r>
      <w:r>
        <w:rPr>
          <w:rFonts w:ascii="Times New Roman" w:hAnsi="Times New Roman" w:cs="Times New Roman"/>
          <w:color w:val="000000" w:themeColor="text1"/>
        </w:rPr>
        <w:t xml:space="preserve"> – с.113</w:t>
      </w:r>
    </w:p>
  </w:footnote>
  <w:footnote w:id="22">
    <w:p w:rsidR="000A206F" w:rsidRDefault="000A206F" w:rsidP="0062066A">
      <w:pPr>
        <w:pStyle w:val="af2"/>
      </w:pPr>
      <w:r w:rsidRPr="002A73E1">
        <w:rPr>
          <w:rStyle w:val="af6"/>
          <w:rFonts w:ascii="Times New Roman" w:hAnsi="Times New Roman" w:cs="Times New Roman"/>
        </w:rPr>
        <w:footnoteRef/>
      </w:r>
      <w:r>
        <w:t xml:space="preserve"> </w:t>
      </w:r>
      <w:r w:rsidRPr="0062066A">
        <w:rPr>
          <w:rFonts w:ascii="Times New Roman" w:hAnsi="Times New Roman" w:cs="Times New Roman"/>
          <w:color w:val="000000" w:themeColor="text1"/>
        </w:rPr>
        <w:t>Петрова О. В. Опыт диагностики организационной культуры инновационного университета // Личность, семья и общество: в</w:t>
      </w:r>
      <w:r w:rsidR="00BF0C42">
        <w:rPr>
          <w:rFonts w:ascii="Times New Roman" w:hAnsi="Times New Roman" w:cs="Times New Roman"/>
          <w:color w:val="000000" w:themeColor="text1"/>
        </w:rPr>
        <w:t>опросы педагогики и психологии. Тезисы</w:t>
      </w:r>
      <w:r w:rsidRPr="0062066A">
        <w:rPr>
          <w:rFonts w:ascii="Times New Roman" w:hAnsi="Times New Roman" w:cs="Times New Roman"/>
          <w:color w:val="000000" w:themeColor="text1"/>
        </w:rPr>
        <w:t xml:space="preserve"> науч.-практ. конф. Часть II. – Новосибирск: СибАК, 2012.</w:t>
      </w:r>
    </w:p>
  </w:footnote>
  <w:footnote w:id="23">
    <w:p w:rsidR="000A206F" w:rsidRPr="00461554" w:rsidRDefault="000A206F" w:rsidP="001F1263">
      <w:pPr>
        <w:pStyle w:val="af2"/>
        <w:rPr>
          <w:lang w:val="en-US"/>
        </w:rPr>
      </w:pPr>
      <w:r w:rsidRPr="002A73E1">
        <w:rPr>
          <w:rStyle w:val="af6"/>
          <w:rFonts w:ascii="Times New Roman" w:hAnsi="Times New Roman" w:cs="Times New Roman"/>
        </w:rPr>
        <w:footnoteRef/>
      </w:r>
      <w:r w:rsidRPr="002A73E1">
        <w:rPr>
          <w:rFonts w:ascii="Times New Roman" w:hAnsi="Times New Roman" w:cs="Times New Roman"/>
        </w:rPr>
        <w:t xml:space="preserve"> </w:t>
      </w:r>
      <w:r w:rsidRPr="001F1263">
        <w:rPr>
          <w:rFonts w:ascii="Times New Roman" w:hAnsi="Times New Roman" w:cs="Times New Roman"/>
          <w:color w:val="000000" w:themeColor="text1"/>
        </w:rPr>
        <w:t>Информационный ресурсный центр по научной и практической психологии «ПСИ-фактор». URL: http://psyfactor.org/moreno.htm (дата обращения 17.12.16)</w:t>
      </w:r>
      <w:bookmarkStart w:id="23" w:name="_GoBack"/>
      <w:bookmarkEnd w:id="23"/>
    </w:p>
  </w:footnote>
  <w:footnote w:id="24">
    <w:p w:rsidR="000A206F" w:rsidRPr="00D3280E" w:rsidRDefault="000A206F" w:rsidP="00493F65">
      <w:pPr>
        <w:pStyle w:val="af2"/>
        <w:rPr>
          <w:rFonts w:ascii="Times New Roman" w:hAnsi="Times New Roman" w:cs="Times New Roman"/>
        </w:rPr>
      </w:pPr>
      <w:r w:rsidRPr="00B86DC1">
        <w:rPr>
          <w:rStyle w:val="af6"/>
          <w:rFonts w:ascii="Times New Roman" w:hAnsi="Times New Roman" w:cs="Times New Roman"/>
        </w:rPr>
        <w:footnoteRef/>
      </w:r>
      <w:r w:rsidRPr="00B86DC1">
        <w:rPr>
          <w:rFonts w:ascii="Times New Roman" w:hAnsi="Times New Roman" w:cs="Times New Roman"/>
        </w:rPr>
        <w:t xml:space="preserve"> Официальный сайт </w:t>
      </w:r>
      <w:r>
        <w:rPr>
          <w:rFonts w:ascii="Times New Roman" w:hAnsi="Times New Roman" w:cs="Times New Roman"/>
        </w:rPr>
        <w:t xml:space="preserve">ЧОУ «“Биг </w:t>
      </w:r>
      <w:r w:rsidRPr="00D3280E">
        <w:rPr>
          <w:rFonts w:ascii="Times New Roman" w:hAnsi="Times New Roman" w:cs="Times New Roman"/>
        </w:rPr>
        <w:t>Бен” – центр изучения английского языка»</w:t>
      </w:r>
      <w:r>
        <w:rPr>
          <w:rFonts w:ascii="Times New Roman" w:hAnsi="Times New Roman" w:cs="Times New Roman"/>
        </w:rPr>
        <w:t xml:space="preserve">. </w:t>
      </w:r>
      <w:r w:rsidRPr="00B86DC1">
        <w:rPr>
          <w:rFonts w:ascii="Times New Roman" w:hAnsi="Times New Roman" w:cs="Times New Roman"/>
          <w:lang w:val="en-US"/>
        </w:rPr>
        <w:t>URL</w:t>
      </w:r>
      <w:r w:rsidRPr="00782DE2">
        <w:rPr>
          <w:rFonts w:ascii="Times New Roman" w:hAnsi="Times New Roman" w:cs="Times New Roman"/>
        </w:rPr>
        <w:t xml:space="preserve">: </w:t>
      </w:r>
      <w:hyperlink r:id="rId2" w:history="1">
        <w:r w:rsidRPr="001240E7">
          <w:rPr>
            <w:rStyle w:val="a6"/>
            <w:rFonts w:ascii="Times New Roman" w:hAnsi="Times New Roman" w:cs="Times New Roman"/>
            <w:lang w:val="en-US"/>
          </w:rPr>
          <w:t>http</w:t>
        </w:r>
        <w:r w:rsidRPr="00782DE2">
          <w:rPr>
            <w:rStyle w:val="a6"/>
            <w:rFonts w:ascii="Times New Roman" w:hAnsi="Times New Roman" w:cs="Times New Roman"/>
          </w:rPr>
          <w:t>://</w:t>
        </w:r>
        <w:r w:rsidRPr="001240E7">
          <w:rPr>
            <w:rStyle w:val="a6"/>
            <w:rFonts w:ascii="Times New Roman" w:hAnsi="Times New Roman" w:cs="Times New Roman"/>
            <w:lang w:val="en-US"/>
          </w:rPr>
          <w:t>bigben</w:t>
        </w:r>
        <w:r w:rsidRPr="00782DE2">
          <w:rPr>
            <w:rStyle w:val="a6"/>
            <w:rFonts w:ascii="Times New Roman" w:hAnsi="Times New Roman" w:cs="Times New Roman"/>
          </w:rPr>
          <w:t>74.</w:t>
        </w:r>
        <w:r w:rsidRPr="001240E7">
          <w:rPr>
            <w:rStyle w:val="a6"/>
            <w:rFonts w:ascii="Times New Roman" w:hAnsi="Times New Roman" w:cs="Times New Roman"/>
            <w:lang w:val="en-US"/>
          </w:rPr>
          <w:t>ru</w:t>
        </w:r>
        <w:r w:rsidRPr="001240E7">
          <w:rPr>
            <w:rStyle w:val="a6"/>
            <w:rFonts w:ascii="Times New Roman" w:hAnsi="Times New Roman" w:cs="Times New Roman"/>
          </w:rPr>
          <w:t>/</w:t>
        </w:r>
      </w:hyperlink>
      <w:r>
        <w:rPr>
          <w:rFonts w:ascii="Times New Roman" w:hAnsi="Times New Roman" w:cs="Times New Roman"/>
        </w:rPr>
        <w:t xml:space="preserve"> (Дата обращения: 0</w:t>
      </w:r>
      <w:r w:rsidRPr="00782DE2">
        <w:rPr>
          <w:rFonts w:ascii="Times New Roman" w:hAnsi="Times New Roman" w:cs="Times New Roman"/>
        </w:rPr>
        <w:t>5</w:t>
      </w:r>
      <w:r>
        <w:rPr>
          <w:rFonts w:ascii="Times New Roman" w:hAnsi="Times New Roman" w:cs="Times New Roman"/>
        </w:rPr>
        <w:t>.03.17)</w:t>
      </w:r>
    </w:p>
  </w:footnote>
  <w:footnote w:id="25">
    <w:p w:rsidR="000A206F" w:rsidRPr="00D3280E" w:rsidRDefault="000A206F" w:rsidP="00493F65">
      <w:pPr>
        <w:pStyle w:val="af2"/>
        <w:rPr>
          <w:rFonts w:ascii="Times New Roman" w:hAnsi="Times New Roman" w:cs="Times New Roman"/>
        </w:rPr>
      </w:pPr>
      <w:r w:rsidRPr="00B86DC1">
        <w:rPr>
          <w:rStyle w:val="af6"/>
          <w:rFonts w:ascii="Times New Roman" w:hAnsi="Times New Roman" w:cs="Times New Roman"/>
        </w:rPr>
        <w:footnoteRef/>
      </w:r>
      <w:r w:rsidRPr="00B86DC1">
        <w:rPr>
          <w:rFonts w:ascii="Times New Roman" w:hAnsi="Times New Roman" w:cs="Times New Roman"/>
        </w:rPr>
        <w:t xml:space="preserve"> </w:t>
      </w:r>
      <w:r>
        <w:rPr>
          <w:rFonts w:ascii="Times New Roman" w:hAnsi="Times New Roman" w:cs="Times New Roman"/>
        </w:rPr>
        <w:t xml:space="preserve">Внутренние данные </w:t>
      </w:r>
      <w:r w:rsidRPr="00BF0832">
        <w:rPr>
          <w:rFonts w:ascii="Times New Roman" w:hAnsi="Times New Roman" w:cs="Times New Roman"/>
        </w:rPr>
        <w:t>ЧОУ «“Биг-Бен” – центр изучения английского языка»</w:t>
      </w:r>
    </w:p>
  </w:footnote>
  <w:footnote w:id="26">
    <w:p w:rsidR="000A206F" w:rsidRPr="00D3280E" w:rsidRDefault="000A206F" w:rsidP="00FE7EBD">
      <w:pPr>
        <w:pStyle w:val="af2"/>
        <w:rPr>
          <w:rFonts w:ascii="Times New Roman" w:hAnsi="Times New Roman" w:cs="Times New Roman"/>
        </w:rPr>
      </w:pPr>
      <w:r w:rsidRPr="00B86DC1">
        <w:rPr>
          <w:rStyle w:val="af6"/>
          <w:rFonts w:ascii="Times New Roman" w:hAnsi="Times New Roman" w:cs="Times New Roman"/>
        </w:rPr>
        <w:footnoteRef/>
      </w:r>
      <w:r w:rsidRPr="00B86DC1">
        <w:rPr>
          <w:rFonts w:ascii="Times New Roman" w:hAnsi="Times New Roman" w:cs="Times New Roman"/>
        </w:rPr>
        <w:t xml:space="preserve"> </w:t>
      </w:r>
      <w:r>
        <w:rPr>
          <w:rFonts w:ascii="Times New Roman" w:hAnsi="Times New Roman" w:cs="Times New Roman"/>
        </w:rPr>
        <w:t xml:space="preserve">Родина В. Н. </w:t>
      </w:r>
      <w:r w:rsidRPr="00FE7EBD">
        <w:rPr>
          <w:rFonts w:ascii="Times New Roman" w:hAnsi="Times New Roman" w:cs="Times New Roman"/>
        </w:rPr>
        <w:t>Научные подходы к управлению организационной культурой</w:t>
      </w:r>
      <w:r>
        <w:rPr>
          <w:rFonts w:ascii="Times New Roman" w:hAnsi="Times New Roman" w:cs="Times New Roman"/>
        </w:rPr>
        <w:t xml:space="preserve"> </w:t>
      </w:r>
      <w:r w:rsidRPr="00FE7EBD">
        <w:rPr>
          <w:rFonts w:ascii="Times New Roman" w:hAnsi="Times New Roman" w:cs="Times New Roman"/>
        </w:rPr>
        <w:t>образовательной корпорации</w:t>
      </w:r>
      <w:r>
        <w:rPr>
          <w:rFonts w:ascii="Times New Roman" w:hAnsi="Times New Roman" w:cs="Times New Roman"/>
        </w:rPr>
        <w:t>. Дополнительное образование детей: теория и практика, 2014. С. 134-137</w:t>
      </w:r>
    </w:p>
  </w:footnote>
  <w:footnote w:id="27">
    <w:p w:rsidR="000A206F" w:rsidRPr="00D3280E" w:rsidRDefault="000A206F" w:rsidP="001B7D07">
      <w:pPr>
        <w:pStyle w:val="af2"/>
        <w:rPr>
          <w:rFonts w:ascii="Times New Roman" w:hAnsi="Times New Roman" w:cs="Times New Roman"/>
        </w:rPr>
      </w:pPr>
      <w:r w:rsidRPr="00B86DC1">
        <w:rPr>
          <w:rStyle w:val="af6"/>
          <w:rFonts w:ascii="Times New Roman" w:hAnsi="Times New Roman" w:cs="Times New Roman"/>
        </w:rPr>
        <w:footnoteRef/>
      </w:r>
      <w:r w:rsidRPr="00B86DC1">
        <w:rPr>
          <w:rFonts w:ascii="Times New Roman" w:hAnsi="Times New Roman" w:cs="Times New Roman"/>
        </w:rPr>
        <w:t xml:space="preserve"> </w:t>
      </w:r>
      <w:r>
        <w:rPr>
          <w:rFonts w:ascii="Times New Roman" w:hAnsi="Times New Roman" w:cs="Times New Roman"/>
        </w:rPr>
        <w:t>Чернецова Г. М. Управление организационной культурой предприятия малого бизнеса в условиях кризиса. Эффективное управление эко</w:t>
      </w:r>
      <w:r w:rsidR="00BF0C42">
        <w:rPr>
          <w:rFonts w:ascii="Times New Roman" w:hAnsi="Times New Roman" w:cs="Times New Roman"/>
        </w:rPr>
        <w:t>номикой: проблемы и перспективы. Тезисы науч.-практ. конф.,</w:t>
      </w:r>
      <w:r>
        <w:rPr>
          <w:rFonts w:ascii="Times New Roman" w:hAnsi="Times New Roman" w:cs="Times New Roman"/>
        </w:rPr>
        <w:t xml:space="preserve"> 2016. С. 155-157.</w:t>
      </w:r>
    </w:p>
  </w:footnote>
  <w:footnote w:id="28">
    <w:p w:rsidR="000A206F" w:rsidRDefault="000A206F" w:rsidP="00493F65">
      <w:pPr>
        <w:pStyle w:val="af2"/>
      </w:pPr>
      <w:r>
        <w:rPr>
          <w:rStyle w:val="af6"/>
        </w:rPr>
        <w:footnoteRef/>
      </w:r>
      <w:r>
        <w:t xml:space="preserve"> </w:t>
      </w:r>
      <w:r w:rsidRPr="00165191">
        <w:rPr>
          <w:rFonts w:ascii="Times New Roman" w:hAnsi="Times New Roman" w:cs="Times New Roman"/>
          <w:color w:val="000000" w:themeColor="text1"/>
        </w:rPr>
        <w:t>Зябриков В.В. Типология и эволюция организационной культуры. Проблемы современной экономики, N 4 (24), 2007. С.194-199.</w:t>
      </w:r>
    </w:p>
  </w:footnote>
  <w:footnote w:id="29">
    <w:p w:rsidR="000A206F" w:rsidRDefault="000A206F" w:rsidP="00493F65">
      <w:pPr>
        <w:pStyle w:val="af2"/>
      </w:pPr>
      <w:r>
        <w:rPr>
          <w:rStyle w:val="af6"/>
        </w:rPr>
        <w:footnoteRef/>
      </w:r>
      <w:r>
        <w:t xml:space="preserve"> </w:t>
      </w:r>
      <w:r w:rsidRPr="00414301">
        <w:rPr>
          <w:rFonts w:ascii="Times New Roman" w:hAnsi="Times New Roman" w:cs="Times New Roman"/>
          <w:color w:val="000000" w:themeColor="text1"/>
        </w:rPr>
        <w:t>К. Камерон, Р. Куинн. Диагностика и изменение организационной культуры. – СПб.: Питер, 2001.</w:t>
      </w:r>
      <w:r>
        <w:rPr>
          <w:rFonts w:ascii="Times New Roman" w:hAnsi="Times New Roman" w:cs="Times New Roman"/>
          <w:color w:val="000000" w:themeColor="text1"/>
        </w:rPr>
        <w:t xml:space="preserve"> – 320 с.</w:t>
      </w:r>
    </w:p>
  </w:footnote>
  <w:footnote w:id="30">
    <w:p w:rsidR="003C2FDA" w:rsidRDefault="003C2FDA" w:rsidP="003C2FDA">
      <w:pPr>
        <w:pStyle w:val="af2"/>
      </w:pPr>
      <w:r>
        <w:rPr>
          <w:rStyle w:val="af6"/>
        </w:rPr>
        <w:footnoteRef/>
      </w:r>
      <w:r>
        <w:t xml:space="preserve"> </w:t>
      </w:r>
      <w:r w:rsidRPr="00826132">
        <w:rPr>
          <w:rFonts w:ascii="Times New Roman" w:hAnsi="Times New Roman" w:cs="Times New Roman"/>
          <w:color w:val="000000" w:themeColor="text1"/>
        </w:rPr>
        <w:t xml:space="preserve">Трейси Б. Мотивация. – М.: МИФ, 2015. – </w:t>
      </w:r>
      <w:r w:rsidR="00775EA8">
        <w:rPr>
          <w:rFonts w:ascii="Times New Roman" w:hAnsi="Times New Roman" w:cs="Times New Roman"/>
          <w:color w:val="000000" w:themeColor="text1"/>
        </w:rPr>
        <w:t>С. 19</w:t>
      </w:r>
    </w:p>
  </w:footnote>
  <w:footnote w:id="31">
    <w:p w:rsidR="00ED52E9" w:rsidRDefault="00ED52E9" w:rsidP="00ED52E9">
      <w:pPr>
        <w:pStyle w:val="af2"/>
      </w:pPr>
      <w:r>
        <w:rPr>
          <w:rStyle w:val="af6"/>
        </w:rPr>
        <w:footnoteRef/>
      </w:r>
      <w:r>
        <w:t xml:space="preserve"> </w:t>
      </w:r>
      <w:r>
        <w:rPr>
          <w:rFonts w:ascii="Times New Roman" w:hAnsi="Times New Roman" w:cs="Times New Roman"/>
          <w:color w:val="000000" w:themeColor="text1"/>
        </w:rPr>
        <w:t>Там же.</w:t>
      </w:r>
      <w:r w:rsidR="00775EA8">
        <w:rPr>
          <w:rFonts w:ascii="Times New Roman" w:hAnsi="Times New Roman" w:cs="Times New Roman"/>
          <w:color w:val="000000" w:themeColor="text1"/>
        </w:rPr>
        <w:t xml:space="preserve"> – С.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A96"/>
    <w:multiLevelType w:val="multilevel"/>
    <w:tmpl w:val="BE9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47080"/>
    <w:multiLevelType w:val="hybridMultilevel"/>
    <w:tmpl w:val="4FBA1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7520C"/>
    <w:multiLevelType w:val="hybridMultilevel"/>
    <w:tmpl w:val="B67676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AB4B95"/>
    <w:multiLevelType w:val="multilevel"/>
    <w:tmpl w:val="4AF86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95C79"/>
    <w:multiLevelType w:val="hybridMultilevel"/>
    <w:tmpl w:val="EFC62B1E"/>
    <w:lvl w:ilvl="0" w:tplc="3D8C8ED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E24D4C"/>
    <w:multiLevelType w:val="hybridMultilevel"/>
    <w:tmpl w:val="3AF40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4D5087"/>
    <w:multiLevelType w:val="hybridMultilevel"/>
    <w:tmpl w:val="1C5AEE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EBA2E4A"/>
    <w:multiLevelType w:val="hybridMultilevel"/>
    <w:tmpl w:val="07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B5542"/>
    <w:multiLevelType w:val="multilevel"/>
    <w:tmpl w:val="BE9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BB3D2C"/>
    <w:multiLevelType w:val="hybridMultilevel"/>
    <w:tmpl w:val="C446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8F6236"/>
    <w:multiLevelType w:val="hybridMultilevel"/>
    <w:tmpl w:val="04464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3D1654E"/>
    <w:multiLevelType w:val="hybridMultilevel"/>
    <w:tmpl w:val="340AE78E"/>
    <w:lvl w:ilvl="0" w:tplc="D5C2F3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D44172"/>
    <w:multiLevelType w:val="hybridMultilevel"/>
    <w:tmpl w:val="03C4C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8366D"/>
    <w:multiLevelType w:val="hybridMultilevel"/>
    <w:tmpl w:val="9C7A9D40"/>
    <w:lvl w:ilvl="0" w:tplc="6C28C3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9F5D15"/>
    <w:multiLevelType w:val="hybridMultilevel"/>
    <w:tmpl w:val="1C0A20AA"/>
    <w:lvl w:ilvl="0" w:tplc="7884DF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9405012"/>
    <w:multiLevelType w:val="hybridMultilevel"/>
    <w:tmpl w:val="18D27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69542D"/>
    <w:multiLevelType w:val="hybridMultilevel"/>
    <w:tmpl w:val="09EE6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DF529E"/>
    <w:multiLevelType w:val="hybridMultilevel"/>
    <w:tmpl w:val="98103024"/>
    <w:lvl w:ilvl="0" w:tplc="DBA4E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26C3AD7"/>
    <w:multiLevelType w:val="hybridMultilevel"/>
    <w:tmpl w:val="2E9C5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070DDE"/>
    <w:multiLevelType w:val="hybridMultilevel"/>
    <w:tmpl w:val="3C784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4D7F69"/>
    <w:multiLevelType w:val="hybridMultilevel"/>
    <w:tmpl w:val="2D50E2AA"/>
    <w:lvl w:ilvl="0" w:tplc="0AA25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CAB4B42"/>
    <w:multiLevelType w:val="multilevel"/>
    <w:tmpl w:val="BE9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0C70E8"/>
    <w:multiLevelType w:val="hybridMultilevel"/>
    <w:tmpl w:val="6BF063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EBE7C17"/>
    <w:multiLevelType w:val="hybridMultilevel"/>
    <w:tmpl w:val="9FC6F3E0"/>
    <w:lvl w:ilvl="0" w:tplc="D5ACB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17F21EC"/>
    <w:multiLevelType w:val="multilevel"/>
    <w:tmpl w:val="BE9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3B20B6"/>
    <w:multiLevelType w:val="hybridMultilevel"/>
    <w:tmpl w:val="2D72E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BCD60C9"/>
    <w:multiLevelType w:val="hybridMultilevel"/>
    <w:tmpl w:val="75C0A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BF725B1"/>
    <w:multiLevelType w:val="hybridMultilevel"/>
    <w:tmpl w:val="85FA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774CAA"/>
    <w:multiLevelType w:val="hybridMultilevel"/>
    <w:tmpl w:val="A044F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516620"/>
    <w:multiLevelType w:val="hybridMultilevel"/>
    <w:tmpl w:val="8068BBCA"/>
    <w:lvl w:ilvl="0" w:tplc="6DEC6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0FC4AAB"/>
    <w:multiLevelType w:val="hybridMultilevel"/>
    <w:tmpl w:val="6F582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30B46F0"/>
    <w:multiLevelType w:val="hybridMultilevel"/>
    <w:tmpl w:val="74206B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33C1C6D"/>
    <w:multiLevelType w:val="hybridMultilevel"/>
    <w:tmpl w:val="F94C91AA"/>
    <w:lvl w:ilvl="0" w:tplc="C8FA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B04C9"/>
    <w:multiLevelType w:val="multilevel"/>
    <w:tmpl w:val="9168E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642E49"/>
    <w:multiLevelType w:val="hybridMultilevel"/>
    <w:tmpl w:val="4ABED850"/>
    <w:lvl w:ilvl="0" w:tplc="823CE1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8DD1BB5"/>
    <w:multiLevelType w:val="hybridMultilevel"/>
    <w:tmpl w:val="4E4E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1439EA"/>
    <w:multiLevelType w:val="hybridMultilevel"/>
    <w:tmpl w:val="8500B058"/>
    <w:lvl w:ilvl="0" w:tplc="A570236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2746F6"/>
    <w:multiLevelType w:val="hybridMultilevel"/>
    <w:tmpl w:val="F996A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6BC2E88"/>
    <w:multiLevelType w:val="multilevel"/>
    <w:tmpl w:val="C9681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8A3265"/>
    <w:multiLevelType w:val="hybridMultilevel"/>
    <w:tmpl w:val="5246C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9F462E"/>
    <w:multiLevelType w:val="hybridMultilevel"/>
    <w:tmpl w:val="C11AA8AA"/>
    <w:lvl w:ilvl="0" w:tplc="1B9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620489"/>
    <w:multiLevelType w:val="hybridMultilevel"/>
    <w:tmpl w:val="416A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4A6C18"/>
    <w:multiLevelType w:val="multilevel"/>
    <w:tmpl w:val="BE9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A12E76"/>
    <w:multiLevelType w:val="multilevel"/>
    <w:tmpl w:val="BE9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5B16DE"/>
    <w:multiLevelType w:val="hybridMultilevel"/>
    <w:tmpl w:val="6188F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2F50A9"/>
    <w:multiLevelType w:val="hybridMultilevel"/>
    <w:tmpl w:val="30127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6777674"/>
    <w:multiLevelType w:val="hybridMultilevel"/>
    <w:tmpl w:val="5F4E9C64"/>
    <w:lvl w:ilvl="0" w:tplc="1BDC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99235DA"/>
    <w:multiLevelType w:val="hybridMultilevel"/>
    <w:tmpl w:val="2F288AD4"/>
    <w:lvl w:ilvl="0" w:tplc="9A182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7"/>
  </w:num>
  <w:num w:numId="3">
    <w:abstractNumId w:val="32"/>
  </w:num>
  <w:num w:numId="4">
    <w:abstractNumId w:val="42"/>
  </w:num>
  <w:num w:numId="5">
    <w:abstractNumId w:val="21"/>
  </w:num>
  <w:num w:numId="6">
    <w:abstractNumId w:val="0"/>
  </w:num>
  <w:num w:numId="7">
    <w:abstractNumId w:val="8"/>
  </w:num>
  <w:num w:numId="8">
    <w:abstractNumId w:val="33"/>
  </w:num>
  <w:num w:numId="9">
    <w:abstractNumId w:val="3"/>
  </w:num>
  <w:num w:numId="10">
    <w:abstractNumId w:val="24"/>
  </w:num>
  <w:num w:numId="11">
    <w:abstractNumId w:val="43"/>
  </w:num>
  <w:num w:numId="12">
    <w:abstractNumId w:val="2"/>
  </w:num>
  <w:num w:numId="13">
    <w:abstractNumId w:val="6"/>
  </w:num>
  <w:num w:numId="14">
    <w:abstractNumId w:val="12"/>
  </w:num>
  <w:num w:numId="15">
    <w:abstractNumId w:val="10"/>
  </w:num>
  <w:num w:numId="16">
    <w:abstractNumId w:val="30"/>
  </w:num>
  <w:num w:numId="17">
    <w:abstractNumId w:val="19"/>
  </w:num>
  <w:num w:numId="18">
    <w:abstractNumId w:val="36"/>
  </w:num>
  <w:num w:numId="19">
    <w:abstractNumId w:val="39"/>
  </w:num>
  <w:num w:numId="20">
    <w:abstractNumId w:val="7"/>
  </w:num>
  <w:num w:numId="21">
    <w:abstractNumId w:val="22"/>
  </w:num>
  <w:num w:numId="22">
    <w:abstractNumId w:val="5"/>
  </w:num>
  <w:num w:numId="23">
    <w:abstractNumId w:val="31"/>
  </w:num>
  <w:num w:numId="24">
    <w:abstractNumId w:val="38"/>
  </w:num>
  <w:num w:numId="25">
    <w:abstractNumId w:val="25"/>
  </w:num>
  <w:num w:numId="26">
    <w:abstractNumId w:val="23"/>
  </w:num>
  <w:num w:numId="27">
    <w:abstractNumId w:val="47"/>
  </w:num>
  <w:num w:numId="28">
    <w:abstractNumId w:val="20"/>
  </w:num>
  <w:num w:numId="29">
    <w:abstractNumId w:val="34"/>
  </w:num>
  <w:num w:numId="30">
    <w:abstractNumId w:val="45"/>
  </w:num>
  <w:num w:numId="31">
    <w:abstractNumId w:val="40"/>
  </w:num>
  <w:num w:numId="32">
    <w:abstractNumId w:val="11"/>
  </w:num>
  <w:num w:numId="33">
    <w:abstractNumId w:val="4"/>
  </w:num>
  <w:num w:numId="34">
    <w:abstractNumId w:val="13"/>
  </w:num>
  <w:num w:numId="35">
    <w:abstractNumId w:val="26"/>
  </w:num>
  <w:num w:numId="36">
    <w:abstractNumId w:val="18"/>
  </w:num>
  <w:num w:numId="37">
    <w:abstractNumId w:val="16"/>
  </w:num>
  <w:num w:numId="38">
    <w:abstractNumId w:val="27"/>
  </w:num>
  <w:num w:numId="39">
    <w:abstractNumId w:val="41"/>
  </w:num>
  <w:num w:numId="40">
    <w:abstractNumId w:val="9"/>
  </w:num>
  <w:num w:numId="41">
    <w:abstractNumId w:val="44"/>
  </w:num>
  <w:num w:numId="42">
    <w:abstractNumId w:val="46"/>
  </w:num>
  <w:num w:numId="43">
    <w:abstractNumId w:val="35"/>
  </w:num>
  <w:num w:numId="44">
    <w:abstractNumId w:val="29"/>
  </w:num>
  <w:num w:numId="45">
    <w:abstractNumId w:val="37"/>
  </w:num>
  <w:num w:numId="46">
    <w:abstractNumId w:val="14"/>
  </w:num>
  <w:num w:numId="47">
    <w:abstractNumId w:val="15"/>
  </w:num>
  <w:num w:numId="4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5F"/>
    <w:rsid w:val="00000140"/>
    <w:rsid w:val="00007083"/>
    <w:rsid w:val="00011E1D"/>
    <w:rsid w:val="00012455"/>
    <w:rsid w:val="00015CF5"/>
    <w:rsid w:val="00020D29"/>
    <w:rsid w:val="00037B51"/>
    <w:rsid w:val="00037BE4"/>
    <w:rsid w:val="000428B1"/>
    <w:rsid w:val="0004712C"/>
    <w:rsid w:val="00053640"/>
    <w:rsid w:val="00053A66"/>
    <w:rsid w:val="00060D77"/>
    <w:rsid w:val="000610B9"/>
    <w:rsid w:val="0006195D"/>
    <w:rsid w:val="000643A9"/>
    <w:rsid w:val="00070152"/>
    <w:rsid w:val="00074AFC"/>
    <w:rsid w:val="00076755"/>
    <w:rsid w:val="0008322D"/>
    <w:rsid w:val="00086013"/>
    <w:rsid w:val="00087047"/>
    <w:rsid w:val="0009158F"/>
    <w:rsid w:val="000918E0"/>
    <w:rsid w:val="000932FE"/>
    <w:rsid w:val="000975C7"/>
    <w:rsid w:val="000A206F"/>
    <w:rsid w:val="000A305E"/>
    <w:rsid w:val="000A7A8E"/>
    <w:rsid w:val="000B0B51"/>
    <w:rsid w:val="000B35F5"/>
    <w:rsid w:val="000B5341"/>
    <w:rsid w:val="000B543E"/>
    <w:rsid w:val="000B6BA1"/>
    <w:rsid w:val="000B7D3F"/>
    <w:rsid w:val="000C53EE"/>
    <w:rsid w:val="000D2BED"/>
    <w:rsid w:val="000D4C6D"/>
    <w:rsid w:val="000E1351"/>
    <w:rsid w:val="000E31C4"/>
    <w:rsid w:val="000E6084"/>
    <w:rsid w:val="000F1FC8"/>
    <w:rsid w:val="000F3012"/>
    <w:rsid w:val="000F6B01"/>
    <w:rsid w:val="000F708A"/>
    <w:rsid w:val="001074FF"/>
    <w:rsid w:val="001104C5"/>
    <w:rsid w:val="00111870"/>
    <w:rsid w:val="001124E0"/>
    <w:rsid w:val="00114797"/>
    <w:rsid w:val="00114A36"/>
    <w:rsid w:val="001214DB"/>
    <w:rsid w:val="00126982"/>
    <w:rsid w:val="0012760A"/>
    <w:rsid w:val="001278BD"/>
    <w:rsid w:val="00131D98"/>
    <w:rsid w:val="001321DC"/>
    <w:rsid w:val="00136049"/>
    <w:rsid w:val="001377B1"/>
    <w:rsid w:val="00143A7D"/>
    <w:rsid w:val="00144E3B"/>
    <w:rsid w:val="00154007"/>
    <w:rsid w:val="001656DD"/>
    <w:rsid w:val="00186657"/>
    <w:rsid w:val="0018718A"/>
    <w:rsid w:val="001922FC"/>
    <w:rsid w:val="00192CE6"/>
    <w:rsid w:val="00194281"/>
    <w:rsid w:val="001A2453"/>
    <w:rsid w:val="001A2A08"/>
    <w:rsid w:val="001A6BFF"/>
    <w:rsid w:val="001B1435"/>
    <w:rsid w:val="001B422A"/>
    <w:rsid w:val="001B4FC3"/>
    <w:rsid w:val="001B7D07"/>
    <w:rsid w:val="001C0158"/>
    <w:rsid w:val="001C5346"/>
    <w:rsid w:val="001C619E"/>
    <w:rsid w:val="001D0BFC"/>
    <w:rsid w:val="001D23A0"/>
    <w:rsid w:val="001D29D5"/>
    <w:rsid w:val="001D46DA"/>
    <w:rsid w:val="001E0A96"/>
    <w:rsid w:val="001E2FC6"/>
    <w:rsid w:val="001E3AAC"/>
    <w:rsid w:val="001E4B1A"/>
    <w:rsid w:val="001F1263"/>
    <w:rsid w:val="001F184E"/>
    <w:rsid w:val="001F1AD7"/>
    <w:rsid w:val="001F4F08"/>
    <w:rsid w:val="001F57EF"/>
    <w:rsid w:val="00204A9B"/>
    <w:rsid w:val="0020557B"/>
    <w:rsid w:val="00206AAE"/>
    <w:rsid w:val="0021557F"/>
    <w:rsid w:val="0022159E"/>
    <w:rsid w:val="00222128"/>
    <w:rsid w:val="00222CEE"/>
    <w:rsid w:val="0023689B"/>
    <w:rsid w:val="002437F1"/>
    <w:rsid w:val="002447CA"/>
    <w:rsid w:val="00246B19"/>
    <w:rsid w:val="00251E00"/>
    <w:rsid w:val="00255BC5"/>
    <w:rsid w:val="002610B6"/>
    <w:rsid w:val="00262B32"/>
    <w:rsid w:val="002638AB"/>
    <w:rsid w:val="00265D59"/>
    <w:rsid w:val="0026725B"/>
    <w:rsid w:val="00272BC5"/>
    <w:rsid w:val="0027329A"/>
    <w:rsid w:val="0027445F"/>
    <w:rsid w:val="00277B2C"/>
    <w:rsid w:val="00277C7A"/>
    <w:rsid w:val="0028182C"/>
    <w:rsid w:val="00286BA8"/>
    <w:rsid w:val="0029386E"/>
    <w:rsid w:val="002A73E1"/>
    <w:rsid w:val="002B1DFE"/>
    <w:rsid w:val="002B6031"/>
    <w:rsid w:val="002B6FEE"/>
    <w:rsid w:val="002B7A90"/>
    <w:rsid w:val="002C4376"/>
    <w:rsid w:val="002D0526"/>
    <w:rsid w:val="002D6653"/>
    <w:rsid w:val="002D751E"/>
    <w:rsid w:val="002E220C"/>
    <w:rsid w:val="002E656A"/>
    <w:rsid w:val="002E6619"/>
    <w:rsid w:val="002E6BF5"/>
    <w:rsid w:val="002E716D"/>
    <w:rsid w:val="002F0D8C"/>
    <w:rsid w:val="002F1F7A"/>
    <w:rsid w:val="002F4847"/>
    <w:rsid w:val="002F6F1E"/>
    <w:rsid w:val="002F7C08"/>
    <w:rsid w:val="003044CA"/>
    <w:rsid w:val="0030460E"/>
    <w:rsid w:val="00304A93"/>
    <w:rsid w:val="00307F90"/>
    <w:rsid w:val="00314DE2"/>
    <w:rsid w:val="0032057C"/>
    <w:rsid w:val="00321CF1"/>
    <w:rsid w:val="00321DA6"/>
    <w:rsid w:val="00323D4D"/>
    <w:rsid w:val="00326B6A"/>
    <w:rsid w:val="00327852"/>
    <w:rsid w:val="00330915"/>
    <w:rsid w:val="00330A94"/>
    <w:rsid w:val="00332E34"/>
    <w:rsid w:val="00335CD5"/>
    <w:rsid w:val="003370DD"/>
    <w:rsid w:val="003416C0"/>
    <w:rsid w:val="00347BAA"/>
    <w:rsid w:val="00351D98"/>
    <w:rsid w:val="003528F1"/>
    <w:rsid w:val="0035378A"/>
    <w:rsid w:val="00357CD9"/>
    <w:rsid w:val="00363949"/>
    <w:rsid w:val="003644E9"/>
    <w:rsid w:val="00365470"/>
    <w:rsid w:val="003714B4"/>
    <w:rsid w:val="00371EEC"/>
    <w:rsid w:val="00375967"/>
    <w:rsid w:val="003843F7"/>
    <w:rsid w:val="0038584D"/>
    <w:rsid w:val="003922E4"/>
    <w:rsid w:val="00392F0D"/>
    <w:rsid w:val="00396115"/>
    <w:rsid w:val="00396548"/>
    <w:rsid w:val="003A0A9B"/>
    <w:rsid w:val="003A0D02"/>
    <w:rsid w:val="003A3DE7"/>
    <w:rsid w:val="003A412E"/>
    <w:rsid w:val="003B0547"/>
    <w:rsid w:val="003B45AA"/>
    <w:rsid w:val="003C054C"/>
    <w:rsid w:val="003C2858"/>
    <w:rsid w:val="003C2FDA"/>
    <w:rsid w:val="003C4A2E"/>
    <w:rsid w:val="003D125B"/>
    <w:rsid w:val="003D2CB6"/>
    <w:rsid w:val="003D34BC"/>
    <w:rsid w:val="003D37A7"/>
    <w:rsid w:val="003D5FE5"/>
    <w:rsid w:val="003D627D"/>
    <w:rsid w:val="003D717D"/>
    <w:rsid w:val="003E2CB0"/>
    <w:rsid w:val="003E4B9A"/>
    <w:rsid w:val="003F32C6"/>
    <w:rsid w:val="003F46C8"/>
    <w:rsid w:val="003F548A"/>
    <w:rsid w:val="004039D9"/>
    <w:rsid w:val="00403E0C"/>
    <w:rsid w:val="00405374"/>
    <w:rsid w:val="00406E5C"/>
    <w:rsid w:val="00413DE9"/>
    <w:rsid w:val="00414301"/>
    <w:rsid w:val="00415F82"/>
    <w:rsid w:val="004228AA"/>
    <w:rsid w:val="00427B3F"/>
    <w:rsid w:val="00436946"/>
    <w:rsid w:val="00437DA4"/>
    <w:rsid w:val="00441F55"/>
    <w:rsid w:val="00444EE6"/>
    <w:rsid w:val="00453D64"/>
    <w:rsid w:val="0045493C"/>
    <w:rsid w:val="00456018"/>
    <w:rsid w:val="00461554"/>
    <w:rsid w:val="0047001F"/>
    <w:rsid w:val="00475C3A"/>
    <w:rsid w:val="00484D4B"/>
    <w:rsid w:val="00493D02"/>
    <w:rsid w:val="00493F65"/>
    <w:rsid w:val="00494691"/>
    <w:rsid w:val="0049539C"/>
    <w:rsid w:val="004A00E2"/>
    <w:rsid w:val="004A21BD"/>
    <w:rsid w:val="004A4BCC"/>
    <w:rsid w:val="004A530C"/>
    <w:rsid w:val="004B1D24"/>
    <w:rsid w:val="004B2F9C"/>
    <w:rsid w:val="004B4E3F"/>
    <w:rsid w:val="004B7495"/>
    <w:rsid w:val="004C2268"/>
    <w:rsid w:val="004C35F1"/>
    <w:rsid w:val="004C3AE4"/>
    <w:rsid w:val="004C3C66"/>
    <w:rsid w:val="004C49EA"/>
    <w:rsid w:val="004D0BCF"/>
    <w:rsid w:val="004D35D3"/>
    <w:rsid w:val="004D3BCD"/>
    <w:rsid w:val="004D473E"/>
    <w:rsid w:val="004D4C5E"/>
    <w:rsid w:val="004D5C38"/>
    <w:rsid w:val="004D7A18"/>
    <w:rsid w:val="004E27A2"/>
    <w:rsid w:val="004E27C8"/>
    <w:rsid w:val="004E704C"/>
    <w:rsid w:val="004F0E89"/>
    <w:rsid w:val="004F2F61"/>
    <w:rsid w:val="004F4F9E"/>
    <w:rsid w:val="00501EBA"/>
    <w:rsid w:val="00502668"/>
    <w:rsid w:val="005043DB"/>
    <w:rsid w:val="005127A0"/>
    <w:rsid w:val="00513906"/>
    <w:rsid w:val="0051472E"/>
    <w:rsid w:val="00515300"/>
    <w:rsid w:val="005153F3"/>
    <w:rsid w:val="005204A6"/>
    <w:rsid w:val="00522634"/>
    <w:rsid w:val="00524F76"/>
    <w:rsid w:val="00531E95"/>
    <w:rsid w:val="00541123"/>
    <w:rsid w:val="005412F0"/>
    <w:rsid w:val="00554285"/>
    <w:rsid w:val="005548A7"/>
    <w:rsid w:val="0055737E"/>
    <w:rsid w:val="005605C3"/>
    <w:rsid w:val="00564F2A"/>
    <w:rsid w:val="005668D8"/>
    <w:rsid w:val="00567FF7"/>
    <w:rsid w:val="00572914"/>
    <w:rsid w:val="00572F8D"/>
    <w:rsid w:val="005740D3"/>
    <w:rsid w:val="00576C0D"/>
    <w:rsid w:val="00577006"/>
    <w:rsid w:val="00585A7D"/>
    <w:rsid w:val="0059390B"/>
    <w:rsid w:val="005A1645"/>
    <w:rsid w:val="005A2517"/>
    <w:rsid w:val="005A27B4"/>
    <w:rsid w:val="005A3618"/>
    <w:rsid w:val="005A54AC"/>
    <w:rsid w:val="005A6D7D"/>
    <w:rsid w:val="005B5485"/>
    <w:rsid w:val="005B6961"/>
    <w:rsid w:val="005B7517"/>
    <w:rsid w:val="005D153C"/>
    <w:rsid w:val="005D6F48"/>
    <w:rsid w:val="005D7BBD"/>
    <w:rsid w:val="005D7D28"/>
    <w:rsid w:val="005E0976"/>
    <w:rsid w:val="005E463D"/>
    <w:rsid w:val="005F66AF"/>
    <w:rsid w:val="006018C8"/>
    <w:rsid w:val="0061189D"/>
    <w:rsid w:val="00612132"/>
    <w:rsid w:val="00614B73"/>
    <w:rsid w:val="006160E6"/>
    <w:rsid w:val="00617710"/>
    <w:rsid w:val="006201CB"/>
    <w:rsid w:val="00620397"/>
    <w:rsid w:val="0062066A"/>
    <w:rsid w:val="006219BA"/>
    <w:rsid w:val="006310B5"/>
    <w:rsid w:val="00636AA3"/>
    <w:rsid w:val="00646A32"/>
    <w:rsid w:val="00650D0E"/>
    <w:rsid w:val="00653B56"/>
    <w:rsid w:val="00655F2F"/>
    <w:rsid w:val="006615BC"/>
    <w:rsid w:val="00664AEA"/>
    <w:rsid w:val="00680769"/>
    <w:rsid w:val="00681DCD"/>
    <w:rsid w:val="006848A4"/>
    <w:rsid w:val="006916F4"/>
    <w:rsid w:val="006930FE"/>
    <w:rsid w:val="00695335"/>
    <w:rsid w:val="00696F81"/>
    <w:rsid w:val="006A0B2E"/>
    <w:rsid w:val="006A50BC"/>
    <w:rsid w:val="006B45AC"/>
    <w:rsid w:val="006B5AB9"/>
    <w:rsid w:val="006C168B"/>
    <w:rsid w:val="006C4A00"/>
    <w:rsid w:val="006C59FB"/>
    <w:rsid w:val="006C7063"/>
    <w:rsid w:val="006C773F"/>
    <w:rsid w:val="006D14D1"/>
    <w:rsid w:val="006D31DA"/>
    <w:rsid w:val="006D3929"/>
    <w:rsid w:val="006E035F"/>
    <w:rsid w:val="006E1E8C"/>
    <w:rsid w:val="006E4BBA"/>
    <w:rsid w:val="006E797E"/>
    <w:rsid w:val="006F5753"/>
    <w:rsid w:val="006F5E8C"/>
    <w:rsid w:val="0070118D"/>
    <w:rsid w:val="007065C1"/>
    <w:rsid w:val="00706653"/>
    <w:rsid w:val="0071059F"/>
    <w:rsid w:val="00712483"/>
    <w:rsid w:val="00714A9F"/>
    <w:rsid w:val="00715D86"/>
    <w:rsid w:val="00721574"/>
    <w:rsid w:val="007301FC"/>
    <w:rsid w:val="00731373"/>
    <w:rsid w:val="00731923"/>
    <w:rsid w:val="00734D7D"/>
    <w:rsid w:val="00736602"/>
    <w:rsid w:val="007374C7"/>
    <w:rsid w:val="00751432"/>
    <w:rsid w:val="00751490"/>
    <w:rsid w:val="00753026"/>
    <w:rsid w:val="007654E4"/>
    <w:rsid w:val="00765763"/>
    <w:rsid w:val="007657F0"/>
    <w:rsid w:val="00775EA8"/>
    <w:rsid w:val="007770B2"/>
    <w:rsid w:val="0078354F"/>
    <w:rsid w:val="00787AA7"/>
    <w:rsid w:val="00791A7E"/>
    <w:rsid w:val="007932EB"/>
    <w:rsid w:val="00794016"/>
    <w:rsid w:val="007A29F3"/>
    <w:rsid w:val="007A3C8A"/>
    <w:rsid w:val="007A4F08"/>
    <w:rsid w:val="007A5AE5"/>
    <w:rsid w:val="007B11FB"/>
    <w:rsid w:val="007B38FA"/>
    <w:rsid w:val="007B3C5E"/>
    <w:rsid w:val="007B4D5F"/>
    <w:rsid w:val="007C5708"/>
    <w:rsid w:val="007D1562"/>
    <w:rsid w:val="007D1B22"/>
    <w:rsid w:val="007D3A98"/>
    <w:rsid w:val="007D51D1"/>
    <w:rsid w:val="007D7297"/>
    <w:rsid w:val="007E0558"/>
    <w:rsid w:val="007F16FC"/>
    <w:rsid w:val="007F58D8"/>
    <w:rsid w:val="00800BCE"/>
    <w:rsid w:val="0080224E"/>
    <w:rsid w:val="00802D99"/>
    <w:rsid w:val="00804386"/>
    <w:rsid w:val="0080570F"/>
    <w:rsid w:val="00813A9A"/>
    <w:rsid w:val="00823894"/>
    <w:rsid w:val="008250CC"/>
    <w:rsid w:val="00826132"/>
    <w:rsid w:val="00827889"/>
    <w:rsid w:val="00834B78"/>
    <w:rsid w:val="00850FF5"/>
    <w:rsid w:val="00851F9F"/>
    <w:rsid w:val="00856D3A"/>
    <w:rsid w:val="00860EAF"/>
    <w:rsid w:val="00861020"/>
    <w:rsid w:val="008718A8"/>
    <w:rsid w:val="00871F9B"/>
    <w:rsid w:val="008751A4"/>
    <w:rsid w:val="00877A07"/>
    <w:rsid w:val="0088107E"/>
    <w:rsid w:val="008866E4"/>
    <w:rsid w:val="00890029"/>
    <w:rsid w:val="0089619B"/>
    <w:rsid w:val="008A2681"/>
    <w:rsid w:val="008A43F3"/>
    <w:rsid w:val="008A514D"/>
    <w:rsid w:val="008A6C00"/>
    <w:rsid w:val="008B01CF"/>
    <w:rsid w:val="008B42C6"/>
    <w:rsid w:val="008B489A"/>
    <w:rsid w:val="008C3C04"/>
    <w:rsid w:val="008C4094"/>
    <w:rsid w:val="008C500E"/>
    <w:rsid w:val="008C5528"/>
    <w:rsid w:val="008D2322"/>
    <w:rsid w:val="008D5799"/>
    <w:rsid w:val="008D69BC"/>
    <w:rsid w:val="008E6B02"/>
    <w:rsid w:val="008F0753"/>
    <w:rsid w:val="00900B97"/>
    <w:rsid w:val="00902A04"/>
    <w:rsid w:val="00910AB0"/>
    <w:rsid w:val="00913F37"/>
    <w:rsid w:val="0092147F"/>
    <w:rsid w:val="00921D31"/>
    <w:rsid w:val="00926D6E"/>
    <w:rsid w:val="00934DC4"/>
    <w:rsid w:val="009360D1"/>
    <w:rsid w:val="00945645"/>
    <w:rsid w:val="00946A22"/>
    <w:rsid w:val="00951355"/>
    <w:rsid w:val="00951E6E"/>
    <w:rsid w:val="0095557E"/>
    <w:rsid w:val="009573FD"/>
    <w:rsid w:val="00960C02"/>
    <w:rsid w:val="00970EDC"/>
    <w:rsid w:val="0097164D"/>
    <w:rsid w:val="00973618"/>
    <w:rsid w:val="00982A26"/>
    <w:rsid w:val="009862E0"/>
    <w:rsid w:val="00987488"/>
    <w:rsid w:val="0099178A"/>
    <w:rsid w:val="00994C81"/>
    <w:rsid w:val="00995E50"/>
    <w:rsid w:val="009A0E79"/>
    <w:rsid w:val="009A1BA3"/>
    <w:rsid w:val="009A46B5"/>
    <w:rsid w:val="009B704A"/>
    <w:rsid w:val="009B7649"/>
    <w:rsid w:val="009D3C86"/>
    <w:rsid w:val="009D4327"/>
    <w:rsid w:val="009D4D54"/>
    <w:rsid w:val="009D714F"/>
    <w:rsid w:val="009E02FF"/>
    <w:rsid w:val="009F2750"/>
    <w:rsid w:val="009F55EC"/>
    <w:rsid w:val="009F5F2F"/>
    <w:rsid w:val="00A00262"/>
    <w:rsid w:val="00A07AD9"/>
    <w:rsid w:val="00A07D1E"/>
    <w:rsid w:val="00A10AB0"/>
    <w:rsid w:val="00A13A21"/>
    <w:rsid w:val="00A2058C"/>
    <w:rsid w:val="00A205E9"/>
    <w:rsid w:val="00A23539"/>
    <w:rsid w:val="00A26158"/>
    <w:rsid w:val="00A47A91"/>
    <w:rsid w:val="00A502E4"/>
    <w:rsid w:val="00A5238B"/>
    <w:rsid w:val="00A54425"/>
    <w:rsid w:val="00A550B3"/>
    <w:rsid w:val="00A63083"/>
    <w:rsid w:val="00A6334F"/>
    <w:rsid w:val="00A67058"/>
    <w:rsid w:val="00A71ECC"/>
    <w:rsid w:val="00A75BBC"/>
    <w:rsid w:val="00A81290"/>
    <w:rsid w:val="00A81CA2"/>
    <w:rsid w:val="00A825C9"/>
    <w:rsid w:val="00A95C1F"/>
    <w:rsid w:val="00AA2D17"/>
    <w:rsid w:val="00AA3351"/>
    <w:rsid w:val="00AA38F0"/>
    <w:rsid w:val="00AA6A1E"/>
    <w:rsid w:val="00AA72DD"/>
    <w:rsid w:val="00AB53B1"/>
    <w:rsid w:val="00AC11BB"/>
    <w:rsid w:val="00AC219D"/>
    <w:rsid w:val="00AC5DD5"/>
    <w:rsid w:val="00AC7553"/>
    <w:rsid w:val="00AE0BE8"/>
    <w:rsid w:val="00AE2E61"/>
    <w:rsid w:val="00AE4BEE"/>
    <w:rsid w:val="00AE7D34"/>
    <w:rsid w:val="00AF046C"/>
    <w:rsid w:val="00AF6648"/>
    <w:rsid w:val="00AF6962"/>
    <w:rsid w:val="00AF75CD"/>
    <w:rsid w:val="00AF7AE1"/>
    <w:rsid w:val="00AF7F87"/>
    <w:rsid w:val="00AF7FEA"/>
    <w:rsid w:val="00B01055"/>
    <w:rsid w:val="00B05921"/>
    <w:rsid w:val="00B10AB8"/>
    <w:rsid w:val="00B1206A"/>
    <w:rsid w:val="00B13B1F"/>
    <w:rsid w:val="00B15449"/>
    <w:rsid w:val="00B1576C"/>
    <w:rsid w:val="00B15FCE"/>
    <w:rsid w:val="00B16AEF"/>
    <w:rsid w:val="00B21BD0"/>
    <w:rsid w:val="00B22AB8"/>
    <w:rsid w:val="00B25664"/>
    <w:rsid w:val="00B32393"/>
    <w:rsid w:val="00B32BB7"/>
    <w:rsid w:val="00B3735F"/>
    <w:rsid w:val="00B449D2"/>
    <w:rsid w:val="00B45BFB"/>
    <w:rsid w:val="00B50D61"/>
    <w:rsid w:val="00B60447"/>
    <w:rsid w:val="00B61C91"/>
    <w:rsid w:val="00B62B44"/>
    <w:rsid w:val="00B638F0"/>
    <w:rsid w:val="00B65FE0"/>
    <w:rsid w:val="00B76E0D"/>
    <w:rsid w:val="00B82993"/>
    <w:rsid w:val="00B85E0E"/>
    <w:rsid w:val="00BA32EC"/>
    <w:rsid w:val="00BA560D"/>
    <w:rsid w:val="00BB4D7D"/>
    <w:rsid w:val="00BB6163"/>
    <w:rsid w:val="00BC1332"/>
    <w:rsid w:val="00BC3217"/>
    <w:rsid w:val="00BC3C8E"/>
    <w:rsid w:val="00BC7BAC"/>
    <w:rsid w:val="00BD07A0"/>
    <w:rsid w:val="00BD0DF8"/>
    <w:rsid w:val="00BD4A3F"/>
    <w:rsid w:val="00BF0C42"/>
    <w:rsid w:val="00BF657C"/>
    <w:rsid w:val="00C00143"/>
    <w:rsid w:val="00C00E7B"/>
    <w:rsid w:val="00C042AC"/>
    <w:rsid w:val="00C044E7"/>
    <w:rsid w:val="00C05EF4"/>
    <w:rsid w:val="00C06645"/>
    <w:rsid w:val="00C07885"/>
    <w:rsid w:val="00C11946"/>
    <w:rsid w:val="00C21435"/>
    <w:rsid w:val="00C25D10"/>
    <w:rsid w:val="00C27914"/>
    <w:rsid w:val="00C34861"/>
    <w:rsid w:val="00C34E14"/>
    <w:rsid w:val="00C35D8D"/>
    <w:rsid w:val="00C35E7E"/>
    <w:rsid w:val="00C37F52"/>
    <w:rsid w:val="00C40782"/>
    <w:rsid w:val="00C40A93"/>
    <w:rsid w:val="00C40F8E"/>
    <w:rsid w:val="00C418B3"/>
    <w:rsid w:val="00C44260"/>
    <w:rsid w:val="00C50B9C"/>
    <w:rsid w:val="00C50EB9"/>
    <w:rsid w:val="00C5556C"/>
    <w:rsid w:val="00C642B6"/>
    <w:rsid w:val="00C657CC"/>
    <w:rsid w:val="00C65837"/>
    <w:rsid w:val="00C65F3F"/>
    <w:rsid w:val="00C66A06"/>
    <w:rsid w:val="00C66E13"/>
    <w:rsid w:val="00C75E4E"/>
    <w:rsid w:val="00C8022E"/>
    <w:rsid w:val="00C91556"/>
    <w:rsid w:val="00C92876"/>
    <w:rsid w:val="00C957B5"/>
    <w:rsid w:val="00C961C0"/>
    <w:rsid w:val="00CA0F1B"/>
    <w:rsid w:val="00CA2292"/>
    <w:rsid w:val="00CA2339"/>
    <w:rsid w:val="00CA61FF"/>
    <w:rsid w:val="00CA65E4"/>
    <w:rsid w:val="00CA68F8"/>
    <w:rsid w:val="00CB67C4"/>
    <w:rsid w:val="00CC0E6A"/>
    <w:rsid w:val="00CC2076"/>
    <w:rsid w:val="00CC2D43"/>
    <w:rsid w:val="00CC3E10"/>
    <w:rsid w:val="00CC58A5"/>
    <w:rsid w:val="00CC60E9"/>
    <w:rsid w:val="00CD3ACE"/>
    <w:rsid w:val="00CD4282"/>
    <w:rsid w:val="00CE08C0"/>
    <w:rsid w:val="00CE3B3A"/>
    <w:rsid w:val="00CE6F9A"/>
    <w:rsid w:val="00CF077F"/>
    <w:rsid w:val="00CF20A3"/>
    <w:rsid w:val="00CF4C36"/>
    <w:rsid w:val="00CF532F"/>
    <w:rsid w:val="00CF5BF9"/>
    <w:rsid w:val="00D04D8F"/>
    <w:rsid w:val="00D06B36"/>
    <w:rsid w:val="00D13B23"/>
    <w:rsid w:val="00D13CD4"/>
    <w:rsid w:val="00D1695A"/>
    <w:rsid w:val="00D208D8"/>
    <w:rsid w:val="00D21AB7"/>
    <w:rsid w:val="00D22D73"/>
    <w:rsid w:val="00D25286"/>
    <w:rsid w:val="00D27175"/>
    <w:rsid w:val="00D30346"/>
    <w:rsid w:val="00D32755"/>
    <w:rsid w:val="00D372B7"/>
    <w:rsid w:val="00D4074A"/>
    <w:rsid w:val="00D47472"/>
    <w:rsid w:val="00D50712"/>
    <w:rsid w:val="00D6035F"/>
    <w:rsid w:val="00D60CB0"/>
    <w:rsid w:val="00D61926"/>
    <w:rsid w:val="00D62340"/>
    <w:rsid w:val="00D62524"/>
    <w:rsid w:val="00D62740"/>
    <w:rsid w:val="00D62B7E"/>
    <w:rsid w:val="00D644ED"/>
    <w:rsid w:val="00D6583B"/>
    <w:rsid w:val="00D65A34"/>
    <w:rsid w:val="00D71422"/>
    <w:rsid w:val="00D72E5D"/>
    <w:rsid w:val="00D7558C"/>
    <w:rsid w:val="00D83D02"/>
    <w:rsid w:val="00D8502A"/>
    <w:rsid w:val="00DA02D8"/>
    <w:rsid w:val="00DA09DA"/>
    <w:rsid w:val="00DA143D"/>
    <w:rsid w:val="00DA6BAF"/>
    <w:rsid w:val="00DA7904"/>
    <w:rsid w:val="00DB17E5"/>
    <w:rsid w:val="00DB1BE4"/>
    <w:rsid w:val="00DB1EFF"/>
    <w:rsid w:val="00DB36C4"/>
    <w:rsid w:val="00DB4444"/>
    <w:rsid w:val="00DB7E85"/>
    <w:rsid w:val="00DC0D11"/>
    <w:rsid w:val="00DC1E97"/>
    <w:rsid w:val="00DC36B8"/>
    <w:rsid w:val="00DC6CD6"/>
    <w:rsid w:val="00DC7AB1"/>
    <w:rsid w:val="00DD2A5B"/>
    <w:rsid w:val="00DD4713"/>
    <w:rsid w:val="00DD5B50"/>
    <w:rsid w:val="00DD75BC"/>
    <w:rsid w:val="00DE2394"/>
    <w:rsid w:val="00DE250B"/>
    <w:rsid w:val="00DE4474"/>
    <w:rsid w:val="00DE5480"/>
    <w:rsid w:val="00DE5FA1"/>
    <w:rsid w:val="00DF138A"/>
    <w:rsid w:val="00DF62B5"/>
    <w:rsid w:val="00DF697E"/>
    <w:rsid w:val="00E02253"/>
    <w:rsid w:val="00E04730"/>
    <w:rsid w:val="00E04E4A"/>
    <w:rsid w:val="00E058BC"/>
    <w:rsid w:val="00E10711"/>
    <w:rsid w:val="00E12F35"/>
    <w:rsid w:val="00E13CBC"/>
    <w:rsid w:val="00E17555"/>
    <w:rsid w:val="00E22F3F"/>
    <w:rsid w:val="00E30036"/>
    <w:rsid w:val="00E33050"/>
    <w:rsid w:val="00E375A4"/>
    <w:rsid w:val="00E4045A"/>
    <w:rsid w:val="00E40EC8"/>
    <w:rsid w:val="00E413A8"/>
    <w:rsid w:val="00E41C31"/>
    <w:rsid w:val="00E425AE"/>
    <w:rsid w:val="00E5235F"/>
    <w:rsid w:val="00E5471B"/>
    <w:rsid w:val="00E55E06"/>
    <w:rsid w:val="00E5734C"/>
    <w:rsid w:val="00E60113"/>
    <w:rsid w:val="00E63BED"/>
    <w:rsid w:val="00E755C8"/>
    <w:rsid w:val="00E770C0"/>
    <w:rsid w:val="00E84E21"/>
    <w:rsid w:val="00E86EEB"/>
    <w:rsid w:val="00E90815"/>
    <w:rsid w:val="00E918EA"/>
    <w:rsid w:val="00E95D14"/>
    <w:rsid w:val="00E9617B"/>
    <w:rsid w:val="00EA03DE"/>
    <w:rsid w:val="00EA08F4"/>
    <w:rsid w:val="00EA1101"/>
    <w:rsid w:val="00EA2B8D"/>
    <w:rsid w:val="00EA46A0"/>
    <w:rsid w:val="00EA66CA"/>
    <w:rsid w:val="00EA69AF"/>
    <w:rsid w:val="00EA749B"/>
    <w:rsid w:val="00EB2868"/>
    <w:rsid w:val="00EB58F6"/>
    <w:rsid w:val="00EC4811"/>
    <w:rsid w:val="00EC6DDB"/>
    <w:rsid w:val="00ED0CF9"/>
    <w:rsid w:val="00ED52E9"/>
    <w:rsid w:val="00ED78A9"/>
    <w:rsid w:val="00EE2975"/>
    <w:rsid w:val="00EE3C1A"/>
    <w:rsid w:val="00EE65C7"/>
    <w:rsid w:val="00EF09E6"/>
    <w:rsid w:val="00EF1B20"/>
    <w:rsid w:val="00EF5098"/>
    <w:rsid w:val="00F02195"/>
    <w:rsid w:val="00F0435C"/>
    <w:rsid w:val="00F1063C"/>
    <w:rsid w:val="00F14754"/>
    <w:rsid w:val="00F152D8"/>
    <w:rsid w:val="00F1550C"/>
    <w:rsid w:val="00F218CE"/>
    <w:rsid w:val="00F247D9"/>
    <w:rsid w:val="00F25951"/>
    <w:rsid w:val="00F26BA5"/>
    <w:rsid w:val="00F3509F"/>
    <w:rsid w:val="00F36A6A"/>
    <w:rsid w:val="00F37742"/>
    <w:rsid w:val="00F37D2C"/>
    <w:rsid w:val="00F41343"/>
    <w:rsid w:val="00F43A01"/>
    <w:rsid w:val="00F4426B"/>
    <w:rsid w:val="00F44C6E"/>
    <w:rsid w:val="00F521EB"/>
    <w:rsid w:val="00F53DB8"/>
    <w:rsid w:val="00F571EE"/>
    <w:rsid w:val="00F65EEE"/>
    <w:rsid w:val="00F70186"/>
    <w:rsid w:val="00F80925"/>
    <w:rsid w:val="00F8508C"/>
    <w:rsid w:val="00F87410"/>
    <w:rsid w:val="00F92040"/>
    <w:rsid w:val="00F92613"/>
    <w:rsid w:val="00F94385"/>
    <w:rsid w:val="00F955B4"/>
    <w:rsid w:val="00FA2E83"/>
    <w:rsid w:val="00FB178A"/>
    <w:rsid w:val="00FB1D95"/>
    <w:rsid w:val="00FB3169"/>
    <w:rsid w:val="00FC0493"/>
    <w:rsid w:val="00FC0B03"/>
    <w:rsid w:val="00FC4809"/>
    <w:rsid w:val="00FC5E35"/>
    <w:rsid w:val="00FC60A5"/>
    <w:rsid w:val="00FD0315"/>
    <w:rsid w:val="00FD0925"/>
    <w:rsid w:val="00FD4191"/>
    <w:rsid w:val="00FD4C93"/>
    <w:rsid w:val="00FD51B5"/>
    <w:rsid w:val="00FD5618"/>
    <w:rsid w:val="00FE22A2"/>
    <w:rsid w:val="00FE42D1"/>
    <w:rsid w:val="00FE6FBF"/>
    <w:rsid w:val="00FE7EBD"/>
    <w:rsid w:val="00FF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FB9502D-DEEA-4FF1-A18E-24C7BB5C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4E0"/>
    <w:rPr>
      <w:szCs w:val="22"/>
      <w:lang w:eastAsia="en-US"/>
    </w:rPr>
  </w:style>
  <w:style w:type="paragraph" w:styleId="1">
    <w:name w:val="heading 1"/>
    <w:basedOn w:val="a"/>
    <w:next w:val="a"/>
    <w:link w:val="10"/>
    <w:qFormat/>
    <w:rsid w:val="008751A4"/>
    <w:pPr>
      <w:keepNext/>
      <w:spacing w:before="240" w:after="60"/>
      <w:outlineLvl w:val="0"/>
    </w:pPr>
    <w:rPr>
      <w:rFonts w:ascii="Cambria" w:eastAsia="MS Gothic" w:hAnsi="Cambria"/>
      <w:b/>
      <w:bCs/>
      <w:kern w:val="32"/>
      <w:sz w:val="32"/>
      <w:szCs w:val="32"/>
    </w:rPr>
  </w:style>
  <w:style w:type="paragraph" w:styleId="2">
    <w:name w:val="heading 2"/>
    <w:basedOn w:val="a"/>
    <w:next w:val="a"/>
    <w:link w:val="20"/>
    <w:qFormat/>
    <w:rsid w:val="00020D29"/>
    <w:pPr>
      <w:keepNext/>
      <w:spacing w:before="240" w:after="60"/>
      <w:outlineLvl w:val="1"/>
    </w:pPr>
    <w:rPr>
      <w:rFonts w:ascii="Cambria" w:eastAsia="MS Gothic" w:hAnsi="Cambria"/>
      <w:b/>
      <w:bCs/>
      <w:i/>
      <w:iCs/>
      <w:sz w:val="28"/>
      <w:szCs w:val="28"/>
    </w:rPr>
  </w:style>
  <w:style w:type="paragraph" w:styleId="3">
    <w:name w:val="heading 3"/>
    <w:basedOn w:val="a"/>
    <w:link w:val="30"/>
    <w:uiPriority w:val="9"/>
    <w:qFormat/>
    <w:rsid w:val="00B25664"/>
    <w:pPr>
      <w:spacing w:before="100" w:beforeAutospacing="1" w:after="100" w:afterAutospacing="1"/>
      <w:outlineLvl w:val="2"/>
    </w:pPr>
    <w:rPr>
      <w:b/>
      <w:bCs/>
      <w:sz w:val="27"/>
      <w:szCs w:val="27"/>
      <w:lang w:eastAsia="ru-RU"/>
    </w:rPr>
  </w:style>
  <w:style w:type="paragraph" w:styleId="4">
    <w:name w:val="heading 4"/>
    <w:basedOn w:val="a"/>
    <w:next w:val="a"/>
    <w:link w:val="40"/>
    <w:unhideWhenUsed/>
    <w:qFormat/>
    <w:rsid w:val="000001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F8E"/>
    <w:pPr>
      <w:spacing w:before="100" w:beforeAutospacing="1" w:after="100" w:afterAutospacing="1"/>
    </w:pPr>
    <w:rPr>
      <w:sz w:val="24"/>
      <w:szCs w:val="24"/>
      <w:lang w:eastAsia="ru-RU"/>
    </w:rPr>
  </w:style>
  <w:style w:type="character" w:customStyle="1" w:styleId="apple-converted-space">
    <w:name w:val="apple-converted-space"/>
    <w:basedOn w:val="a0"/>
    <w:rsid w:val="00C40F8E"/>
  </w:style>
  <w:style w:type="character" w:styleId="a4">
    <w:name w:val="Strong"/>
    <w:uiPriority w:val="22"/>
    <w:qFormat/>
    <w:rsid w:val="00C40F8E"/>
    <w:rPr>
      <w:b/>
      <w:bCs/>
    </w:rPr>
  </w:style>
  <w:style w:type="paragraph" w:customStyle="1" w:styleId="-11">
    <w:name w:val="Цветной список - Акцент 11"/>
    <w:basedOn w:val="a"/>
    <w:uiPriority w:val="34"/>
    <w:qFormat/>
    <w:rsid w:val="00A00262"/>
    <w:pPr>
      <w:ind w:left="720"/>
      <w:contextualSpacing/>
    </w:pPr>
  </w:style>
  <w:style w:type="character" w:styleId="a5">
    <w:name w:val="Emphasis"/>
    <w:uiPriority w:val="20"/>
    <w:qFormat/>
    <w:rsid w:val="00E02253"/>
    <w:rPr>
      <w:i/>
      <w:iCs/>
    </w:rPr>
  </w:style>
  <w:style w:type="character" w:styleId="a6">
    <w:name w:val="Hyperlink"/>
    <w:uiPriority w:val="99"/>
    <w:unhideWhenUsed/>
    <w:rsid w:val="00E02253"/>
    <w:rPr>
      <w:color w:val="0000FF"/>
      <w:u w:val="single"/>
    </w:rPr>
  </w:style>
  <w:style w:type="character" w:customStyle="1" w:styleId="30">
    <w:name w:val="Заголовок 3 Знак"/>
    <w:link w:val="3"/>
    <w:uiPriority w:val="9"/>
    <w:rsid w:val="00B25664"/>
    <w:rPr>
      <w:b/>
      <w:bCs/>
      <w:sz w:val="27"/>
      <w:szCs w:val="27"/>
      <w:lang w:eastAsia="ru-RU"/>
    </w:rPr>
  </w:style>
  <w:style w:type="character" w:customStyle="1" w:styleId="mw-headline">
    <w:name w:val="mw-headline"/>
    <w:basedOn w:val="a0"/>
    <w:rsid w:val="00B25664"/>
  </w:style>
  <w:style w:type="character" w:customStyle="1" w:styleId="mw-editsection">
    <w:name w:val="mw-editsection"/>
    <w:basedOn w:val="a0"/>
    <w:rsid w:val="00B25664"/>
  </w:style>
  <w:style w:type="character" w:customStyle="1" w:styleId="mw-editsection-bracket">
    <w:name w:val="mw-editsection-bracket"/>
    <w:basedOn w:val="a0"/>
    <w:rsid w:val="00B25664"/>
  </w:style>
  <w:style w:type="character" w:customStyle="1" w:styleId="mw-editsection-divider">
    <w:name w:val="mw-editsection-divider"/>
    <w:basedOn w:val="a0"/>
    <w:rsid w:val="00B25664"/>
  </w:style>
  <w:style w:type="paragraph" w:customStyle="1" w:styleId="Default">
    <w:name w:val="Default"/>
    <w:rsid w:val="001074FF"/>
    <w:pPr>
      <w:widowControl w:val="0"/>
      <w:autoSpaceDE w:val="0"/>
      <w:autoSpaceDN w:val="0"/>
      <w:adjustRightInd w:val="0"/>
    </w:pPr>
    <w:rPr>
      <w:rFonts w:ascii="Arial" w:eastAsia="MS Mincho" w:hAnsi="Arial" w:cs="Arial"/>
      <w:color w:val="000000"/>
      <w:sz w:val="24"/>
      <w:szCs w:val="24"/>
      <w:lang w:val="en-US"/>
    </w:rPr>
  </w:style>
  <w:style w:type="paragraph" w:styleId="a7">
    <w:name w:val="Balloon Text"/>
    <w:basedOn w:val="a"/>
    <w:semiHidden/>
    <w:rsid w:val="004D3BCD"/>
    <w:rPr>
      <w:rFonts w:ascii="Tahoma" w:hAnsi="Tahoma" w:cs="Tahoma"/>
      <w:sz w:val="16"/>
      <w:szCs w:val="16"/>
    </w:rPr>
  </w:style>
  <w:style w:type="paragraph" w:styleId="a8">
    <w:name w:val="footer"/>
    <w:basedOn w:val="a"/>
    <w:link w:val="a9"/>
    <w:uiPriority w:val="99"/>
    <w:rsid w:val="00765763"/>
    <w:pPr>
      <w:tabs>
        <w:tab w:val="center" w:pos="4677"/>
        <w:tab w:val="right" w:pos="9355"/>
      </w:tabs>
    </w:pPr>
  </w:style>
  <w:style w:type="character" w:styleId="aa">
    <w:name w:val="page number"/>
    <w:basedOn w:val="a0"/>
    <w:rsid w:val="00765763"/>
  </w:style>
  <w:style w:type="character" w:styleId="ab">
    <w:name w:val="FollowedHyperlink"/>
    <w:uiPriority w:val="99"/>
    <w:semiHidden/>
    <w:unhideWhenUsed/>
    <w:rsid w:val="00BD0DF8"/>
    <w:rPr>
      <w:color w:val="800080"/>
      <w:u w:val="single"/>
    </w:rPr>
  </w:style>
  <w:style w:type="paragraph" w:styleId="ac">
    <w:name w:val="header"/>
    <w:basedOn w:val="a"/>
    <w:link w:val="ad"/>
    <w:uiPriority w:val="99"/>
    <w:unhideWhenUsed/>
    <w:rsid w:val="006201CB"/>
    <w:pPr>
      <w:tabs>
        <w:tab w:val="center" w:pos="4677"/>
        <w:tab w:val="right" w:pos="9355"/>
      </w:tabs>
    </w:pPr>
  </w:style>
  <w:style w:type="character" w:customStyle="1" w:styleId="ad">
    <w:name w:val="Верхний колонтитул Знак"/>
    <w:link w:val="ac"/>
    <w:uiPriority w:val="99"/>
    <w:rsid w:val="006201CB"/>
    <w:rPr>
      <w:rFonts w:ascii="Calibri" w:hAnsi="Calibri"/>
      <w:sz w:val="22"/>
      <w:szCs w:val="22"/>
      <w:lang w:eastAsia="en-US"/>
    </w:rPr>
  </w:style>
  <w:style w:type="character" w:customStyle="1" w:styleId="a9">
    <w:name w:val="Нижний колонтитул Знак"/>
    <w:link w:val="a8"/>
    <w:uiPriority w:val="99"/>
    <w:rsid w:val="006201CB"/>
    <w:rPr>
      <w:rFonts w:ascii="Calibri" w:hAnsi="Calibri"/>
      <w:sz w:val="22"/>
      <w:szCs w:val="22"/>
      <w:lang w:eastAsia="en-US"/>
    </w:rPr>
  </w:style>
  <w:style w:type="paragraph" w:styleId="ae">
    <w:name w:val="Body Text"/>
    <w:basedOn w:val="a"/>
    <w:link w:val="af"/>
    <w:rsid w:val="00731373"/>
    <w:pPr>
      <w:ind w:firstLine="284"/>
      <w:jc w:val="both"/>
    </w:pPr>
    <w:rPr>
      <w:rFonts w:ascii="Tahoma" w:hAnsi="Tahoma"/>
      <w:sz w:val="24"/>
      <w:szCs w:val="20"/>
      <w:lang w:eastAsia="ru-RU"/>
    </w:rPr>
  </w:style>
  <w:style w:type="character" w:customStyle="1" w:styleId="af">
    <w:name w:val="Основной текст Знак"/>
    <w:link w:val="ae"/>
    <w:rsid w:val="00731373"/>
    <w:rPr>
      <w:rFonts w:ascii="Tahoma" w:hAnsi="Tahoma"/>
      <w:sz w:val="24"/>
    </w:rPr>
  </w:style>
  <w:style w:type="paragraph" w:customStyle="1" w:styleId="11">
    <w:name w:val="Цветной список — акцент 11"/>
    <w:basedOn w:val="a"/>
    <w:uiPriority w:val="34"/>
    <w:qFormat/>
    <w:rsid w:val="008751A4"/>
    <w:pPr>
      <w:ind w:left="720"/>
      <w:contextualSpacing/>
    </w:pPr>
  </w:style>
  <w:style w:type="character" w:customStyle="1" w:styleId="10">
    <w:name w:val="Заголовок 1 Знак"/>
    <w:link w:val="1"/>
    <w:rsid w:val="008751A4"/>
    <w:rPr>
      <w:rFonts w:ascii="Cambria" w:eastAsia="MS Gothic" w:hAnsi="Cambria" w:cs="Times New Roman"/>
      <w:b/>
      <w:bCs/>
      <w:kern w:val="32"/>
      <w:sz w:val="32"/>
      <w:szCs w:val="32"/>
      <w:lang w:eastAsia="en-US"/>
    </w:rPr>
  </w:style>
  <w:style w:type="paragraph" w:styleId="12">
    <w:name w:val="toc 1"/>
    <w:basedOn w:val="a"/>
    <w:next w:val="a"/>
    <w:autoRedefine/>
    <w:uiPriority w:val="39"/>
    <w:unhideWhenUsed/>
    <w:rsid w:val="009A0E79"/>
    <w:pPr>
      <w:spacing w:before="120"/>
    </w:pPr>
    <w:rPr>
      <w:b/>
      <w:caps/>
    </w:rPr>
  </w:style>
  <w:style w:type="paragraph" w:styleId="21">
    <w:name w:val="toc 2"/>
    <w:basedOn w:val="a"/>
    <w:next w:val="a"/>
    <w:autoRedefine/>
    <w:uiPriority w:val="39"/>
    <w:unhideWhenUsed/>
    <w:rsid w:val="002E6619"/>
    <w:pPr>
      <w:tabs>
        <w:tab w:val="right" w:leader="dot" w:pos="9628"/>
      </w:tabs>
      <w:spacing w:line="360" w:lineRule="auto"/>
      <w:ind w:left="221"/>
    </w:pPr>
    <w:rPr>
      <w:smallCaps/>
    </w:rPr>
  </w:style>
  <w:style w:type="paragraph" w:styleId="31">
    <w:name w:val="toc 3"/>
    <w:basedOn w:val="a"/>
    <w:next w:val="a"/>
    <w:autoRedefine/>
    <w:uiPriority w:val="39"/>
    <w:unhideWhenUsed/>
    <w:rsid w:val="009A0E79"/>
    <w:pPr>
      <w:ind w:left="440"/>
    </w:pPr>
    <w:rPr>
      <w:i/>
    </w:rPr>
  </w:style>
  <w:style w:type="paragraph" w:styleId="41">
    <w:name w:val="toc 4"/>
    <w:basedOn w:val="a"/>
    <w:next w:val="a"/>
    <w:autoRedefine/>
    <w:uiPriority w:val="39"/>
    <w:unhideWhenUsed/>
    <w:rsid w:val="009A0E79"/>
    <w:pPr>
      <w:ind w:left="660"/>
    </w:pPr>
    <w:rPr>
      <w:sz w:val="18"/>
      <w:szCs w:val="18"/>
    </w:rPr>
  </w:style>
  <w:style w:type="paragraph" w:styleId="5">
    <w:name w:val="toc 5"/>
    <w:basedOn w:val="a"/>
    <w:next w:val="a"/>
    <w:autoRedefine/>
    <w:uiPriority w:val="39"/>
    <w:unhideWhenUsed/>
    <w:rsid w:val="009A0E79"/>
    <w:pPr>
      <w:ind w:left="880"/>
    </w:pPr>
    <w:rPr>
      <w:sz w:val="18"/>
      <w:szCs w:val="18"/>
    </w:rPr>
  </w:style>
  <w:style w:type="paragraph" w:styleId="6">
    <w:name w:val="toc 6"/>
    <w:basedOn w:val="a"/>
    <w:next w:val="a"/>
    <w:autoRedefine/>
    <w:uiPriority w:val="39"/>
    <w:unhideWhenUsed/>
    <w:rsid w:val="009A0E79"/>
    <w:pPr>
      <w:ind w:left="1100"/>
    </w:pPr>
    <w:rPr>
      <w:sz w:val="18"/>
      <w:szCs w:val="18"/>
    </w:rPr>
  </w:style>
  <w:style w:type="paragraph" w:styleId="7">
    <w:name w:val="toc 7"/>
    <w:basedOn w:val="a"/>
    <w:next w:val="a"/>
    <w:autoRedefine/>
    <w:uiPriority w:val="39"/>
    <w:unhideWhenUsed/>
    <w:rsid w:val="009A0E79"/>
    <w:pPr>
      <w:ind w:left="1320"/>
    </w:pPr>
    <w:rPr>
      <w:sz w:val="18"/>
      <w:szCs w:val="18"/>
    </w:rPr>
  </w:style>
  <w:style w:type="paragraph" w:styleId="8">
    <w:name w:val="toc 8"/>
    <w:basedOn w:val="a"/>
    <w:next w:val="a"/>
    <w:autoRedefine/>
    <w:uiPriority w:val="39"/>
    <w:unhideWhenUsed/>
    <w:rsid w:val="009A0E79"/>
    <w:pPr>
      <w:ind w:left="1540"/>
    </w:pPr>
    <w:rPr>
      <w:sz w:val="18"/>
      <w:szCs w:val="18"/>
    </w:rPr>
  </w:style>
  <w:style w:type="paragraph" w:styleId="9">
    <w:name w:val="toc 9"/>
    <w:basedOn w:val="a"/>
    <w:next w:val="a"/>
    <w:autoRedefine/>
    <w:uiPriority w:val="39"/>
    <w:unhideWhenUsed/>
    <w:rsid w:val="009A0E79"/>
    <w:pPr>
      <w:ind w:left="1760"/>
    </w:pPr>
    <w:rPr>
      <w:sz w:val="18"/>
      <w:szCs w:val="18"/>
    </w:rPr>
  </w:style>
  <w:style w:type="paragraph" w:customStyle="1" w:styleId="13">
    <w:name w:val="Стиль1"/>
    <w:basedOn w:val="1"/>
    <w:qFormat/>
    <w:rsid w:val="007654E4"/>
    <w:pPr>
      <w:jc w:val="center"/>
    </w:pPr>
    <w:rPr>
      <w:rFonts w:ascii="Times New Roman" w:hAnsi="Times New Roman"/>
      <w:sz w:val="24"/>
    </w:rPr>
  </w:style>
  <w:style w:type="paragraph" w:customStyle="1" w:styleId="22">
    <w:name w:val="Стиль2"/>
    <w:basedOn w:val="2"/>
    <w:qFormat/>
    <w:rsid w:val="00020D29"/>
    <w:pPr>
      <w:spacing w:before="360" w:after="180"/>
    </w:pPr>
    <w:rPr>
      <w:rFonts w:ascii="Times New Roman" w:hAnsi="Times New Roman"/>
      <w:i w:val="0"/>
      <w:sz w:val="24"/>
    </w:rPr>
  </w:style>
  <w:style w:type="character" w:customStyle="1" w:styleId="20">
    <w:name w:val="Заголовок 2 Знак"/>
    <w:link w:val="2"/>
    <w:semiHidden/>
    <w:rsid w:val="00020D29"/>
    <w:rPr>
      <w:rFonts w:ascii="Cambria" w:eastAsia="MS Gothic" w:hAnsi="Cambria" w:cs="Times New Roman"/>
      <w:b/>
      <w:bCs/>
      <w:i/>
      <w:iCs/>
      <w:sz w:val="28"/>
      <w:szCs w:val="28"/>
      <w:lang w:eastAsia="en-US"/>
    </w:rPr>
  </w:style>
  <w:style w:type="paragraph" w:customStyle="1" w:styleId="-12">
    <w:name w:val="Цветной список - Акцент 12"/>
    <w:basedOn w:val="a"/>
    <w:uiPriority w:val="34"/>
    <w:qFormat/>
    <w:rsid w:val="00255BC5"/>
    <w:pPr>
      <w:ind w:left="720"/>
      <w:contextualSpacing/>
    </w:pPr>
  </w:style>
  <w:style w:type="paragraph" w:styleId="af0">
    <w:name w:val="List Paragraph"/>
    <w:basedOn w:val="a"/>
    <w:uiPriority w:val="34"/>
    <w:qFormat/>
    <w:rsid w:val="000975C7"/>
    <w:pPr>
      <w:ind w:left="720"/>
      <w:contextualSpacing/>
    </w:pPr>
  </w:style>
  <w:style w:type="table" w:styleId="af1">
    <w:name w:val="Table Grid"/>
    <w:basedOn w:val="a1"/>
    <w:uiPriority w:val="39"/>
    <w:rsid w:val="005A361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nhideWhenUsed/>
    <w:rsid w:val="00D83D02"/>
    <w:rPr>
      <w:rFonts w:asciiTheme="minorHAnsi" w:eastAsiaTheme="minorHAnsi" w:hAnsiTheme="minorHAnsi" w:cstheme="minorBidi"/>
      <w:szCs w:val="20"/>
    </w:rPr>
  </w:style>
  <w:style w:type="character" w:customStyle="1" w:styleId="af3">
    <w:name w:val="Текст сноски Знак"/>
    <w:basedOn w:val="a0"/>
    <w:link w:val="af2"/>
    <w:rsid w:val="00D83D02"/>
    <w:rPr>
      <w:rFonts w:asciiTheme="minorHAnsi" w:eastAsiaTheme="minorHAnsi" w:hAnsiTheme="minorHAnsi" w:cstheme="minorBidi"/>
      <w:lang w:eastAsia="en-US"/>
    </w:rPr>
  </w:style>
  <w:style w:type="paragraph" w:styleId="af4">
    <w:name w:val="Subtitle"/>
    <w:basedOn w:val="a"/>
    <w:next w:val="a"/>
    <w:link w:val="af5"/>
    <w:qFormat/>
    <w:rsid w:val="00074A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0"/>
    <w:link w:val="af4"/>
    <w:rsid w:val="00074AFC"/>
    <w:rPr>
      <w:rFonts w:asciiTheme="minorHAnsi" w:eastAsiaTheme="minorEastAsia" w:hAnsiTheme="minorHAnsi" w:cstheme="minorBidi"/>
      <w:color w:val="5A5A5A" w:themeColor="text1" w:themeTint="A5"/>
      <w:spacing w:val="15"/>
      <w:sz w:val="22"/>
      <w:szCs w:val="22"/>
      <w:lang w:eastAsia="en-US"/>
    </w:rPr>
  </w:style>
  <w:style w:type="character" w:styleId="af6">
    <w:name w:val="footnote reference"/>
    <w:basedOn w:val="a0"/>
    <w:unhideWhenUsed/>
    <w:rsid w:val="00D30346"/>
    <w:rPr>
      <w:vertAlign w:val="superscript"/>
    </w:rPr>
  </w:style>
  <w:style w:type="paragraph" w:customStyle="1" w:styleId="14">
    <w:name w:val="Обычный1"/>
    <w:rsid w:val="000B0B51"/>
    <w:pPr>
      <w:widowControl w:val="0"/>
      <w:spacing w:line="360" w:lineRule="auto"/>
      <w:ind w:firstLine="460"/>
      <w:jc w:val="both"/>
    </w:pPr>
    <w:rPr>
      <w:rFonts w:ascii="Arial" w:hAnsi="Arial"/>
      <w:snapToGrid w:val="0"/>
      <w:sz w:val="16"/>
    </w:rPr>
  </w:style>
  <w:style w:type="character" w:styleId="af7">
    <w:name w:val="annotation reference"/>
    <w:basedOn w:val="a0"/>
    <w:uiPriority w:val="99"/>
    <w:semiHidden/>
    <w:unhideWhenUsed/>
    <w:rsid w:val="00E84E21"/>
    <w:rPr>
      <w:sz w:val="16"/>
      <w:szCs w:val="16"/>
    </w:rPr>
  </w:style>
  <w:style w:type="paragraph" w:styleId="af8">
    <w:name w:val="annotation text"/>
    <w:basedOn w:val="a"/>
    <w:link w:val="af9"/>
    <w:uiPriority w:val="99"/>
    <w:semiHidden/>
    <w:unhideWhenUsed/>
    <w:rsid w:val="00E84E21"/>
    <w:rPr>
      <w:szCs w:val="20"/>
    </w:rPr>
  </w:style>
  <w:style w:type="character" w:customStyle="1" w:styleId="af9">
    <w:name w:val="Текст примечания Знак"/>
    <w:basedOn w:val="a0"/>
    <w:link w:val="af8"/>
    <w:uiPriority w:val="99"/>
    <w:semiHidden/>
    <w:rsid w:val="00E84E21"/>
    <w:rPr>
      <w:lang w:eastAsia="en-US"/>
    </w:rPr>
  </w:style>
  <w:style w:type="paragraph" w:styleId="afa">
    <w:name w:val="annotation subject"/>
    <w:basedOn w:val="af8"/>
    <w:next w:val="af8"/>
    <w:link w:val="afb"/>
    <w:uiPriority w:val="99"/>
    <w:semiHidden/>
    <w:unhideWhenUsed/>
    <w:rsid w:val="00E84E21"/>
    <w:rPr>
      <w:b/>
      <w:bCs/>
    </w:rPr>
  </w:style>
  <w:style w:type="character" w:customStyle="1" w:styleId="afb">
    <w:name w:val="Тема примечания Знак"/>
    <w:basedOn w:val="af9"/>
    <w:link w:val="afa"/>
    <w:uiPriority w:val="99"/>
    <w:semiHidden/>
    <w:rsid w:val="00E84E21"/>
    <w:rPr>
      <w:b/>
      <w:bCs/>
      <w:lang w:eastAsia="en-US"/>
    </w:rPr>
  </w:style>
  <w:style w:type="character" w:customStyle="1" w:styleId="copyrightgallery">
    <w:name w:val="copyright_gallery"/>
    <w:basedOn w:val="a0"/>
    <w:rsid w:val="00614B73"/>
  </w:style>
  <w:style w:type="character" w:customStyle="1" w:styleId="copyright-icon">
    <w:name w:val="copyright-icon"/>
    <w:basedOn w:val="a0"/>
    <w:rsid w:val="00614B73"/>
  </w:style>
  <w:style w:type="paragraph" w:customStyle="1" w:styleId="titlegallery">
    <w:name w:val="title_gallery"/>
    <w:basedOn w:val="a"/>
    <w:rsid w:val="00614B73"/>
    <w:pPr>
      <w:spacing w:before="100" w:beforeAutospacing="1" w:after="100" w:afterAutospacing="1"/>
    </w:pPr>
    <w:rPr>
      <w:sz w:val="24"/>
      <w:szCs w:val="24"/>
      <w:lang w:eastAsia="ru-RU"/>
    </w:rPr>
  </w:style>
  <w:style w:type="paragraph" w:customStyle="1" w:styleId="cms-text">
    <w:name w:val="cms-text"/>
    <w:basedOn w:val="a"/>
    <w:rsid w:val="00363949"/>
    <w:pPr>
      <w:spacing w:before="100" w:beforeAutospacing="1" w:after="100" w:afterAutospacing="1"/>
    </w:pPr>
    <w:rPr>
      <w:sz w:val="24"/>
      <w:szCs w:val="24"/>
      <w:lang w:eastAsia="ru-RU"/>
    </w:rPr>
  </w:style>
  <w:style w:type="paragraph" w:styleId="afc">
    <w:name w:val="endnote text"/>
    <w:basedOn w:val="a"/>
    <w:link w:val="afd"/>
    <w:uiPriority w:val="99"/>
    <w:semiHidden/>
    <w:unhideWhenUsed/>
    <w:rsid w:val="00363949"/>
    <w:rPr>
      <w:szCs w:val="20"/>
    </w:rPr>
  </w:style>
  <w:style w:type="character" w:customStyle="1" w:styleId="afd">
    <w:name w:val="Текст концевой сноски Знак"/>
    <w:basedOn w:val="a0"/>
    <w:link w:val="afc"/>
    <w:uiPriority w:val="99"/>
    <w:semiHidden/>
    <w:rsid w:val="00363949"/>
    <w:rPr>
      <w:lang w:eastAsia="en-US"/>
    </w:rPr>
  </w:style>
  <w:style w:type="character" w:styleId="afe">
    <w:name w:val="endnote reference"/>
    <w:basedOn w:val="a0"/>
    <w:uiPriority w:val="99"/>
    <w:semiHidden/>
    <w:unhideWhenUsed/>
    <w:rsid w:val="00363949"/>
    <w:rPr>
      <w:vertAlign w:val="superscript"/>
    </w:rPr>
  </w:style>
  <w:style w:type="paragraph" w:styleId="aff">
    <w:name w:val="TOC Heading"/>
    <w:basedOn w:val="1"/>
    <w:next w:val="a"/>
    <w:uiPriority w:val="39"/>
    <w:unhideWhenUsed/>
    <w:qFormat/>
    <w:rsid w:val="00DD75B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character" w:customStyle="1" w:styleId="40">
    <w:name w:val="Заголовок 4 Знак"/>
    <w:basedOn w:val="a0"/>
    <w:link w:val="4"/>
    <w:rsid w:val="00000140"/>
    <w:rPr>
      <w:rFonts w:asciiTheme="majorHAnsi" w:eastAsiaTheme="majorEastAsia" w:hAnsiTheme="majorHAnsi" w:cstheme="majorBidi"/>
      <w:i/>
      <w:iCs/>
      <w:color w:val="365F91" w:themeColor="accent1" w:themeShade="BF"/>
      <w:szCs w:val="22"/>
      <w:lang w:eastAsia="en-US"/>
    </w:rPr>
  </w:style>
  <w:style w:type="paragraph" w:styleId="aff0">
    <w:name w:val="Title"/>
    <w:basedOn w:val="a"/>
    <w:next w:val="a"/>
    <w:link w:val="aff1"/>
    <w:qFormat/>
    <w:rsid w:val="00000140"/>
    <w:pPr>
      <w:contextualSpacing/>
    </w:pPr>
    <w:rPr>
      <w:rFonts w:asciiTheme="majorHAnsi" w:eastAsiaTheme="majorEastAsia" w:hAnsiTheme="majorHAnsi" w:cstheme="majorBidi"/>
      <w:spacing w:val="-10"/>
      <w:kern w:val="28"/>
      <w:sz w:val="56"/>
      <w:szCs w:val="56"/>
    </w:rPr>
  </w:style>
  <w:style w:type="character" w:customStyle="1" w:styleId="aff1">
    <w:name w:val="Название Знак"/>
    <w:basedOn w:val="a0"/>
    <w:link w:val="aff0"/>
    <w:rsid w:val="00000140"/>
    <w:rPr>
      <w:rFonts w:asciiTheme="majorHAnsi" w:eastAsiaTheme="majorEastAsia" w:hAnsiTheme="majorHAnsi" w:cstheme="majorBidi"/>
      <w:spacing w:val="-10"/>
      <w:kern w:val="28"/>
      <w:sz w:val="56"/>
      <w:szCs w:val="56"/>
      <w:lang w:eastAsia="en-US"/>
    </w:rPr>
  </w:style>
  <w:style w:type="paragraph" w:styleId="aff2">
    <w:name w:val="caption"/>
    <w:basedOn w:val="a"/>
    <w:next w:val="a"/>
    <w:unhideWhenUsed/>
    <w:qFormat/>
    <w:rsid w:val="001C5346"/>
    <w:pPr>
      <w:spacing w:after="200"/>
    </w:pPr>
    <w:rPr>
      <w:i/>
      <w:iCs/>
      <w:color w:val="1F497D" w:themeColor="text2"/>
      <w:sz w:val="18"/>
      <w:szCs w:val="18"/>
    </w:rPr>
  </w:style>
  <w:style w:type="paragraph" w:styleId="23">
    <w:name w:val="Body Text 2"/>
    <w:basedOn w:val="a"/>
    <w:link w:val="24"/>
    <w:uiPriority w:val="99"/>
    <w:semiHidden/>
    <w:unhideWhenUsed/>
    <w:rsid w:val="009D714F"/>
    <w:pPr>
      <w:spacing w:after="120" w:line="480" w:lineRule="auto"/>
    </w:pPr>
  </w:style>
  <w:style w:type="character" w:customStyle="1" w:styleId="24">
    <w:name w:val="Основной текст 2 Знак"/>
    <w:basedOn w:val="a0"/>
    <w:link w:val="23"/>
    <w:uiPriority w:val="99"/>
    <w:semiHidden/>
    <w:rsid w:val="009D714F"/>
    <w:rPr>
      <w:szCs w:val="22"/>
      <w:lang w:eastAsia="en-US"/>
    </w:rPr>
  </w:style>
  <w:style w:type="paragraph" w:styleId="32">
    <w:name w:val="Body Text 3"/>
    <w:basedOn w:val="a"/>
    <w:link w:val="33"/>
    <w:uiPriority w:val="99"/>
    <w:semiHidden/>
    <w:unhideWhenUsed/>
    <w:rsid w:val="009D714F"/>
    <w:pPr>
      <w:spacing w:after="120"/>
    </w:pPr>
    <w:rPr>
      <w:sz w:val="16"/>
      <w:szCs w:val="16"/>
    </w:rPr>
  </w:style>
  <w:style w:type="character" w:customStyle="1" w:styleId="33">
    <w:name w:val="Основной текст 3 Знак"/>
    <w:basedOn w:val="a0"/>
    <w:link w:val="32"/>
    <w:uiPriority w:val="99"/>
    <w:semiHidden/>
    <w:rsid w:val="009D714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678">
      <w:bodyDiv w:val="1"/>
      <w:marLeft w:val="0"/>
      <w:marRight w:val="0"/>
      <w:marTop w:val="0"/>
      <w:marBottom w:val="0"/>
      <w:divBdr>
        <w:top w:val="none" w:sz="0" w:space="0" w:color="auto"/>
        <w:left w:val="none" w:sz="0" w:space="0" w:color="auto"/>
        <w:bottom w:val="none" w:sz="0" w:space="0" w:color="auto"/>
        <w:right w:val="none" w:sz="0" w:space="0" w:color="auto"/>
      </w:divBdr>
    </w:div>
    <w:div w:id="249658767">
      <w:bodyDiv w:val="1"/>
      <w:marLeft w:val="0"/>
      <w:marRight w:val="0"/>
      <w:marTop w:val="0"/>
      <w:marBottom w:val="0"/>
      <w:divBdr>
        <w:top w:val="none" w:sz="0" w:space="0" w:color="auto"/>
        <w:left w:val="none" w:sz="0" w:space="0" w:color="auto"/>
        <w:bottom w:val="none" w:sz="0" w:space="0" w:color="auto"/>
        <w:right w:val="none" w:sz="0" w:space="0" w:color="auto"/>
      </w:divBdr>
    </w:div>
    <w:div w:id="270404111">
      <w:bodyDiv w:val="1"/>
      <w:marLeft w:val="0"/>
      <w:marRight w:val="0"/>
      <w:marTop w:val="0"/>
      <w:marBottom w:val="0"/>
      <w:divBdr>
        <w:top w:val="none" w:sz="0" w:space="0" w:color="auto"/>
        <w:left w:val="none" w:sz="0" w:space="0" w:color="auto"/>
        <w:bottom w:val="none" w:sz="0" w:space="0" w:color="auto"/>
        <w:right w:val="none" w:sz="0" w:space="0" w:color="auto"/>
      </w:divBdr>
    </w:div>
    <w:div w:id="330761992">
      <w:bodyDiv w:val="1"/>
      <w:marLeft w:val="0"/>
      <w:marRight w:val="0"/>
      <w:marTop w:val="0"/>
      <w:marBottom w:val="0"/>
      <w:divBdr>
        <w:top w:val="none" w:sz="0" w:space="0" w:color="auto"/>
        <w:left w:val="none" w:sz="0" w:space="0" w:color="auto"/>
        <w:bottom w:val="none" w:sz="0" w:space="0" w:color="auto"/>
        <w:right w:val="none" w:sz="0" w:space="0" w:color="auto"/>
      </w:divBdr>
    </w:div>
    <w:div w:id="338391710">
      <w:bodyDiv w:val="1"/>
      <w:marLeft w:val="0"/>
      <w:marRight w:val="0"/>
      <w:marTop w:val="0"/>
      <w:marBottom w:val="0"/>
      <w:divBdr>
        <w:top w:val="none" w:sz="0" w:space="0" w:color="auto"/>
        <w:left w:val="none" w:sz="0" w:space="0" w:color="auto"/>
        <w:bottom w:val="none" w:sz="0" w:space="0" w:color="auto"/>
        <w:right w:val="none" w:sz="0" w:space="0" w:color="auto"/>
      </w:divBdr>
    </w:div>
    <w:div w:id="389770943">
      <w:bodyDiv w:val="1"/>
      <w:marLeft w:val="0"/>
      <w:marRight w:val="0"/>
      <w:marTop w:val="0"/>
      <w:marBottom w:val="0"/>
      <w:divBdr>
        <w:top w:val="none" w:sz="0" w:space="0" w:color="auto"/>
        <w:left w:val="none" w:sz="0" w:space="0" w:color="auto"/>
        <w:bottom w:val="none" w:sz="0" w:space="0" w:color="auto"/>
        <w:right w:val="none" w:sz="0" w:space="0" w:color="auto"/>
      </w:divBdr>
      <w:divsChild>
        <w:div w:id="1202789169">
          <w:marLeft w:val="0"/>
          <w:marRight w:val="0"/>
          <w:marTop w:val="115"/>
          <w:marBottom w:val="0"/>
          <w:divBdr>
            <w:top w:val="none" w:sz="0" w:space="0" w:color="auto"/>
            <w:left w:val="none" w:sz="0" w:space="0" w:color="auto"/>
            <w:bottom w:val="none" w:sz="0" w:space="0" w:color="auto"/>
            <w:right w:val="none" w:sz="0" w:space="0" w:color="auto"/>
          </w:divBdr>
        </w:div>
        <w:div w:id="1659309456">
          <w:marLeft w:val="0"/>
          <w:marRight w:val="0"/>
          <w:marTop w:val="115"/>
          <w:marBottom w:val="0"/>
          <w:divBdr>
            <w:top w:val="none" w:sz="0" w:space="0" w:color="auto"/>
            <w:left w:val="none" w:sz="0" w:space="0" w:color="auto"/>
            <w:bottom w:val="none" w:sz="0" w:space="0" w:color="auto"/>
            <w:right w:val="none" w:sz="0" w:space="0" w:color="auto"/>
          </w:divBdr>
        </w:div>
        <w:div w:id="339041805">
          <w:marLeft w:val="0"/>
          <w:marRight w:val="0"/>
          <w:marTop w:val="115"/>
          <w:marBottom w:val="0"/>
          <w:divBdr>
            <w:top w:val="none" w:sz="0" w:space="0" w:color="auto"/>
            <w:left w:val="none" w:sz="0" w:space="0" w:color="auto"/>
            <w:bottom w:val="none" w:sz="0" w:space="0" w:color="auto"/>
            <w:right w:val="none" w:sz="0" w:space="0" w:color="auto"/>
          </w:divBdr>
        </w:div>
        <w:div w:id="623846037">
          <w:marLeft w:val="0"/>
          <w:marRight w:val="0"/>
          <w:marTop w:val="115"/>
          <w:marBottom w:val="0"/>
          <w:divBdr>
            <w:top w:val="none" w:sz="0" w:space="0" w:color="auto"/>
            <w:left w:val="none" w:sz="0" w:space="0" w:color="auto"/>
            <w:bottom w:val="none" w:sz="0" w:space="0" w:color="auto"/>
            <w:right w:val="none" w:sz="0" w:space="0" w:color="auto"/>
          </w:divBdr>
        </w:div>
        <w:div w:id="1658805793">
          <w:marLeft w:val="0"/>
          <w:marRight w:val="0"/>
          <w:marTop w:val="115"/>
          <w:marBottom w:val="0"/>
          <w:divBdr>
            <w:top w:val="none" w:sz="0" w:space="0" w:color="auto"/>
            <w:left w:val="none" w:sz="0" w:space="0" w:color="auto"/>
            <w:bottom w:val="none" w:sz="0" w:space="0" w:color="auto"/>
            <w:right w:val="none" w:sz="0" w:space="0" w:color="auto"/>
          </w:divBdr>
        </w:div>
        <w:div w:id="1476487864">
          <w:marLeft w:val="0"/>
          <w:marRight w:val="0"/>
          <w:marTop w:val="115"/>
          <w:marBottom w:val="0"/>
          <w:divBdr>
            <w:top w:val="none" w:sz="0" w:space="0" w:color="auto"/>
            <w:left w:val="none" w:sz="0" w:space="0" w:color="auto"/>
            <w:bottom w:val="none" w:sz="0" w:space="0" w:color="auto"/>
            <w:right w:val="none" w:sz="0" w:space="0" w:color="auto"/>
          </w:divBdr>
        </w:div>
        <w:div w:id="651760342">
          <w:marLeft w:val="0"/>
          <w:marRight w:val="0"/>
          <w:marTop w:val="115"/>
          <w:marBottom w:val="0"/>
          <w:divBdr>
            <w:top w:val="none" w:sz="0" w:space="0" w:color="auto"/>
            <w:left w:val="none" w:sz="0" w:space="0" w:color="auto"/>
            <w:bottom w:val="none" w:sz="0" w:space="0" w:color="auto"/>
            <w:right w:val="none" w:sz="0" w:space="0" w:color="auto"/>
          </w:divBdr>
        </w:div>
      </w:divsChild>
    </w:div>
    <w:div w:id="410077862">
      <w:bodyDiv w:val="1"/>
      <w:marLeft w:val="0"/>
      <w:marRight w:val="0"/>
      <w:marTop w:val="0"/>
      <w:marBottom w:val="0"/>
      <w:divBdr>
        <w:top w:val="none" w:sz="0" w:space="0" w:color="auto"/>
        <w:left w:val="none" w:sz="0" w:space="0" w:color="auto"/>
        <w:bottom w:val="none" w:sz="0" w:space="0" w:color="auto"/>
        <w:right w:val="none" w:sz="0" w:space="0" w:color="auto"/>
      </w:divBdr>
    </w:div>
    <w:div w:id="453058372">
      <w:bodyDiv w:val="1"/>
      <w:marLeft w:val="0"/>
      <w:marRight w:val="0"/>
      <w:marTop w:val="0"/>
      <w:marBottom w:val="0"/>
      <w:divBdr>
        <w:top w:val="none" w:sz="0" w:space="0" w:color="auto"/>
        <w:left w:val="none" w:sz="0" w:space="0" w:color="auto"/>
        <w:bottom w:val="none" w:sz="0" w:space="0" w:color="auto"/>
        <w:right w:val="none" w:sz="0" w:space="0" w:color="auto"/>
      </w:divBdr>
    </w:div>
    <w:div w:id="501550543">
      <w:bodyDiv w:val="1"/>
      <w:marLeft w:val="0"/>
      <w:marRight w:val="0"/>
      <w:marTop w:val="0"/>
      <w:marBottom w:val="0"/>
      <w:divBdr>
        <w:top w:val="none" w:sz="0" w:space="0" w:color="auto"/>
        <w:left w:val="none" w:sz="0" w:space="0" w:color="auto"/>
        <w:bottom w:val="none" w:sz="0" w:space="0" w:color="auto"/>
        <w:right w:val="none" w:sz="0" w:space="0" w:color="auto"/>
      </w:divBdr>
    </w:div>
    <w:div w:id="620839961">
      <w:bodyDiv w:val="1"/>
      <w:marLeft w:val="0"/>
      <w:marRight w:val="0"/>
      <w:marTop w:val="0"/>
      <w:marBottom w:val="0"/>
      <w:divBdr>
        <w:top w:val="none" w:sz="0" w:space="0" w:color="auto"/>
        <w:left w:val="none" w:sz="0" w:space="0" w:color="auto"/>
        <w:bottom w:val="none" w:sz="0" w:space="0" w:color="auto"/>
        <w:right w:val="none" w:sz="0" w:space="0" w:color="auto"/>
      </w:divBdr>
    </w:div>
    <w:div w:id="624388649">
      <w:bodyDiv w:val="1"/>
      <w:marLeft w:val="0"/>
      <w:marRight w:val="0"/>
      <w:marTop w:val="0"/>
      <w:marBottom w:val="0"/>
      <w:divBdr>
        <w:top w:val="none" w:sz="0" w:space="0" w:color="auto"/>
        <w:left w:val="none" w:sz="0" w:space="0" w:color="auto"/>
        <w:bottom w:val="none" w:sz="0" w:space="0" w:color="auto"/>
        <w:right w:val="none" w:sz="0" w:space="0" w:color="auto"/>
      </w:divBdr>
    </w:div>
    <w:div w:id="679504543">
      <w:bodyDiv w:val="1"/>
      <w:marLeft w:val="0"/>
      <w:marRight w:val="0"/>
      <w:marTop w:val="0"/>
      <w:marBottom w:val="0"/>
      <w:divBdr>
        <w:top w:val="none" w:sz="0" w:space="0" w:color="auto"/>
        <w:left w:val="none" w:sz="0" w:space="0" w:color="auto"/>
        <w:bottom w:val="none" w:sz="0" w:space="0" w:color="auto"/>
        <w:right w:val="none" w:sz="0" w:space="0" w:color="auto"/>
      </w:divBdr>
    </w:div>
    <w:div w:id="711002010">
      <w:bodyDiv w:val="1"/>
      <w:marLeft w:val="0"/>
      <w:marRight w:val="0"/>
      <w:marTop w:val="0"/>
      <w:marBottom w:val="0"/>
      <w:divBdr>
        <w:top w:val="none" w:sz="0" w:space="0" w:color="auto"/>
        <w:left w:val="none" w:sz="0" w:space="0" w:color="auto"/>
        <w:bottom w:val="none" w:sz="0" w:space="0" w:color="auto"/>
        <w:right w:val="none" w:sz="0" w:space="0" w:color="auto"/>
      </w:divBdr>
    </w:div>
    <w:div w:id="731734947">
      <w:bodyDiv w:val="1"/>
      <w:marLeft w:val="0"/>
      <w:marRight w:val="0"/>
      <w:marTop w:val="0"/>
      <w:marBottom w:val="0"/>
      <w:divBdr>
        <w:top w:val="none" w:sz="0" w:space="0" w:color="auto"/>
        <w:left w:val="none" w:sz="0" w:space="0" w:color="auto"/>
        <w:bottom w:val="none" w:sz="0" w:space="0" w:color="auto"/>
        <w:right w:val="none" w:sz="0" w:space="0" w:color="auto"/>
      </w:divBdr>
    </w:div>
    <w:div w:id="771433056">
      <w:bodyDiv w:val="1"/>
      <w:marLeft w:val="0"/>
      <w:marRight w:val="0"/>
      <w:marTop w:val="0"/>
      <w:marBottom w:val="0"/>
      <w:divBdr>
        <w:top w:val="none" w:sz="0" w:space="0" w:color="auto"/>
        <w:left w:val="none" w:sz="0" w:space="0" w:color="auto"/>
        <w:bottom w:val="none" w:sz="0" w:space="0" w:color="auto"/>
        <w:right w:val="none" w:sz="0" w:space="0" w:color="auto"/>
      </w:divBdr>
    </w:div>
    <w:div w:id="899559851">
      <w:bodyDiv w:val="1"/>
      <w:marLeft w:val="0"/>
      <w:marRight w:val="0"/>
      <w:marTop w:val="0"/>
      <w:marBottom w:val="0"/>
      <w:divBdr>
        <w:top w:val="none" w:sz="0" w:space="0" w:color="auto"/>
        <w:left w:val="none" w:sz="0" w:space="0" w:color="auto"/>
        <w:bottom w:val="none" w:sz="0" w:space="0" w:color="auto"/>
        <w:right w:val="none" w:sz="0" w:space="0" w:color="auto"/>
      </w:divBdr>
    </w:div>
    <w:div w:id="1041520660">
      <w:bodyDiv w:val="1"/>
      <w:marLeft w:val="0"/>
      <w:marRight w:val="0"/>
      <w:marTop w:val="0"/>
      <w:marBottom w:val="0"/>
      <w:divBdr>
        <w:top w:val="none" w:sz="0" w:space="0" w:color="auto"/>
        <w:left w:val="none" w:sz="0" w:space="0" w:color="auto"/>
        <w:bottom w:val="none" w:sz="0" w:space="0" w:color="auto"/>
        <w:right w:val="none" w:sz="0" w:space="0" w:color="auto"/>
      </w:divBdr>
      <w:divsChild>
        <w:div w:id="352608073">
          <w:marLeft w:val="0"/>
          <w:marRight w:val="0"/>
          <w:marTop w:val="115"/>
          <w:marBottom w:val="0"/>
          <w:divBdr>
            <w:top w:val="none" w:sz="0" w:space="0" w:color="auto"/>
            <w:left w:val="none" w:sz="0" w:space="0" w:color="auto"/>
            <w:bottom w:val="none" w:sz="0" w:space="0" w:color="auto"/>
            <w:right w:val="none" w:sz="0" w:space="0" w:color="auto"/>
          </w:divBdr>
        </w:div>
        <w:div w:id="484201047">
          <w:marLeft w:val="0"/>
          <w:marRight w:val="0"/>
          <w:marTop w:val="115"/>
          <w:marBottom w:val="0"/>
          <w:divBdr>
            <w:top w:val="none" w:sz="0" w:space="0" w:color="auto"/>
            <w:left w:val="none" w:sz="0" w:space="0" w:color="auto"/>
            <w:bottom w:val="none" w:sz="0" w:space="0" w:color="auto"/>
            <w:right w:val="none" w:sz="0" w:space="0" w:color="auto"/>
          </w:divBdr>
        </w:div>
        <w:div w:id="1303148202">
          <w:marLeft w:val="0"/>
          <w:marRight w:val="0"/>
          <w:marTop w:val="115"/>
          <w:marBottom w:val="0"/>
          <w:divBdr>
            <w:top w:val="none" w:sz="0" w:space="0" w:color="auto"/>
            <w:left w:val="none" w:sz="0" w:space="0" w:color="auto"/>
            <w:bottom w:val="none" w:sz="0" w:space="0" w:color="auto"/>
            <w:right w:val="none" w:sz="0" w:space="0" w:color="auto"/>
          </w:divBdr>
        </w:div>
        <w:div w:id="2085101738">
          <w:marLeft w:val="0"/>
          <w:marRight w:val="0"/>
          <w:marTop w:val="115"/>
          <w:marBottom w:val="0"/>
          <w:divBdr>
            <w:top w:val="none" w:sz="0" w:space="0" w:color="auto"/>
            <w:left w:val="none" w:sz="0" w:space="0" w:color="auto"/>
            <w:bottom w:val="none" w:sz="0" w:space="0" w:color="auto"/>
            <w:right w:val="none" w:sz="0" w:space="0" w:color="auto"/>
          </w:divBdr>
        </w:div>
      </w:divsChild>
    </w:div>
    <w:div w:id="1303802609">
      <w:bodyDiv w:val="1"/>
      <w:marLeft w:val="0"/>
      <w:marRight w:val="0"/>
      <w:marTop w:val="0"/>
      <w:marBottom w:val="0"/>
      <w:divBdr>
        <w:top w:val="none" w:sz="0" w:space="0" w:color="auto"/>
        <w:left w:val="none" w:sz="0" w:space="0" w:color="auto"/>
        <w:bottom w:val="none" w:sz="0" w:space="0" w:color="auto"/>
        <w:right w:val="none" w:sz="0" w:space="0" w:color="auto"/>
      </w:divBdr>
    </w:div>
    <w:div w:id="1314598659">
      <w:bodyDiv w:val="1"/>
      <w:marLeft w:val="0"/>
      <w:marRight w:val="0"/>
      <w:marTop w:val="0"/>
      <w:marBottom w:val="0"/>
      <w:divBdr>
        <w:top w:val="none" w:sz="0" w:space="0" w:color="auto"/>
        <w:left w:val="none" w:sz="0" w:space="0" w:color="auto"/>
        <w:bottom w:val="none" w:sz="0" w:space="0" w:color="auto"/>
        <w:right w:val="none" w:sz="0" w:space="0" w:color="auto"/>
      </w:divBdr>
    </w:div>
    <w:div w:id="1371489038">
      <w:bodyDiv w:val="1"/>
      <w:marLeft w:val="0"/>
      <w:marRight w:val="0"/>
      <w:marTop w:val="0"/>
      <w:marBottom w:val="0"/>
      <w:divBdr>
        <w:top w:val="none" w:sz="0" w:space="0" w:color="auto"/>
        <w:left w:val="none" w:sz="0" w:space="0" w:color="auto"/>
        <w:bottom w:val="none" w:sz="0" w:space="0" w:color="auto"/>
        <w:right w:val="none" w:sz="0" w:space="0" w:color="auto"/>
      </w:divBdr>
    </w:div>
    <w:div w:id="1422678590">
      <w:bodyDiv w:val="1"/>
      <w:marLeft w:val="0"/>
      <w:marRight w:val="0"/>
      <w:marTop w:val="0"/>
      <w:marBottom w:val="0"/>
      <w:divBdr>
        <w:top w:val="none" w:sz="0" w:space="0" w:color="auto"/>
        <w:left w:val="none" w:sz="0" w:space="0" w:color="auto"/>
        <w:bottom w:val="none" w:sz="0" w:space="0" w:color="auto"/>
        <w:right w:val="none" w:sz="0" w:space="0" w:color="auto"/>
      </w:divBdr>
    </w:div>
    <w:div w:id="1461145003">
      <w:bodyDiv w:val="1"/>
      <w:marLeft w:val="0"/>
      <w:marRight w:val="0"/>
      <w:marTop w:val="0"/>
      <w:marBottom w:val="0"/>
      <w:divBdr>
        <w:top w:val="none" w:sz="0" w:space="0" w:color="auto"/>
        <w:left w:val="none" w:sz="0" w:space="0" w:color="auto"/>
        <w:bottom w:val="none" w:sz="0" w:space="0" w:color="auto"/>
        <w:right w:val="none" w:sz="0" w:space="0" w:color="auto"/>
      </w:divBdr>
    </w:div>
    <w:div w:id="170710076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82">
          <w:marLeft w:val="0"/>
          <w:marRight w:val="0"/>
          <w:marTop w:val="0"/>
          <w:marBottom w:val="0"/>
          <w:divBdr>
            <w:top w:val="none" w:sz="0" w:space="0" w:color="auto"/>
            <w:left w:val="none" w:sz="0" w:space="0" w:color="auto"/>
            <w:bottom w:val="none" w:sz="0" w:space="0" w:color="auto"/>
            <w:right w:val="none" w:sz="0" w:space="0" w:color="auto"/>
          </w:divBdr>
          <w:divsChild>
            <w:div w:id="777143656">
              <w:marLeft w:val="-300"/>
              <w:marRight w:val="450"/>
              <w:marTop w:val="75"/>
              <w:marBottom w:val="450"/>
              <w:divBdr>
                <w:top w:val="none" w:sz="0" w:space="0" w:color="auto"/>
                <w:left w:val="none" w:sz="0" w:space="0" w:color="auto"/>
                <w:bottom w:val="none" w:sz="0" w:space="0" w:color="auto"/>
                <w:right w:val="none" w:sz="0" w:space="0" w:color="auto"/>
              </w:divBdr>
              <w:divsChild>
                <w:div w:id="1126002460">
                  <w:marLeft w:val="0"/>
                  <w:marRight w:val="0"/>
                  <w:marTop w:val="0"/>
                  <w:marBottom w:val="0"/>
                  <w:divBdr>
                    <w:top w:val="none" w:sz="0" w:space="0" w:color="auto"/>
                    <w:left w:val="none" w:sz="0" w:space="0" w:color="auto"/>
                    <w:bottom w:val="none" w:sz="0" w:space="0" w:color="auto"/>
                    <w:right w:val="none" w:sz="0" w:space="0" w:color="auto"/>
                  </w:divBdr>
                  <w:divsChild>
                    <w:div w:id="255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0118">
      <w:bodyDiv w:val="1"/>
      <w:marLeft w:val="0"/>
      <w:marRight w:val="0"/>
      <w:marTop w:val="0"/>
      <w:marBottom w:val="0"/>
      <w:divBdr>
        <w:top w:val="none" w:sz="0" w:space="0" w:color="auto"/>
        <w:left w:val="none" w:sz="0" w:space="0" w:color="auto"/>
        <w:bottom w:val="none" w:sz="0" w:space="0" w:color="auto"/>
        <w:right w:val="none" w:sz="0" w:space="0" w:color="auto"/>
      </w:divBdr>
      <w:divsChild>
        <w:div w:id="1436710684">
          <w:marLeft w:val="-60"/>
          <w:marRight w:val="0"/>
          <w:marTop w:val="0"/>
          <w:marBottom w:val="0"/>
          <w:divBdr>
            <w:top w:val="none" w:sz="0" w:space="0" w:color="auto"/>
            <w:left w:val="none" w:sz="0" w:space="0" w:color="auto"/>
            <w:bottom w:val="none" w:sz="0" w:space="0" w:color="auto"/>
            <w:right w:val="none" w:sz="0" w:space="0" w:color="auto"/>
          </w:divBdr>
          <w:divsChild>
            <w:div w:id="17774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732">
      <w:bodyDiv w:val="1"/>
      <w:marLeft w:val="0"/>
      <w:marRight w:val="0"/>
      <w:marTop w:val="0"/>
      <w:marBottom w:val="0"/>
      <w:divBdr>
        <w:top w:val="none" w:sz="0" w:space="0" w:color="auto"/>
        <w:left w:val="none" w:sz="0" w:space="0" w:color="auto"/>
        <w:bottom w:val="none" w:sz="0" w:space="0" w:color="auto"/>
        <w:right w:val="none" w:sz="0" w:space="0" w:color="auto"/>
      </w:divBdr>
    </w:div>
    <w:div w:id="1883781175">
      <w:bodyDiv w:val="1"/>
      <w:marLeft w:val="0"/>
      <w:marRight w:val="0"/>
      <w:marTop w:val="0"/>
      <w:marBottom w:val="0"/>
      <w:divBdr>
        <w:top w:val="none" w:sz="0" w:space="0" w:color="auto"/>
        <w:left w:val="none" w:sz="0" w:space="0" w:color="auto"/>
        <w:bottom w:val="none" w:sz="0" w:space="0" w:color="auto"/>
        <w:right w:val="none" w:sz="0" w:space="0" w:color="auto"/>
      </w:divBdr>
    </w:div>
    <w:div w:id="1890998552">
      <w:bodyDiv w:val="1"/>
      <w:marLeft w:val="0"/>
      <w:marRight w:val="0"/>
      <w:marTop w:val="0"/>
      <w:marBottom w:val="0"/>
      <w:divBdr>
        <w:top w:val="none" w:sz="0" w:space="0" w:color="auto"/>
        <w:left w:val="none" w:sz="0" w:space="0" w:color="auto"/>
        <w:bottom w:val="none" w:sz="0" w:space="0" w:color="auto"/>
        <w:right w:val="none" w:sz="0" w:space="0" w:color="auto"/>
      </w:divBdr>
    </w:div>
    <w:div w:id="1936866845">
      <w:bodyDiv w:val="1"/>
      <w:marLeft w:val="0"/>
      <w:marRight w:val="0"/>
      <w:marTop w:val="0"/>
      <w:marBottom w:val="0"/>
      <w:divBdr>
        <w:top w:val="none" w:sz="0" w:space="0" w:color="auto"/>
        <w:left w:val="none" w:sz="0" w:space="0" w:color="auto"/>
        <w:bottom w:val="none" w:sz="0" w:space="0" w:color="auto"/>
        <w:right w:val="none" w:sz="0" w:space="0" w:color="auto"/>
      </w:divBdr>
    </w:div>
    <w:div w:id="2055230915">
      <w:bodyDiv w:val="1"/>
      <w:marLeft w:val="0"/>
      <w:marRight w:val="0"/>
      <w:marTop w:val="0"/>
      <w:marBottom w:val="0"/>
      <w:divBdr>
        <w:top w:val="none" w:sz="0" w:space="0" w:color="auto"/>
        <w:left w:val="none" w:sz="0" w:space="0" w:color="auto"/>
        <w:bottom w:val="none" w:sz="0" w:space="0" w:color="auto"/>
        <w:right w:val="none" w:sz="0" w:space="0" w:color="auto"/>
      </w:divBdr>
    </w:div>
    <w:div w:id="212291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inventech.ru/lib/management/management-00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raxiscom.ru/sistema-vnutrennih-kommunikatsiy-fun/" TargetMode="External"/><Relationship Id="rId2" Type="http://schemas.openxmlformats.org/officeDocument/2006/relationships/numbering" Target="numbering.xml"/><Relationship Id="rId16" Type="http://schemas.openxmlformats.org/officeDocument/2006/relationships/hyperlink" Target="http://www.cfin.ru/press/pmix/2001-2/20.shtml" TargetMode="External"/><Relationship Id="rId20" Type="http://schemas.openxmlformats.org/officeDocument/2006/relationships/hyperlink" Target="http://bigben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lcala.ru/entsiklopedicheskij-slovar/slovar-K/40618.s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syfactor.org/moreno.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bigben74.ru/" TargetMode="External"/><Relationship Id="rId1" Type="http://schemas.openxmlformats.org/officeDocument/2006/relationships/hyperlink" Target="http://alcala.ru/entsiklopedicheskij-slovar/slovar-K/40618.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C14E-BBEC-4008-ABCA-831155C2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18444</Words>
  <Characters>105136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
  <LinksUpToDate>false</LinksUpToDate>
  <CharactersWithSpaces>123334</CharactersWithSpaces>
  <SharedDoc>false</SharedDoc>
  <HLinks>
    <vt:vector size="78" baseType="variant">
      <vt:variant>
        <vt:i4>5308429</vt:i4>
      </vt:variant>
      <vt:variant>
        <vt:i4>78</vt:i4>
      </vt:variant>
      <vt:variant>
        <vt:i4>0</vt:i4>
      </vt:variant>
      <vt:variant>
        <vt:i4>5</vt:i4>
      </vt:variant>
      <vt:variant>
        <vt:lpwstr>http://vk.com/away.php?to=http%3A%2F%2Fwww.gazprom-neft.ru%2Fcompany%2Fmanagement%2F</vt:lpwstr>
      </vt:variant>
      <vt:variant>
        <vt:lpwstr/>
      </vt:variant>
      <vt:variant>
        <vt:i4>2</vt:i4>
      </vt:variant>
      <vt:variant>
        <vt:i4>75</vt:i4>
      </vt:variant>
      <vt:variant>
        <vt:i4>0</vt:i4>
      </vt:variant>
      <vt:variant>
        <vt:i4>5</vt:i4>
      </vt:variant>
      <vt:variant>
        <vt:lpwstr>http://www.gazprom-neft.ru/press-center/lib/1093410/</vt:lpwstr>
      </vt:variant>
      <vt:variant>
        <vt:lpwstr/>
      </vt:variant>
      <vt:variant>
        <vt:i4>6357048</vt:i4>
      </vt:variant>
      <vt:variant>
        <vt:i4>72</vt:i4>
      </vt:variant>
      <vt:variant>
        <vt:i4>0</vt:i4>
      </vt:variant>
      <vt:variant>
        <vt:i4>5</vt:i4>
      </vt:variant>
      <vt:variant>
        <vt:lpwstr>http://www.gazprom-neft.ru/company/history.php</vt:lpwstr>
      </vt:variant>
      <vt:variant>
        <vt:lpwstr/>
      </vt:variant>
      <vt:variant>
        <vt:i4>3538951</vt:i4>
      </vt:variant>
      <vt:variant>
        <vt:i4>69</vt:i4>
      </vt:variant>
      <vt:variant>
        <vt:i4>0</vt:i4>
      </vt:variant>
      <vt:variant>
        <vt:i4>5</vt:i4>
      </vt:variant>
      <vt:variant>
        <vt:lpwstr>http://www.derrick.ru/?f=n&amp;id=18900</vt:lpwstr>
      </vt:variant>
      <vt:variant>
        <vt:lpwstr/>
      </vt:variant>
      <vt:variant>
        <vt:i4>4194424</vt:i4>
      </vt:variant>
      <vt:variant>
        <vt:i4>66</vt:i4>
      </vt:variant>
      <vt:variant>
        <vt:i4>0</vt:i4>
      </vt:variant>
      <vt:variant>
        <vt:i4>5</vt:i4>
      </vt:variant>
      <vt:variant>
        <vt:lpwstr>http://www.hr-hunter.com/lib/practicum/63</vt:lpwstr>
      </vt:variant>
      <vt:variant>
        <vt:lpwstr/>
      </vt:variant>
      <vt:variant>
        <vt:i4>2031630</vt:i4>
      </vt:variant>
      <vt:variant>
        <vt:i4>63</vt:i4>
      </vt:variant>
      <vt:variant>
        <vt:i4>0</vt:i4>
      </vt:variant>
      <vt:variant>
        <vt:i4>5</vt:i4>
      </vt:variant>
      <vt:variant>
        <vt:lpwstr>http://www.employerbrandingonline.com/news/research/346-new-research-findings-ebis-2011-employer-branding-global-research-study.html</vt:lpwstr>
      </vt:variant>
      <vt:variant>
        <vt:lpwstr/>
      </vt:variant>
      <vt:variant>
        <vt:i4>2097261</vt:i4>
      </vt:variant>
      <vt:variant>
        <vt:i4>60</vt:i4>
      </vt:variant>
      <vt:variant>
        <vt:i4>0</vt:i4>
      </vt:variant>
      <vt:variant>
        <vt:i4>5</vt:i4>
      </vt:variant>
      <vt:variant>
        <vt:lpwstr>http://www.1000ideas.ru/?page_id=3874</vt:lpwstr>
      </vt:variant>
      <vt:variant>
        <vt:lpwstr/>
      </vt:variant>
      <vt:variant>
        <vt:i4>3538982</vt:i4>
      </vt:variant>
      <vt:variant>
        <vt:i4>57</vt:i4>
      </vt:variant>
      <vt:variant>
        <vt:i4>0</vt:i4>
      </vt:variant>
      <vt:variant>
        <vt:i4>5</vt:i4>
      </vt:variant>
      <vt:variant>
        <vt:lpwstr>http://wiki.ippk.ru/images/2/2e/%D0%9A%D0%B0%D0%BA_%D0%BF%D1%80%D0%B0%D0%B2%D0%B8%D0%BB%D1%8C%D0%BD%D0%BE_%D1%84%D0%BE%D1%80%D0%BC%D1%83%D0%BB%D0%B8%D1%80%D0%BE%D0%B2%D0%B0%D1%82%D1%8C_%D0%BF%D1%80%D0%BE%D0%B1%D0%BB%D0%B5%D0%BC%D1%83.pdf</vt:lpwstr>
      </vt:variant>
      <vt:variant>
        <vt:lpwstr/>
      </vt:variant>
      <vt:variant>
        <vt:i4>2162745</vt:i4>
      </vt:variant>
      <vt:variant>
        <vt:i4>54</vt:i4>
      </vt:variant>
      <vt:variant>
        <vt:i4>0</vt:i4>
      </vt:variant>
      <vt:variant>
        <vt:i4>5</vt:i4>
      </vt:variant>
      <vt:variant>
        <vt:lpwstr>http://www.gazprom-neft.ru/career/</vt:lpwstr>
      </vt:variant>
      <vt:variant>
        <vt:lpwstr/>
      </vt:variant>
      <vt:variant>
        <vt:i4>65543</vt:i4>
      </vt:variant>
      <vt:variant>
        <vt:i4>51</vt:i4>
      </vt:variant>
      <vt:variant>
        <vt:i4>0</vt:i4>
      </vt:variant>
      <vt:variant>
        <vt:i4>5</vt:i4>
      </vt:variant>
      <vt:variant>
        <vt:lpwstr>http://all-reputations.livejournal.com/1975.html</vt:lpwstr>
      </vt:variant>
      <vt:variant>
        <vt:lpwstr/>
      </vt:variant>
      <vt:variant>
        <vt:i4>7667738</vt:i4>
      </vt:variant>
      <vt:variant>
        <vt:i4>48</vt:i4>
      </vt:variant>
      <vt:variant>
        <vt:i4>0</vt:i4>
      </vt:variant>
      <vt:variant>
        <vt:i4>5</vt:i4>
      </vt:variant>
      <vt:variant>
        <vt:lpwstr>http://www.m-economy.ru/art.php?nArtId=1495</vt:lpwstr>
      </vt:variant>
      <vt:variant>
        <vt:lpwstr/>
      </vt:variant>
      <vt:variant>
        <vt:i4>1572924</vt:i4>
      </vt:variant>
      <vt:variant>
        <vt:i4>45</vt:i4>
      </vt:variant>
      <vt:variant>
        <vt:i4>0</vt:i4>
      </vt:variant>
      <vt:variant>
        <vt:i4>5</vt:i4>
      </vt:variant>
      <vt:variant>
        <vt:lpwstr>http://hh.ru/</vt:lpwstr>
      </vt:variant>
      <vt:variant>
        <vt:lpwstr/>
      </vt:variant>
      <vt:variant>
        <vt:i4>1835096</vt:i4>
      </vt:variant>
      <vt:variant>
        <vt:i4>42</vt:i4>
      </vt:variant>
      <vt:variant>
        <vt:i4>0</vt:i4>
      </vt:variant>
      <vt:variant>
        <vt:i4>5</vt:i4>
      </vt:variant>
      <vt:variant>
        <vt:lpwstr>http://rating.hrbrand.ru/rating2013/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Саша</dc:creator>
  <cp:keywords/>
  <dc:description/>
  <cp:lastModifiedBy>Учетная запись Майкрософт</cp:lastModifiedBy>
  <cp:revision>2</cp:revision>
  <dcterms:created xsi:type="dcterms:W3CDTF">2017-05-14T15:24:00Z</dcterms:created>
  <dcterms:modified xsi:type="dcterms:W3CDTF">2017-05-14T15:24:00Z</dcterms:modified>
</cp:coreProperties>
</file>