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B5" w:rsidRPr="00B07D75" w:rsidRDefault="00D94EB5" w:rsidP="00D94EB5">
      <w:pPr>
        <w:pStyle w:val="4"/>
        <w:spacing w:line="360" w:lineRule="auto"/>
        <w:rPr>
          <w:rFonts w:ascii="Arial" w:hAnsi="Arial" w:cs="Arial"/>
          <w:szCs w:val="24"/>
        </w:rPr>
      </w:pPr>
      <w:r w:rsidRPr="00B07D75">
        <w:rPr>
          <w:rFonts w:ascii="Arial" w:hAnsi="Arial" w:cs="Arial"/>
          <w:szCs w:val="24"/>
        </w:rPr>
        <w:t xml:space="preserve">                                                                 ОТЗЫВ</w:t>
      </w:r>
      <w:r w:rsidRPr="00B07D75">
        <w:rPr>
          <w:rFonts w:ascii="Arial" w:hAnsi="Arial" w:cs="Arial"/>
          <w:szCs w:val="24"/>
        </w:rPr>
        <w:tab/>
      </w:r>
    </w:p>
    <w:p w:rsidR="00D94EB5" w:rsidRPr="00B07D75" w:rsidRDefault="00D94EB5" w:rsidP="00D94EB5">
      <w:pPr>
        <w:spacing w:line="360" w:lineRule="auto"/>
        <w:ind w:left="-1418"/>
        <w:rPr>
          <w:rFonts w:ascii="Arial" w:hAnsi="Arial" w:cs="Arial"/>
          <w:sz w:val="24"/>
          <w:szCs w:val="24"/>
        </w:rPr>
      </w:pPr>
      <w:r w:rsidRPr="00B07D75">
        <w:rPr>
          <w:rFonts w:ascii="Arial" w:hAnsi="Arial" w:cs="Arial"/>
          <w:sz w:val="24"/>
          <w:szCs w:val="24"/>
        </w:rPr>
        <w:t xml:space="preserve">                                        о дипломной квалификационной работе </w:t>
      </w:r>
    </w:p>
    <w:p w:rsidR="00D94EB5" w:rsidRPr="00B07D75" w:rsidRDefault="00D94EB5" w:rsidP="00D94EB5">
      <w:pPr>
        <w:spacing w:line="360" w:lineRule="auto"/>
        <w:ind w:left="-1418"/>
        <w:rPr>
          <w:rFonts w:ascii="Arial" w:hAnsi="Arial" w:cs="Arial"/>
          <w:sz w:val="24"/>
          <w:szCs w:val="24"/>
        </w:rPr>
      </w:pPr>
      <w:r w:rsidRPr="00B07D75">
        <w:rPr>
          <w:rFonts w:ascii="Arial" w:hAnsi="Arial" w:cs="Arial"/>
          <w:sz w:val="24"/>
          <w:szCs w:val="24"/>
        </w:rPr>
        <w:t xml:space="preserve">         </w:t>
      </w:r>
      <w:r w:rsidR="00373F14" w:rsidRPr="00B07D75">
        <w:rPr>
          <w:rFonts w:ascii="Arial" w:hAnsi="Arial" w:cs="Arial"/>
          <w:sz w:val="24"/>
          <w:szCs w:val="24"/>
        </w:rPr>
        <w:t xml:space="preserve">                              студентки 4</w:t>
      </w:r>
      <w:r w:rsidRPr="00B07D75">
        <w:rPr>
          <w:rFonts w:ascii="Arial" w:hAnsi="Arial" w:cs="Arial"/>
          <w:sz w:val="24"/>
          <w:szCs w:val="24"/>
        </w:rPr>
        <w:t xml:space="preserve"> курса очно</w:t>
      </w:r>
      <w:r w:rsidR="00373F14" w:rsidRPr="00B07D75">
        <w:rPr>
          <w:rFonts w:ascii="Arial" w:hAnsi="Arial" w:cs="Arial"/>
          <w:sz w:val="24"/>
          <w:szCs w:val="24"/>
        </w:rPr>
        <w:t>й формы</w:t>
      </w:r>
      <w:r w:rsidRPr="00B07D75">
        <w:rPr>
          <w:rFonts w:ascii="Arial" w:hAnsi="Arial" w:cs="Arial"/>
          <w:sz w:val="24"/>
          <w:szCs w:val="24"/>
        </w:rPr>
        <w:t xml:space="preserve"> обучения</w:t>
      </w:r>
    </w:p>
    <w:p w:rsidR="00D94EB5" w:rsidRDefault="00373F14" w:rsidP="00536F6A">
      <w:pPr>
        <w:spacing w:line="360" w:lineRule="auto"/>
        <w:rPr>
          <w:rFonts w:ascii="Arial" w:hAnsi="Arial" w:cs="Arial"/>
          <w:sz w:val="24"/>
          <w:szCs w:val="24"/>
        </w:rPr>
      </w:pPr>
      <w:r w:rsidRPr="00B07D75">
        <w:rPr>
          <w:rFonts w:ascii="Arial" w:hAnsi="Arial" w:cs="Arial"/>
          <w:sz w:val="24"/>
          <w:szCs w:val="24"/>
        </w:rPr>
        <w:t xml:space="preserve">       Осиповой Карины</w:t>
      </w:r>
      <w:r w:rsidR="00D94EB5" w:rsidRPr="00B07D75">
        <w:rPr>
          <w:rFonts w:ascii="Arial" w:hAnsi="Arial" w:cs="Arial"/>
          <w:sz w:val="24"/>
          <w:szCs w:val="24"/>
        </w:rPr>
        <w:t xml:space="preserve"> </w:t>
      </w:r>
      <w:r w:rsidR="00536F6A">
        <w:rPr>
          <w:rFonts w:ascii="Arial" w:hAnsi="Arial" w:cs="Arial"/>
          <w:sz w:val="24"/>
          <w:szCs w:val="24"/>
        </w:rPr>
        <w:t xml:space="preserve">Олеговны </w:t>
      </w:r>
      <w:r w:rsidR="00536F6A" w:rsidRPr="00536F6A">
        <w:rPr>
          <w:rFonts w:ascii="Arial" w:hAnsi="Arial" w:cs="Arial"/>
          <w:sz w:val="24"/>
          <w:szCs w:val="24"/>
        </w:rPr>
        <w:t>«Специальный репортаж: драматургические и аудиовизуальные средства: композиционная структура, аудиовизуальные средства выразительности» (на примере программы «Специальный корреспондент» канала Россия)</w:t>
      </w:r>
    </w:p>
    <w:p w:rsidR="00D1664A" w:rsidRPr="00B07D75" w:rsidRDefault="00D1664A" w:rsidP="00536F6A">
      <w:pPr>
        <w:spacing w:line="360" w:lineRule="auto"/>
        <w:rPr>
          <w:rFonts w:ascii="Arial" w:hAnsi="Arial" w:cs="Arial"/>
          <w:sz w:val="24"/>
          <w:szCs w:val="24"/>
        </w:rPr>
      </w:pPr>
    </w:p>
    <w:p w:rsidR="005F68B9" w:rsidRDefault="005F68B9" w:rsidP="00A92C53">
      <w:pPr>
        <w:spacing w:line="360" w:lineRule="auto"/>
        <w:ind w:left="-57" w:firstLine="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Сама тема дипломного сочинения </w:t>
      </w:r>
      <w:r w:rsidR="00DF478B">
        <w:rPr>
          <w:rFonts w:ascii="Arial" w:hAnsi="Arial" w:cs="Arial"/>
          <w:sz w:val="24"/>
          <w:szCs w:val="24"/>
        </w:rPr>
        <w:t xml:space="preserve">остается </w:t>
      </w:r>
      <w:r>
        <w:rPr>
          <w:rFonts w:ascii="Arial" w:hAnsi="Arial" w:cs="Arial"/>
          <w:sz w:val="24"/>
          <w:szCs w:val="24"/>
        </w:rPr>
        <w:t>актуальной последнее десятилетие</w:t>
      </w:r>
      <w:r w:rsidR="0062055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0556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пецрепортаж</w:t>
      </w:r>
      <w:proofErr w:type="spellEnd"/>
      <w:r>
        <w:rPr>
          <w:rFonts w:ascii="Arial" w:hAnsi="Arial" w:cs="Arial"/>
          <w:sz w:val="24"/>
          <w:szCs w:val="24"/>
        </w:rPr>
        <w:t xml:space="preserve"> на телевидении не перестает быть одним из востребованных форматов, поскольку именно здесь журналист как репортер может наиболее глубоко исследовать ту или иную проблему или явление, используя весь арсенал аудиовизуальных средств телевидения. </w:t>
      </w:r>
    </w:p>
    <w:p w:rsidR="00A36735" w:rsidRDefault="00A36735" w:rsidP="00A92C53">
      <w:pPr>
        <w:spacing w:line="360" w:lineRule="auto"/>
        <w:ind w:left="-57" w:firstLine="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Автор позиционирует данное дипломное сочинение </w:t>
      </w:r>
      <w:r w:rsidR="00A92C53">
        <w:rPr>
          <w:rFonts w:ascii="Arial" w:hAnsi="Arial" w:cs="Arial"/>
          <w:sz w:val="24"/>
          <w:szCs w:val="24"/>
        </w:rPr>
        <w:t xml:space="preserve">как </w:t>
      </w:r>
      <w:r>
        <w:rPr>
          <w:rFonts w:ascii="Arial" w:hAnsi="Arial" w:cs="Arial"/>
          <w:sz w:val="24"/>
          <w:szCs w:val="24"/>
        </w:rPr>
        <w:t>научно-исследовательскую работу с творческим приложением. Если говорить о теоретической его части, то оппонент будет исходить</w:t>
      </w:r>
      <w:r w:rsidR="00A92C53">
        <w:rPr>
          <w:rFonts w:ascii="Arial" w:hAnsi="Arial" w:cs="Arial"/>
          <w:sz w:val="24"/>
          <w:szCs w:val="24"/>
        </w:rPr>
        <w:t xml:space="preserve"> из тех задач, которые поставил перед собой автор.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E3466" w:rsidRDefault="00A36735" w:rsidP="00620556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первую очередь </w:t>
      </w:r>
      <w:r w:rsidR="00077E90">
        <w:rPr>
          <w:rFonts w:ascii="Arial" w:hAnsi="Arial" w:cs="Arial"/>
          <w:sz w:val="24"/>
          <w:szCs w:val="24"/>
        </w:rPr>
        <w:t xml:space="preserve">он </w:t>
      </w:r>
      <w:r>
        <w:rPr>
          <w:rFonts w:ascii="Arial" w:hAnsi="Arial" w:cs="Arial"/>
          <w:sz w:val="24"/>
          <w:szCs w:val="24"/>
        </w:rPr>
        <w:t xml:space="preserve">счел необходимым определиться с </w:t>
      </w:r>
      <w:r w:rsidR="00F0474E" w:rsidRPr="00F0474E">
        <w:rPr>
          <w:rFonts w:ascii="Arial" w:hAnsi="Arial" w:cs="Arial"/>
          <w:sz w:val="24"/>
          <w:szCs w:val="24"/>
        </w:rPr>
        <w:t>понятие</w:t>
      </w:r>
      <w:r>
        <w:rPr>
          <w:rFonts w:ascii="Arial" w:hAnsi="Arial" w:cs="Arial"/>
          <w:sz w:val="24"/>
          <w:szCs w:val="24"/>
        </w:rPr>
        <w:t>м «специальный репортаж» и</w:t>
      </w:r>
      <w:r w:rsidR="00F0474E" w:rsidRPr="00F0474E">
        <w:rPr>
          <w:rFonts w:ascii="Arial" w:hAnsi="Arial" w:cs="Arial"/>
          <w:sz w:val="24"/>
          <w:szCs w:val="24"/>
        </w:rPr>
        <w:t xml:space="preserve"> выявить </w:t>
      </w:r>
      <w:r>
        <w:rPr>
          <w:rFonts w:ascii="Arial" w:hAnsi="Arial" w:cs="Arial"/>
          <w:sz w:val="24"/>
          <w:szCs w:val="24"/>
        </w:rPr>
        <w:t xml:space="preserve">его </w:t>
      </w:r>
      <w:r w:rsidR="00F0474E" w:rsidRPr="00F0474E">
        <w:rPr>
          <w:rFonts w:ascii="Arial" w:hAnsi="Arial" w:cs="Arial"/>
          <w:sz w:val="24"/>
          <w:szCs w:val="24"/>
        </w:rPr>
        <w:t xml:space="preserve">специфические </w:t>
      </w:r>
      <w:r>
        <w:rPr>
          <w:rFonts w:ascii="Arial" w:hAnsi="Arial" w:cs="Arial"/>
          <w:sz w:val="24"/>
          <w:szCs w:val="24"/>
        </w:rPr>
        <w:t xml:space="preserve">жанровые </w:t>
      </w:r>
      <w:r w:rsidR="00F0474E" w:rsidRPr="00F0474E">
        <w:rPr>
          <w:rFonts w:ascii="Arial" w:hAnsi="Arial" w:cs="Arial"/>
          <w:sz w:val="24"/>
          <w:szCs w:val="24"/>
        </w:rPr>
        <w:t>особенности</w:t>
      </w:r>
      <w:r>
        <w:rPr>
          <w:rFonts w:ascii="Arial" w:hAnsi="Arial" w:cs="Arial"/>
          <w:sz w:val="24"/>
          <w:szCs w:val="24"/>
        </w:rPr>
        <w:t xml:space="preserve">. </w:t>
      </w:r>
      <w:r w:rsidR="002E3466" w:rsidRPr="002E3466">
        <w:rPr>
          <w:rFonts w:ascii="Arial" w:hAnsi="Arial" w:cs="Arial"/>
          <w:sz w:val="24"/>
          <w:szCs w:val="24"/>
        </w:rPr>
        <w:t>В теории и практике современного телевидения существует немало самых разнообразных определений этого вида репортажного жанра. О специальном телерепортаже упоминают и рассуждают Кузнецов Г. В. («Так работают журналисты ТВ»), Цвик. В. Л.</w:t>
      </w:r>
      <w:r w:rsidR="002E3466">
        <w:rPr>
          <w:rFonts w:ascii="Arial" w:hAnsi="Arial" w:cs="Arial"/>
          <w:sz w:val="24"/>
          <w:szCs w:val="24"/>
        </w:rPr>
        <w:t xml:space="preserve"> («Телевизионная журналистика»), </w:t>
      </w:r>
      <w:r w:rsidR="002E3466" w:rsidRPr="002E3466">
        <w:rPr>
          <w:rFonts w:ascii="Arial" w:hAnsi="Arial" w:cs="Arial"/>
          <w:sz w:val="24"/>
          <w:szCs w:val="24"/>
        </w:rPr>
        <w:t xml:space="preserve">Васильева Т. В., </w:t>
      </w:r>
      <w:proofErr w:type="spellStart"/>
      <w:r w:rsidR="002E3466" w:rsidRPr="002E3466">
        <w:rPr>
          <w:rFonts w:ascii="Arial" w:hAnsi="Arial" w:cs="Arial"/>
          <w:sz w:val="24"/>
          <w:szCs w:val="24"/>
        </w:rPr>
        <w:t>Осинский</w:t>
      </w:r>
      <w:proofErr w:type="spellEnd"/>
      <w:r w:rsidR="002E3466" w:rsidRPr="002E3466">
        <w:rPr>
          <w:rFonts w:ascii="Arial" w:hAnsi="Arial" w:cs="Arial"/>
          <w:sz w:val="24"/>
          <w:szCs w:val="24"/>
        </w:rPr>
        <w:t xml:space="preserve"> В. Г., Петров Г. Н.</w:t>
      </w:r>
      <w:r w:rsidR="002E3466">
        <w:rPr>
          <w:rFonts w:ascii="Arial" w:hAnsi="Arial" w:cs="Arial"/>
          <w:sz w:val="24"/>
          <w:szCs w:val="24"/>
        </w:rPr>
        <w:t xml:space="preserve"> («</w:t>
      </w:r>
      <w:r w:rsidR="002E3466" w:rsidRPr="002E3466">
        <w:rPr>
          <w:rFonts w:ascii="Arial" w:hAnsi="Arial" w:cs="Arial"/>
          <w:sz w:val="24"/>
          <w:szCs w:val="24"/>
        </w:rPr>
        <w:t>Курс радиотелевизионной журналистики</w:t>
      </w:r>
      <w:r w:rsidR="002E3466">
        <w:rPr>
          <w:rFonts w:ascii="Arial" w:hAnsi="Arial" w:cs="Arial"/>
          <w:sz w:val="24"/>
          <w:szCs w:val="24"/>
        </w:rPr>
        <w:t xml:space="preserve">»), </w:t>
      </w:r>
      <w:r w:rsidR="002E3466" w:rsidRPr="002E3466">
        <w:rPr>
          <w:rFonts w:ascii="Arial" w:hAnsi="Arial" w:cs="Arial"/>
          <w:sz w:val="24"/>
          <w:szCs w:val="24"/>
        </w:rPr>
        <w:t>Зверева Н.В. («Школа регионально</w:t>
      </w:r>
      <w:r w:rsidR="002E3466">
        <w:rPr>
          <w:rFonts w:ascii="Arial" w:hAnsi="Arial" w:cs="Arial"/>
          <w:sz w:val="24"/>
          <w:szCs w:val="24"/>
        </w:rPr>
        <w:t xml:space="preserve">го тележурналиста») и </w:t>
      </w:r>
      <w:proofErr w:type="spellStart"/>
      <w:r w:rsidR="002E3466" w:rsidRPr="002E3466">
        <w:rPr>
          <w:rFonts w:ascii="Arial" w:hAnsi="Arial" w:cs="Arial"/>
          <w:sz w:val="24"/>
          <w:szCs w:val="24"/>
        </w:rPr>
        <w:t>Шеремет</w:t>
      </w:r>
      <w:proofErr w:type="spellEnd"/>
      <w:r w:rsidR="002E3466" w:rsidRPr="002E3466">
        <w:rPr>
          <w:rFonts w:ascii="Arial" w:hAnsi="Arial" w:cs="Arial"/>
          <w:sz w:val="24"/>
          <w:szCs w:val="24"/>
        </w:rPr>
        <w:t xml:space="preserve"> П. («ТВ. Между иллюзией и правдой жизни»)</w:t>
      </w:r>
      <w:r w:rsidR="002E3466">
        <w:rPr>
          <w:rFonts w:ascii="Arial" w:hAnsi="Arial" w:cs="Arial"/>
          <w:sz w:val="24"/>
          <w:szCs w:val="24"/>
        </w:rPr>
        <w:t>.</w:t>
      </w:r>
      <w:r w:rsidR="002E3466" w:rsidRPr="002E3466">
        <w:rPr>
          <w:rFonts w:ascii="Arial" w:hAnsi="Arial" w:cs="Arial"/>
          <w:sz w:val="24"/>
          <w:szCs w:val="24"/>
        </w:rPr>
        <w:t xml:space="preserve"> </w:t>
      </w:r>
      <w:r w:rsidR="00C74AA3">
        <w:rPr>
          <w:rFonts w:ascii="Arial" w:hAnsi="Arial" w:cs="Arial"/>
          <w:sz w:val="24"/>
          <w:szCs w:val="24"/>
        </w:rPr>
        <w:t xml:space="preserve">Одни считают </w:t>
      </w:r>
      <w:proofErr w:type="spellStart"/>
      <w:r w:rsidR="00C74AA3">
        <w:rPr>
          <w:rFonts w:ascii="Arial" w:hAnsi="Arial" w:cs="Arial"/>
          <w:sz w:val="24"/>
          <w:szCs w:val="24"/>
        </w:rPr>
        <w:t>спецрепортаж</w:t>
      </w:r>
      <w:proofErr w:type="spellEnd"/>
      <w:r w:rsidR="00C74AA3">
        <w:rPr>
          <w:rFonts w:ascii="Arial" w:hAnsi="Arial" w:cs="Arial"/>
          <w:sz w:val="24"/>
          <w:szCs w:val="24"/>
        </w:rPr>
        <w:t xml:space="preserve"> одним из видов (типов) жанра, другие – современным телевизионным форматом. </w:t>
      </w:r>
      <w:r>
        <w:rPr>
          <w:rFonts w:ascii="Arial" w:hAnsi="Arial" w:cs="Arial"/>
          <w:sz w:val="24"/>
          <w:szCs w:val="24"/>
        </w:rPr>
        <w:t xml:space="preserve">Поэтому вызывает удивление тот факт, что в работе </w:t>
      </w:r>
      <w:r w:rsidR="00A92C53">
        <w:rPr>
          <w:rFonts w:ascii="Arial" w:hAnsi="Arial" w:cs="Arial"/>
          <w:sz w:val="24"/>
          <w:szCs w:val="24"/>
        </w:rPr>
        <w:t xml:space="preserve">присутствует только один вариант трактовки этого понятия из пособия </w:t>
      </w:r>
      <w:r w:rsidR="00077E90" w:rsidRPr="00077E90">
        <w:rPr>
          <w:rFonts w:ascii="Arial" w:hAnsi="Arial" w:cs="Arial"/>
          <w:sz w:val="24"/>
          <w:szCs w:val="24"/>
        </w:rPr>
        <w:t>«Практическая журналистика»</w:t>
      </w:r>
      <w:r w:rsidR="00077E90">
        <w:rPr>
          <w:rFonts w:ascii="Arial" w:hAnsi="Arial" w:cs="Arial"/>
          <w:sz w:val="24"/>
          <w:szCs w:val="24"/>
        </w:rPr>
        <w:t xml:space="preserve"> Колесниченко А. В., </w:t>
      </w:r>
      <w:r w:rsidR="00077E90" w:rsidRPr="00077E90">
        <w:rPr>
          <w:rFonts w:ascii="Arial" w:hAnsi="Arial" w:cs="Arial"/>
          <w:sz w:val="24"/>
          <w:szCs w:val="24"/>
        </w:rPr>
        <w:t>доцент</w:t>
      </w:r>
      <w:r w:rsidR="00077E90">
        <w:rPr>
          <w:rFonts w:ascii="Arial" w:hAnsi="Arial" w:cs="Arial"/>
          <w:sz w:val="24"/>
          <w:szCs w:val="24"/>
        </w:rPr>
        <w:t>а</w:t>
      </w:r>
      <w:r w:rsidR="00077E90" w:rsidRPr="00077E90">
        <w:rPr>
          <w:rFonts w:ascii="Arial" w:hAnsi="Arial" w:cs="Arial"/>
          <w:sz w:val="24"/>
          <w:szCs w:val="24"/>
        </w:rPr>
        <w:t xml:space="preserve"> Московского госу</w:t>
      </w:r>
      <w:r w:rsidR="001E5351">
        <w:rPr>
          <w:rFonts w:ascii="Arial" w:hAnsi="Arial" w:cs="Arial"/>
          <w:sz w:val="24"/>
          <w:szCs w:val="24"/>
        </w:rPr>
        <w:t>дарственного университета печати</w:t>
      </w:r>
      <w:r w:rsidR="00C74AA3">
        <w:rPr>
          <w:rFonts w:ascii="Arial" w:hAnsi="Arial" w:cs="Arial"/>
          <w:sz w:val="24"/>
          <w:szCs w:val="24"/>
        </w:rPr>
        <w:t xml:space="preserve"> (стр. 6). </w:t>
      </w:r>
      <w:r w:rsidR="00077E90">
        <w:rPr>
          <w:rFonts w:ascii="Arial" w:hAnsi="Arial" w:cs="Arial"/>
          <w:sz w:val="24"/>
          <w:szCs w:val="24"/>
        </w:rPr>
        <w:t xml:space="preserve"> </w:t>
      </w:r>
    </w:p>
    <w:p w:rsidR="00F336E9" w:rsidRDefault="00DF396E" w:rsidP="000E4730">
      <w:pPr>
        <w:spacing w:line="360" w:lineRule="auto"/>
        <w:ind w:left="-57" w:firstLine="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Далее автор решил</w:t>
      </w:r>
      <w:r w:rsidR="00A43426">
        <w:rPr>
          <w:rFonts w:ascii="Arial" w:hAnsi="Arial" w:cs="Arial"/>
          <w:sz w:val="24"/>
          <w:szCs w:val="24"/>
        </w:rPr>
        <w:t xml:space="preserve"> выявить функции специального репортажа и </w:t>
      </w:r>
      <w:r w:rsidR="00F0474E" w:rsidRPr="00F0474E">
        <w:rPr>
          <w:rFonts w:ascii="Arial" w:hAnsi="Arial" w:cs="Arial"/>
          <w:sz w:val="24"/>
          <w:szCs w:val="24"/>
        </w:rPr>
        <w:t xml:space="preserve">проследить динамику его реализации на </w:t>
      </w:r>
      <w:r w:rsidR="00A43426">
        <w:rPr>
          <w:rFonts w:ascii="Arial" w:hAnsi="Arial" w:cs="Arial"/>
          <w:sz w:val="24"/>
          <w:szCs w:val="24"/>
        </w:rPr>
        <w:t>протяжении истории телевещания. Однако, данны</w:t>
      </w:r>
      <w:r w:rsidR="000B697D">
        <w:rPr>
          <w:rFonts w:ascii="Arial" w:hAnsi="Arial" w:cs="Arial"/>
          <w:sz w:val="24"/>
          <w:szCs w:val="24"/>
        </w:rPr>
        <w:t xml:space="preserve">й исторический аспект работе отсутствует. Истории развития телерепортажа посвящены полторы страницы (стр. </w:t>
      </w:r>
      <w:r w:rsidR="00675CAC">
        <w:rPr>
          <w:rFonts w:ascii="Arial" w:hAnsi="Arial" w:cs="Arial"/>
          <w:sz w:val="24"/>
          <w:szCs w:val="24"/>
        </w:rPr>
        <w:t xml:space="preserve">9-10) первого параграфа первой главы, но речь идет </w:t>
      </w:r>
      <w:r w:rsidR="000E4730">
        <w:rPr>
          <w:rFonts w:ascii="Arial" w:hAnsi="Arial" w:cs="Arial"/>
          <w:sz w:val="24"/>
          <w:szCs w:val="24"/>
        </w:rPr>
        <w:t xml:space="preserve">исключительно </w:t>
      </w:r>
      <w:r w:rsidR="00675CAC">
        <w:rPr>
          <w:rFonts w:ascii="Arial" w:hAnsi="Arial" w:cs="Arial"/>
          <w:sz w:val="24"/>
          <w:szCs w:val="24"/>
        </w:rPr>
        <w:t xml:space="preserve">о </w:t>
      </w:r>
      <w:r w:rsidR="00F336E9">
        <w:rPr>
          <w:rFonts w:ascii="Arial" w:hAnsi="Arial" w:cs="Arial"/>
          <w:sz w:val="24"/>
          <w:szCs w:val="24"/>
        </w:rPr>
        <w:t>периоде</w:t>
      </w:r>
      <w:r w:rsidR="00675CAC">
        <w:rPr>
          <w:rFonts w:ascii="Arial" w:hAnsi="Arial" w:cs="Arial"/>
          <w:sz w:val="24"/>
          <w:szCs w:val="24"/>
        </w:rPr>
        <w:t xml:space="preserve"> прямого вещания, </w:t>
      </w:r>
      <w:r w:rsidR="00F336E9">
        <w:rPr>
          <w:rFonts w:ascii="Arial" w:hAnsi="Arial" w:cs="Arial"/>
          <w:sz w:val="24"/>
          <w:szCs w:val="24"/>
        </w:rPr>
        <w:t xml:space="preserve">когда </w:t>
      </w:r>
      <w:r w:rsidR="00F336E9">
        <w:rPr>
          <w:rFonts w:ascii="Arial" w:hAnsi="Arial" w:cs="Arial"/>
          <w:sz w:val="24"/>
          <w:szCs w:val="24"/>
        </w:rPr>
        <w:lastRenderedPageBreak/>
        <w:t>отечественное телевидение только делало первые шаги, а вовсе не об истории появления в журналистской практике специальных репортажей.</w:t>
      </w:r>
      <w:r w:rsidR="00DF478B">
        <w:rPr>
          <w:rFonts w:ascii="Arial" w:hAnsi="Arial" w:cs="Arial"/>
          <w:sz w:val="24"/>
          <w:szCs w:val="24"/>
        </w:rPr>
        <w:t xml:space="preserve"> </w:t>
      </w:r>
    </w:p>
    <w:p w:rsidR="00F336E9" w:rsidRDefault="00A3265C" w:rsidP="005F68B9">
      <w:pPr>
        <w:spacing w:line="360" w:lineRule="auto"/>
        <w:ind w:left="-57" w:firstLine="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Более благоприятное впечатление оставляет </w:t>
      </w:r>
      <w:r w:rsidR="00B00A07">
        <w:rPr>
          <w:rFonts w:ascii="Arial" w:hAnsi="Arial" w:cs="Arial"/>
          <w:sz w:val="24"/>
          <w:szCs w:val="24"/>
        </w:rPr>
        <w:t xml:space="preserve">вторая глава дипломного сочинения, где автор решает </w:t>
      </w:r>
      <w:r w:rsidR="0041184A">
        <w:rPr>
          <w:rFonts w:ascii="Arial" w:hAnsi="Arial" w:cs="Arial"/>
          <w:sz w:val="24"/>
          <w:szCs w:val="24"/>
        </w:rPr>
        <w:t xml:space="preserve">выявить особенности авторских материалов </w:t>
      </w:r>
      <w:r w:rsidR="0041184A" w:rsidRPr="0041184A">
        <w:rPr>
          <w:rFonts w:ascii="Arial" w:hAnsi="Arial" w:cs="Arial"/>
          <w:sz w:val="24"/>
          <w:szCs w:val="24"/>
        </w:rPr>
        <w:t>программы «Специальный корреспондент» на телеканале «Россия»</w:t>
      </w:r>
      <w:r w:rsidR="0041184A">
        <w:rPr>
          <w:rFonts w:ascii="Arial" w:hAnsi="Arial" w:cs="Arial"/>
          <w:sz w:val="24"/>
          <w:szCs w:val="24"/>
        </w:rPr>
        <w:t xml:space="preserve">. </w:t>
      </w:r>
      <w:r w:rsidR="00DD3690">
        <w:rPr>
          <w:rFonts w:ascii="Arial" w:hAnsi="Arial" w:cs="Arial"/>
          <w:sz w:val="24"/>
          <w:szCs w:val="24"/>
        </w:rPr>
        <w:t xml:space="preserve">Здесь проведен достаточно подробный анализ работ трех постоянных </w:t>
      </w:r>
      <w:r w:rsidR="00A30A63">
        <w:rPr>
          <w:rFonts w:ascii="Arial" w:hAnsi="Arial" w:cs="Arial"/>
          <w:sz w:val="24"/>
          <w:szCs w:val="24"/>
        </w:rPr>
        <w:t xml:space="preserve">репортеров </w:t>
      </w:r>
      <w:r w:rsidR="00DD3690">
        <w:rPr>
          <w:rFonts w:ascii="Arial" w:hAnsi="Arial" w:cs="Arial"/>
          <w:sz w:val="24"/>
          <w:szCs w:val="24"/>
        </w:rPr>
        <w:t xml:space="preserve">программы «Специальный корреспондент» с точки зрения </w:t>
      </w:r>
      <w:r w:rsidR="00A30A63">
        <w:rPr>
          <w:rFonts w:ascii="Arial" w:hAnsi="Arial" w:cs="Arial"/>
          <w:sz w:val="24"/>
          <w:szCs w:val="24"/>
        </w:rPr>
        <w:t xml:space="preserve">использования авторами различных методов и приемов журналисткой работы, а также </w:t>
      </w:r>
      <w:r w:rsidR="00401C2D">
        <w:rPr>
          <w:rFonts w:ascii="Arial" w:hAnsi="Arial" w:cs="Arial"/>
          <w:sz w:val="24"/>
          <w:szCs w:val="24"/>
        </w:rPr>
        <w:t>драматургического</w:t>
      </w:r>
      <w:r w:rsidR="00A30A63">
        <w:rPr>
          <w:rFonts w:ascii="Arial" w:hAnsi="Arial" w:cs="Arial"/>
          <w:sz w:val="24"/>
          <w:szCs w:val="24"/>
        </w:rPr>
        <w:t xml:space="preserve"> реше</w:t>
      </w:r>
      <w:r w:rsidR="00401C2D">
        <w:rPr>
          <w:rFonts w:ascii="Arial" w:hAnsi="Arial" w:cs="Arial"/>
          <w:sz w:val="24"/>
          <w:szCs w:val="24"/>
        </w:rPr>
        <w:t>ния материала и вариантов сочетания вы</w:t>
      </w:r>
      <w:r w:rsidR="00BD5F0D">
        <w:rPr>
          <w:rFonts w:ascii="Arial" w:hAnsi="Arial" w:cs="Arial"/>
          <w:sz w:val="24"/>
          <w:szCs w:val="24"/>
        </w:rPr>
        <w:t>разительных средств</w:t>
      </w:r>
      <w:r w:rsidR="00E262A2">
        <w:rPr>
          <w:rFonts w:ascii="Arial" w:hAnsi="Arial" w:cs="Arial"/>
          <w:sz w:val="24"/>
          <w:szCs w:val="24"/>
        </w:rPr>
        <w:t>.</w:t>
      </w:r>
      <w:r w:rsidR="00BD5F0D">
        <w:rPr>
          <w:rFonts w:ascii="Arial" w:hAnsi="Arial" w:cs="Arial"/>
          <w:sz w:val="24"/>
          <w:szCs w:val="24"/>
        </w:rPr>
        <w:t xml:space="preserve"> </w:t>
      </w:r>
    </w:p>
    <w:p w:rsidR="00E53ECE" w:rsidRDefault="00BD5F0D" w:rsidP="00BD5F0D">
      <w:pPr>
        <w:spacing w:line="360" w:lineRule="auto"/>
        <w:ind w:left="-57" w:firstLine="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Автор решил не ограничиваться анализом чужих материалов. «В</w:t>
      </w:r>
      <w:r w:rsidRPr="00BD5F0D">
        <w:rPr>
          <w:rFonts w:ascii="Arial" w:hAnsi="Arial" w:cs="Arial"/>
          <w:sz w:val="24"/>
          <w:szCs w:val="24"/>
        </w:rPr>
        <w:t xml:space="preserve">зяв за пример программу «Специальный корреспондент», </w:t>
      </w:r>
      <w:r w:rsidR="00CA1DAD">
        <w:rPr>
          <w:rFonts w:ascii="Arial" w:hAnsi="Arial" w:cs="Arial"/>
          <w:sz w:val="24"/>
          <w:szCs w:val="24"/>
        </w:rPr>
        <w:t>он</w:t>
      </w:r>
      <w:r>
        <w:rPr>
          <w:rFonts w:ascii="Arial" w:hAnsi="Arial" w:cs="Arial"/>
          <w:sz w:val="24"/>
          <w:szCs w:val="24"/>
        </w:rPr>
        <w:t xml:space="preserve"> </w:t>
      </w:r>
      <w:r w:rsidR="00CA1DAD">
        <w:rPr>
          <w:rFonts w:ascii="Arial" w:hAnsi="Arial" w:cs="Arial"/>
          <w:sz w:val="24"/>
          <w:szCs w:val="24"/>
        </w:rPr>
        <w:t>«</w:t>
      </w:r>
      <w:r w:rsidRPr="00BD5F0D">
        <w:rPr>
          <w:rFonts w:ascii="Arial" w:hAnsi="Arial" w:cs="Arial"/>
          <w:sz w:val="24"/>
          <w:szCs w:val="24"/>
        </w:rPr>
        <w:t>попробовал создать собственный фильм, внеся в традиционную структуру визуального оформления субъективное понятие современных тенденций, присущее молодому поколению</w:t>
      </w:r>
      <w:r>
        <w:rPr>
          <w:rFonts w:ascii="Arial" w:hAnsi="Arial" w:cs="Arial"/>
          <w:sz w:val="24"/>
          <w:szCs w:val="24"/>
        </w:rPr>
        <w:t xml:space="preserve">». (Цитата, стр. 54). </w:t>
      </w:r>
      <w:r w:rsidR="00DF478B">
        <w:rPr>
          <w:rFonts w:ascii="Arial" w:hAnsi="Arial" w:cs="Arial"/>
          <w:sz w:val="24"/>
          <w:szCs w:val="24"/>
        </w:rPr>
        <w:t>С</w:t>
      </w:r>
      <w:r w:rsidR="00950797">
        <w:rPr>
          <w:rFonts w:ascii="Arial" w:hAnsi="Arial" w:cs="Arial"/>
          <w:sz w:val="24"/>
          <w:szCs w:val="24"/>
        </w:rPr>
        <w:t xml:space="preserve">ама </w:t>
      </w:r>
      <w:r>
        <w:rPr>
          <w:rFonts w:ascii="Arial" w:hAnsi="Arial" w:cs="Arial"/>
          <w:sz w:val="24"/>
          <w:szCs w:val="24"/>
        </w:rPr>
        <w:t xml:space="preserve">дипломантка </w:t>
      </w:r>
      <w:r w:rsidR="00CA1DAD">
        <w:rPr>
          <w:rFonts w:ascii="Arial" w:hAnsi="Arial" w:cs="Arial"/>
          <w:sz w:val="24"/>
          <w:szCs w:val="24"/>
        </w:rPr>
        <w:t xml:space="preserve">довольно </w:t>
      </w:r>
      <w:r>
        <w:rPr>
          <w:rFonts w:ascii="Arial" w:hAnsi="Arial" w:cs="Arial"/>
          <w:sz w:val="24"/>
          <w:szCs w:val="24"/>
        </w:rPr>
        <w:t xml:space="preserve">высоко оценивает свой </w:t>
      </w:r>
      <w:r w:rsidR="00DF478B">
        <w:rPr>
          <w:rFonts w:ascii="Arial" w:hAnsi="Arial" w:cs="Arial"/>
          <w:sz w:val="24"/>
          <w:szCs w:val="24"/>
        </w:rPr>
        <w:t>скромный опыт.</w:t>
      </w:r>
      <w:r w:rsidR="00950797">
        <w:rPr>
          <w:rFonts w:ascii="Arial" w:hAnsi="Arial" w:cs="Arial"/>
          <w:sz w:val="24"/>
          <w:szCs w:val="24"/>
        </w:rPr>
        <w:t xml:space="preserve"> </w:t>
      </w:r>
      <w:r w:rsidR="00DF478B">
        <w:rPr>
          <w:rFonts w:ascii="Arial" w:hAnsi="Arial" w:cs="Arial"/>
          <w:sz w:val="24"/>
          <w:szCs w:val="24"/>
        </w:rPr>
        <w:t>Но,</w:t>
      </w:r>
      <w:r w:rsidR="00E849BD">
        <w:rPr>
          <w:rFonts w:ascii="Arial" w:hAnsi="Arial" w:cs="Arial"/>
          <w:sz w:val="24"/>
          <w:szCs w:val="24"/>
        </w:rPr>
        <w:t xml:space="preserve"> </w:t>
      </w:r>
      <w:r w:rsidR="00DF478B">
        <w:rPr>
          <w:rFonts w:ascii="Arial" w:hAnsi="Arial" w:cs="Arial"/>
          <w:sz w:val="24"/>
          <w:szCs w:val="24"/>
        </w:rPr>
        <w:t>п</w:t>
      </w:r>
      <w:r w:rsidR="00E849BD">
        <w:rPr>
          <w:rFonts w:ascii="Arial" w:hAnsi="Arial" w:cs="Arial"/>
          <w:sz w:val="24"/>
          <w:szCs w:val="24"/>
        </w:rPr>
        <w:t>о мнению оппонента,</w:t>
      </w:r>
      <w:r w:rsidR="00950797">
        <w:rPr>
          <w:rFonts w:ascii="Arial" w:hAnsi="Arial" w:cs="Arial"/>
          <w:sz w:val="24"/>
          <w:szCs w:val="24"/>
        </w:rPr>
        <w:t xml:space="preserve"> </w:t>
      </w:r>
      <w:r w:rsidR="00DF478B" w:rsidRPr="00DF478B">
        <w:rPr>
          <w:rFonts w:ascii="Arial" w:hAnsi="Arial" w:cs="Arial"/>
          <w:sz w:val="24"/>
          <w:szCs w:val="24"/>
        </w:rPr>
        <w:t xml:space="preserve">то, что получилось в результате </w:t>
      </w:r>
      <w:r>
        <w:rPr>
          <w:rFonts w:ascii="Arial" w:hAnsi="Arial" w:cs="Arial"/>
          <w:sz w:val="24"/>
          <w:szCs w:val="24"/>
        </w:rPr>
        <w:t xml:space="preserve">имеет весьма отдаленное отношение к </w:t>
      </w:r>
      <w:r w:rsidR="00FE4A0C">
        <w:rPr>
          <w:rFonts w:ascii="Arial" w:hAnsi="Arial" w:cs="Arial"/>
          <w:sz w:val="24"/>
          <w:szCs w:val="24"/>
        </w:rPr>
        <w:t xml:space="preserve">понятию </w:t>
      </w:r>
      <w:r>
        <w:rPr>
          <w:rFonts w:ascii="Arial" w:hAnsi="Arial" w:cs="Arial"/>
          <w:sz w:val="24"/>
          <w:szCs w:val="24"/>
        </w:rPr>
        <w:t>спе</w:t>
      </w:r>
      <w:r w:rsidR="00FE4A0C">
        <w:rPr>
          <w:rFonts w:ascii="Arial" w:hAnsi="Arial" w:cs="Arial"/>
          <w:sz w:val="24"/>
          <w:szCs w:val="24"/>
        </w:rPr>
        <w:t>циальный репортаж</w:t>
      </w:r>
      <w:r w:rsidR="00DF478B">
        <w:rPr>
          <w:rFonts w:ascii="Arial" w:hAnsi="Arial" w:cs="Arial"/>
          <w:sz w:val="24"/>
          <w:szCs w:val="24"/>
        </w:rPr>
        <w:t xml:space="preserve"> в принципе. Автор на практике разрушает те постулаты</w:t>
      </w:r>
      <w:r w:rsidR="00E849BD">
        <w:rPr>
          <w:rFonts w:ascii="Arial" w:hAnsi="Arial" w:cs="Arial"/>
          <w:sz w:val="24"/>
          <w:szCs w:val="24"/>
        </w:rPr>
        <w:t xml:space="preserve">, на которые сам </w:t>
      </w:r>
      <w:r w:rsidR="00DF478B">
        <w:rPr>
          <w:rFonts w:ascii="Arial" w:hAnsi="Arial" w:cs="Arial"/>
          <w:sz w:val="24"/>
          <w:szCs w:val="24"/>
        </w:rPr>
        <w:t xml:space="preserve">же опирается </w:t>
      </w:r>
      <w:r w:rsidR="00E849BD">
        <w:rPr>
          <w:rFonts w:ascii="Arial" w:hAnsi="Arial" w:cs="Arial"/>
          <w:sz w:val="24"/>
          <w:szCs w:val="24"/>
        </w:rPr>
        <w:t>в теоретической части дипломного</w:t>
      </w:r>
      <w:r w:rsidR="00DF478B">
        <w:rPr>
          <w:rFonts w:ascii="Arial" w:hAnsi="Arial" w:cs="Arial"/>
          <w:sz w:val="24"/>
          <w:szCs w:val="24"/>
        </w:rPr>
        <w:t xml:space="preserve"> сочинения, отмечая необходимость </w:t>
      </w:r>
      <w:bookmarkStart w:id="0" w:name="_GoBack"/>
      <w:bookmarkEnd w:id="0"/>
      <w:r w:rsidR="00FE4A0C">
        <w:rPr>
          <w:rFonts w:ascii="Arial" w:hAnsi="Arial" w:cs="Arial"/>
          <w:sz w:val="24"/>
          <w:szCs w:val="24"/>
        </w:rPr>
        <w:t xml:space="preserve">глубокой разработки </w:t>
      </w:r>
      <w:r w:rsidR="006A0109">
        <w:rPr>
          <w:rFonts w:ascii="Arial" w:hAnsi="Arial" w:cs="Arial"/>
          <w:sz w:val="24"/>
          <w:szCs w:val="24"/>
        </w:rPr>
        <w:t xml:space="preserve">темы и </w:t>
      </w:r>
      <w:r w:rsidR="00DF478B">
        <w:rPr>
          <w:rFonts w:ascii="Arial" w:hAnsi="Arial" w:cs="Arial"/>
          <w:sz w:val="24"/>
          <w:szCs w:val="24"/>
        </w:rPr>
        <w:t xml:space="preserve">аналитического подхода </w:t>
      </w:r>
      <w:r w:rsidR="006A0109">
        <w:rPr>
          <w:rFonts w:ascii="Arial" w:hAnsi="Arial" w:cs="Arial"/>
          <w:sz w:val="24"/>
          <w:szCs w:val="24"/>
        </w:rPr>
        <w:t xml:space="preserve">к ней </w:t>
      </w:r>
      <w:r w:rsidR="00D75003">
        <w:rPr>
          <w:rFonts w:ascii="Arial" w:hAnsi="Arial" w:cs="Arial"/>
          <w:sz w:val="24"/>
          <w:szCs w:val="24"/>
        </w:rPr>
        <w:t>при работе на</w:t>
      </w:r>
      <w:r w:rsidR="00232232">
        <w:rPr>
          <w:rFonts w:ascii="Arial" w:hAnsi="Arial" w:cs="Arial"/>
          <w:sz w:val="24"/>
          <w:szCs w:val="24"/>
        </w:rPr>
        <w:t>д специальным репортажем.</w:t>
      </w:r>
    </w:p>
    <w:p w:rsidR="00BD5F0D" w:rsidRPr="00920F64" w:rsidRDefault="00232232" w:rsidP="00920F64">
      <w:pPr>
        <w:spacing w:line="360" w:lineRule="auto"/>
        <w:ind w:left="-57" w:firstLine="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Приложенный видеоматериал носит </w:t>
      </w:r>
      <w:r w:rsidR="009B0352">
        <w:rPr>
          <w:rFonts w:ascii="Arial" w:hAnsi="Arial" w:cs="Arial"/>
          <w:sz w:val="24"/>
          <w:szCs w:val="24"/>
        </w:rPr>
        <w:t xml:space="preserve">скорее </w:t>
      </w:r>
      <w:r>
        <w:rPr>
          <w:rFonts w:ascii="Arial" w:hAnsi="Arial" w:cs="Arial"/>
          <w:sz w:val="24"/>
          <w:szCs w:val="24"/>
        </w:rPr>
        <w:t xml:space="preserve">информационный </w:t>
      </w:r>
      <w:r w:rsidR="00831CA3">
        <w:rPr>
          <w:rFonts w:ascii="Arial" w:hAnsi="Arial" w:cs="Arial"/>
          <w:sz w:val="24"/>
          <w:szCs w:val="24"/>
        </w:rPr>
        <w:t xml:space="preserve">характер, где предлагается некая констатация </w:t>
      </w:r>
      <w:r>
        <w:rPr>
          <w:rFonts w:ascii="Arial" w:hAnsi="Arial" w:cs="Arial"/>
          <w:sz w:val="24"/>
          <w:szCs w:val="24"/>
        </w:rPr>
        <w:t xml:space="preserve">фактов, суть которых сводится к следующему: тем, кто стремится в модельный бизнес, или уже работает в нем порой предлагают заняться оказанием так называемых эскорт-услуг. </w:t>
      </w:r>
      <w:r w:rsidR="006B3FA8">
        <w:rPr>
          <w:rFonts w:ascii="Arial" w:hAnsi="Arial" w:cs="Arial"/>
          <w:sz w:val="24"/>
          <w:szCs w:val="24"/>
        </w:rPr>
        <w:t>О</w:t>
      </w:r>
      <w:r w:rsidR="00831CA3">
        <w:rPr>
          <w:rFonts w:ascii="Arial" w:hAnsi="Arial" w:cs="Arial"/>
          <w:sz w:val="24"/>
          <w:szCs w:val="24"/>
        </w:rPr>
        <w:t>дни отказываю</w:t>
      </w:r>
      <w:r w:rsidR="006B3FA8">
        <w:rPr>
          <w:rFonts w:ascii="Arial" w:hAnsi="Arial" w:cs="Arial"/>
          <w:sz w:val="24"/>
          <w:szCs w:val="24"/>
        </w:rPr>
        <w:t xml:space="preserve">тся от подобных предложений, </w:t>
      </w:r>
      <w:r w:rsidR="00831CA3">
        <w:rPr>
          <w:rFonts w:ascii="Arial" w:hAnsi="Arial" w:cs="Arial"/>
          <w:sz w:val="24"/>
          <w:szCs w:val="24"/>
        </w:rPr>
        <w:t>а кто-то к ним го</w:t>
      </w:r>
      <w:r w:rsidR="00E53ECE">
        <w:rPr>
          <w:rFonts w:ascii="Arial" w:hAnsi="Arial" w:cs="Arial"/>
          <w:sz w:val="24"/>
          <w:szCs w:val="24"/>
        </w:rPr>
        <w:t>тов</w:t>
      </w:r>
      <w:r w:rsidR="00815D7D">
        <w:rPr>
          <w:rFonts w:ascii="Arial" w:hAnsi="Arial" w:cs="Arial"/>
          <w:sz w:val="24"/>
          <w:szCs w:val="24"/>
        </w:rPr>
        <w:t xml:space="preserve">. </w:t>
      </w:r>
      <w:r w:rsidR="00D1664A">
        <w:rPr>
          <w:rFonts w:ascii="Arial" w:hAnsi="Arial" w:cs="Arial"/>
          <w:sz w:val="24"/>
          <w:szCs w:val="24"/>
        </w:rPr>
        <w:t xml:space="preserve"> </w:t>
      </w:r>
      <w:r w:rsidR="00815D7D">
        <w:rPr>
          <w:rFonts w:ascii="Arial" w:hAnsi="Arial" w:cs="Arial"/>
          <w:sz w:val="24"/>
          <w:szCs w:val="24"/>
        </w:rPr>
        <w:t>Э</w:t>
      </w:r>
      <w:r w:rsidR="006B3FA8">
        <w:rPr>
          <w:rFonts w:ascii="Arial" w:hAnsi="Arial" w:cs="Arial"/>
          <w:sz w:val="24"/>
          <w:szCs w:val="24"/>
        </w:rPr>
        <w:t>то</w:t>
      </w:r>
      <w:r w:rsidR="00815D7D">
        <w:rPr>
          <w:rFonts w:ascii="Arial" w:hAnsi="Arial" w:cs="Arial"/>
          <w:sz w:val="24"/>
          <w:szCs w:val="24"/>
        </w:rPr>
        <w:t>, разумеется,</w:t>
      </w:r>
      <w:r w:rsidR="006B3FA8">
        <w:rPr>
          <w:rFonts w:ascii="Arial" w:hAnsi="Arial" w:cs="Arial"/>
          <w:sz w:val="24"/>
          <w:szCs w:val="24"/>
        </w:rPr>
        <w:t xml:space="preserve"> вопрос личного морально-нравственного выбора.</w:t>
      </w:r>
      <w:r w:rsidR="00E53ECE">
        <w:rPr>
          <w:rFonts w:ascii="Arial" w:hAnsi="Arial" w:cs="Arial"/>
          <w:sz w:val="24"/>
          <w:szCs w:val="24"/>
        </w:rPr>
        <w:t xml:space="preserve"> </w:t>
      </w:r>
      <w:r w:rsidR="00815D7D" w:rsidRPr="00815D7D">
        <w:rPr>
          <w:rFonts w:ascii="Arial" w:hAnsi="Arial" w:cs="Arial"/>
          <w:sz w:val="24"/>
          <w:szCs w:val="24"/>
        </w:rPr>
        <w:t xml:space="preserve">От чего же именно хочет предостеречь автор материала «Осторожно модель» </w:t>
      </w:r>
      <w:r w:rsidR="00815D7D">
        <w:rPr>
          <w:rFonts w:ascii="Arial" w:hAnsi="Arial" w:cs="Arial"/>
          <w:sz w:val="24"/>
          <w:szCs w:val="24"/>
        </w:rPr>
        <w:t xml:space="preserve">- совершенно </w:t>
      </w:r>
      <w:r w:rsidR="00815D7D" w:rsidRPr="00815D7D">
        <w:rPr>
          <w:rFonts w:ascii="Arial" w:hAnsi="Arial" w:cs="Arial"/>
          <w:sz w:val="24"/>
          <w:szCs w:val="24"/>
        </w:rPr>
        <w:t>не ясно.</w:t>
      </w:r>
      <w:r w:rsidR="00815D7D">
        <w:rPr>
          <w:rFonts w:ascii="Arial" w:hAnsi="Arial" w:cs="Arial"/>
          <w:sz w:val="24"/>
          <w:szCs w:val="24"/>
        </w:rPr>
        <w:t xml:space="preserve"> А авторский </w:t>
      </w:r>
      <w:r w:rsidR="00900BDF">
        <w:rPr>
          <w:rFonts w:ascii="Arial" w:hAnsi="Arial" w:cs="Arial"/>
          <w:sz w:val="24"/>
          <w:szCs w:val="24"/>
        </w:rPr>
        <w:t xml:space="preserve">порыв </w:t>
      </w:r>
      <w:r w:rsidR="006A0109">
        <w:rPr>
          <w:rFonts w:ascii="Arial" w:hAnsi="Arial" w:cs="Arial"/>
          <w:sz w:val="24"/>
          <w:szCs w:val="24"/>
        </w:rPr>
        <w:t>– донести до потенциальной</w:t>
      </w:r>
      <w:r w:rsidR="006B3FA8">
        <w:rPr>
          <w:rFonts w:ascii="Arial" w:hAnsi="Arial" w:cs="Arial"/>
          <w:sz w:val="24"/>
          <w:szCs w:val="24"/>
        </w:rPr>
        <w:t xml:space="preserve"> (молодежной) </w:t>
      </w:r>
      <w:r w:rsidR="006A0109">
        <w:rPr>
          <w:rFonts w:ascii="Arial" w:hAnsi="Arial" w:cs="Arial"/>
          <w:sz w:val="24"/>
          <w:szCs w:val="24"/>
        </w:rPr>
        <w:t>аудитории мысль</w:t>
      </w:r>
      <w:r w:rsidR="006B3FA8">
        <w:rPr>
          <w:rFonts w:ascii="Arial" w:hAnsi="Arial" w:cs="Arial"/>
          <w:sz w:val="24"/>
          <w:szCs w:val="24"/>
        </w:rPr>
        <w:t xml:space="preserve">, что проституция, распущенность </w:t>
      </w:r>
      <w:r w:rsidR="002B03E5">
        <w:rPr>
          <w:rFonts w:ascii="Arial" w:hAnsi="Arial" w:cs="Arial"/>
          <w:sz w:val="24"/>
          <w:szCs w:val="24"/>
        </w:rPr>
        <w:t>и модельный бизнес</w:t>
      </w:r>
      <w:r w:rsidR="00900BDF">
        <w:rPr>
          <w:rFonts w:ascii="Arial" w:hAnsi="Arial" w:cs="Arial"/>
          <w:sz w:val="24"/>
          <w:szCs w:val="24"/>
        </w:rPr>
        <w:t xml:space="preserve"> - это не синонимы, вряд ли имеет смысл, так как эта самая аудитория не настолько дремуча и вполне в курсе дела. </w:t>
      </w:r>
      <w:r w:rsidR="00920F64">
        <w:rPr>
          <w:rFonts w:ascii="Arial" w:hAnsi="Arial" w:cs="Arial"/>
          <w:sz w:val="24"/>
          <w:szCs w:val="24"/>
        </w:rPr>
        <w:t>И никакие «современные тенденции визуального оформления»</w:t>
      </w:r>
      <w:r w:rsidR="00AD5019">
        <w:rPr>
          <w:rFonts w:ascii="Arial" w:hAnsi="Arial" w:cs="Arial"/>
          <w:sz w:val="24"/>
          <w:szCs w:val="24"/>
        </w:rPr>
        <w:t xml:space="preserve"> не </w:t>
      </w:r>
      <w:r w:rsidR="00815D7D">
        <w:rPr>
          <w:rFonts w:ascii="Arial" w:hAnsi="Arial" w:cs="Arial"/>
          <w:sz w:val="24"/>
          <w:szCs w:val="24"/>
        </w:rPr>
        <w:t>способны прикрыть</w:t>
      </w:r>
      <w:r w:rsidR="00AD5019">
        <w:rPr>
          <w:rFonts w:ascii="Arial" w:hAnsi="Arial" w:cs="Arial"/>
          <w:sz w:val="24"/>
          <w:szCs w:val="24"/>
        </w:rPr>
        <w:t xml:space="preserve"> банальность содержания. Впрочем, </w:t>
      </w:r>
      <w:r w:rsidR="00FE4A0C">
        <w:rPr>
          <w:rFonts w:ascii="Arial" w:hAnsi="Arial" w:cs="Arial"/>
          <w:sz w:val="24"/>
          <w:szCs w:val="24"/>
        </w:rPr>
        <w:t xml:space="preserve">особых изысков </w:t>
      </w:r>
      <w:r w:rsidR="00815D7D">
        <w:rPr>
          <w:rFonts w:ascii="Arial" w:hAnsi="Arial" w:cs="Arial"/>
          <w:sz w:val="24"/>
          <w:szCs w:val="24"/>
        </w:rPr>
        <w:t>в визуальном</w:t>
      </w:r>
      <w:r w:rsidR="00AD5019">
        <w:rPr>
          <w:rFonts w:ascii="Arial" w:hAnsi="Arial" w:cs="Arial"/>
          <w:sz w:val="24"/>
          <w:szCs w:val="24"/>
        </w:rPr>
        <w:t xml:space="preserve"> офо</w:t>
      </w:r>
      <w:r w:rsidR="00815D7D">
        <w:rPr>
          <w:rFonts w:ascii="Arial" w:hAnsi="Arial" w:cs="Arial"/>
          <w:sz w:val="24"/>
          <w:szCs w:val="24"/>
        </w:rPr>
        <w:t>рмлении</w:t>
      </w:r>
      <w:r w:rsidR="00E262A2">
        <w:rPr>
          <w:rFonts w:ascii="Arial" w:hAnsi="Arial" w:cs="Arial"/>
          <w:sz w:val="24"/>
          <w:szCs w:val="24"/>
        </w:rPr>
        <w:t xml:space="preserve"> оппонентом обнаружено не было.</w:t>
      </w:r>
    </w:p>
    <w:p w:rsidR="005D6149" w:rsidRDefault="00AD5019" w:rsidP="00553BB8">
      <w:pPr>
        <w:spacing w:line="360" w:lineRule="auto"/>
        <w:ind w:left="-57" w:firstLine="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D1664A">
        <w:rPr>
          <w:rFonts w:ascii="Arial" w:hAnsi="Arial" w:cs="Arial"/>
          <w:sz w:val="24"/>
          <w:szCs w:val="24"/>
        </w:rPr>
        <w:t xml:space="preserve">сли </w:t>
      </w:r>
      <w:r w:rsidR="00E262A2">
        <w:rPr>
          <w:rFonts w:ascii="Arial" w:hAnsi="Arial" w:cs="Arial"/>
          <w:sz w:val="24"/>
          <w:szCs w:val="24"/>
        </w:rPr>
        <w:t xml:space="preserve">данная </w:t>
      </w:r>
      <w:r w:rsidR="00D1664A">
        <w:rPr>
          <w:rFonts w:ascii="Arial" w:hAnsi="Arial" w:cs="Arial"/>
          <w:sz w:val="24"/>
          <w:szCs w:val="24"/>
        </w:rPr>
        <w:t xml:space="preserve">дипломная работа носит исследовательский характер, возможно, стоило бы потратить больше сил и времени на теоретическую часть, </w:t>
      </w:r>
      <w:r w:rsidR="00D1664A">
        <w:rPr>
          <w:rFonts w:ascii="Arial" w:hAnsi="Arial" w:cs="Arial"/>
          <w:sz w:val="24"/>
          <w:szCs w:val="24"/>
        </w:rPr>
        <w:lastRenderedPageBreak/>
        <w:t>где на 56 страницах текста имеет</w:t>
      </w:r>
      <w:r w:rsidR="00E262A2">
        <w:rPr>
          <w:rFonts w:ascii="Arial" w:hAnsi="Arial" w:cs="Arial"/>
          <w:sz w:val="24"/>
          <w:szCs w:val="24"/>
        </w:rPr>
        <w:t>ся всего 13 ссылок на источники, что не может свидетельствовать об особой глубине исследования.</w:t>
      </w:r>
      <w:r w:rsidR="00553BB8">
        <w:rPr>
          <w:rFonts w:ascii="Arial" w:hAnsi="Arial" w:cs="Arial"/>
          <w:sz w:val="24"/>
          <w:szCs w:val="24"/>
        </w:rPr>
        <w:t xml:space="preserve"> Но </w:t>
      </w:r>
      <w:r w:rsidRPr="00AD5019">
        <w:rPr>
          <w:rFonts w:ascii="Arial" w:hAnsi="Arial" w:cs="Arial"/>
          <w:sz w:val="24"/>
          <w:szCs w:val="24"/>
        </w:rPr>
        <w:t xml:space="preserve">не очень удачный </w:t>
      </w:r>
      <w:r w:rsidR="00553BB8">
        <w:rPr>
          <w:rFonts w:ascii="Arial" w:hAnsi="Arial" w:cs="Arial"/>
          <w:sz w:val="24"/>
          <w:szCs w:val="24"/>
        </w:rPr>
        <w:t>практический опыт – тоже опыт,</w:t>
      </w:r>
      <w:r w:rsidRPr="00AD5019">
        <w:rPr>
          <w:rFonts w:ascii="Arial" w:hAnsi="Arial" w:cs="Arial"/>
          <w:sz w:val="24"/>
          <w:szCs w:val="24"/>
        </w:rPr>
        <w:t xml:space="preserve"> </w:t>
      </w:r>
      <w:r w:rsidR="00553BB8">
        <w:rPr>
          <w:rFonts w:ascii="Arial" w:hAnsi="Arial" w:cs="Arial"/>
          <w:sz w:val="24"/>
          <w:szCs w:val="24"/>
        </w:rPr>
        <w:t>поэтому</w:t>
      </w:r>
      <w:r w:rsidR="00D1664A">
        <w:rPr>
          <w:rFonts w:ascii="Arial" w:hAnsi="Arial" w:cs="Arial"/>
          <w:sz w:val="24"/>
          <w:szCs w:val="24"/>
        </w:rPr>
        <w:t xml:space="preserve">, несмотря на высказанные замечания, оппонент все-таки считает возможным предложить положительную оценку </w:t>
      </w:r>
      <w:r w:rsidR="00C81C81">
        <w:rPr>
          <w:rFonts w:ascii="Arial" w:hAnsi="Arial" w:cs="Arial"/>
          <w:sz w:val="24"/>
          <w:szCs w:val="24"/>
        </w:rPr>
        <w:t>для данного дипломного сочинения.</w:t>
      </w:r>
    </w:p>
    <w:p w:rsidR="005D6149" w:rsidRDefault="005D6149" w:rsidP="002B0269">
      <w:pPr>
        <w:spacing w:line="360" w:lineRule="auto"/>
        <w:ind w:left="-57" w:firstLine="765"/>
        <w:rPr>
          <w:rFonts w:ascii="Arial" w:hAnsi="Arial" w:cs="Arial"/>
          <w:sz w:val="24"/>
          <w:szCs w:val="24"/>
        </w:rPr>
      </w:pPr>
    </w:p>
    <w:p w:rsidR="00620556" w:rsidRDefault="00620556" w:rsidP="00C81C81">
      <w:pPr>
        <w:spacing w:line="360" w:lineRule="auto"/>
        <w:rPr>
          <w:rFonts w:ascii="Arial" w:hAnsi="Arial" w:cs="Arial"/>
          <w:sz w:val="24"/>
          <w:szCs w:val="24"/>
        </w:rPr>
      </w:pPr>
    </w:p>
    <w:p w:rsidR="00620556" w:rsidRDefault="00620556" w:rsidP="00F336E9">
      <w:pPr>
        <w:spacing w:line="360" w:lineRule="auto"/>
        <w:ind w:left="-57"/>
        <w:rPr>
          <w:rFonts w:ascii="Arial" w:hAnsi="Arial" w:cs="Arial"/>
          <w:sz w:val="24"/>
          <w:szCs w:val="24"/>
        </w:rPr>
      </w:pPr>
    </w:p>
    <w:p w:rsidR="00DE27E5" w:rsidRPr="00B07D75" w:rsidRDefault="00D94EB5" w:rsidP="00D94EB5">
      <w:pPr>
        <w:rPr>
          <w:sz w:val="24"/>
          <w:szCs w:val="24"/>
        </w:rPr>
      </w:pPr>
      <w:r w:rsidRPr="00B07D75">
        <w:rPr>
          <w:rFonts w:ascii="Arial" w:hAnsi="Arial" w:cs="Arial"/>
          <w:sz w:val="24"/>
          <w:szCs w:val="24"/>
        </w:rPr>
        <w:t xml:space="preserve">Ст. преподаватель         О.Ф. </w:t>
      </w:r>
      <w:proofErr w:type="spellStart"/>
      <w:r w:rsidRPr="00B07D75">
        <w:rPr>
          <w:rFonts w:ascii="Arial" w:hAnsi="Arial" w:cs="Arial"/>
          <w:sz w:val="24"/>
          <w:szCs w:val="24"/>
        </w:rPr>
        <w:t>Майдурова</w:t>
      </w:r>
      <w:proofErr w:type="spellEnd"/>
    </w:p>
    <w:sectPr w:rsidR="00DE27E5" w:rsidRPr="00B0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CF"/>
    <w:rsid w:val="00077E90"/>
    <w:rsid w:val="000B697D"/>
    <w:rsid w:val="000E4730"/>
    <w:rsid w:val="001E5351"/>
    <w:rsid w:val="00232232"/>
    <w:rsid w:val="002B0269"/>
    <w:rsid w:val="002B03E5"/>
    <w:rsid w:val="002E3466"/>
    <w:rsid w:val="00320A00"/>
    <w:rsid w:val="00373F14"/>
    <w:rsid w:val="00401C2D"/>
    <w:rsid w:val="0041184A"/>
    <w:rsid w:val="004866F6"/>
    <w:rsid w:val="00536F6A"/>
    <w:rsid w:val="00553BB8"/>
    <w:rsid w:val="005C70EA"/>
    <w:rsid w:val="005D6149"/>
    <w:rsid w:val="005F68B9"/>
    <w:rsid w:val="00620556"/>
    <w:rsid w:val="00675CAC"/>
    <w:rsid w:val="006A0109"/>
    <w:rsid w:val="006B3FA8"/>
    <w:rsid w:val="0072474F"/>
    <w:rsid w:val="00815D7D"/>
    <w:rsid w:val="00831CA3"/>
    <w:rsid w:val="00900BDF"/>
    <w:rsid w:val="00920F64"/>
    <w:rsid w:val="00950797"/>
    <w:rsid w:val="009B0352"/>
    <w:rsid w:val="009F6ACF"/>
    <w:rsid w:val="00A30A63"/>
    <w:rsid w:val="00A3265C"/>
    <w:rsid w:val="00A36735"/>
    <w:rsid w:val="00A41493"/>
    <w:rsid w:val="00A43426"/>
    <w:rsid w:val="00A92C53"/>
    <w:rsid w:val="00AD5019"/>
    <w:rsid w:val="00B00A07"/>
    <w:rsid w:val="00B07D75"/>
    <w:rsid w:val="00BD5F0D"/>
    <w:rsid w:val="00C26652"/>
    <w:rsid w:val="00C74AA3"/>
    <w:rsid w:val="00C81C81"/>
    <w:rsid w:val="00CA1DAD"/>
    <w:rsid w:val="00D1664A"/>
    <w:rsid w:val="00D5276B"/>
    <w:rsid w:val="00D75003"/>
    <w:rsid w:val="00D94EB5"/>
    <w:rsid w:val="00DD3690"/>
    <w:rsid w:val="00DE27E5"/>
    <w:rsid w:val="00DF396E"/>
    <w:rsid w:val="00DF478B"/>
    <w:rsid w:val="00E262A2"/>
    <w:rsid w:val="00E53ECE"/>
    <w:rsid w:val="00E849BD"/>
    <w:rsid w:val="00F0474E"/>
    <w:rsid w:val="00F336E9"/>
    <w:rsid w:val="00F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DD98"/>
  <w15:chartTrackingRefBased/>
  <w15:docId w15:val="{496328E6-CB0A-4E41-A53B-AA7E89A4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94EB5"/>
    <w:pPr>
      <w:keepNext/>
      <w:ind w:left="-1418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94E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Kutselev</dc:creator>
  <cp:keywords/>
  <dc:description/>
  <cp:lastModifiedBy>Valery Kutselev</cp:lastModifiedBy>
  <cp:revision>36</cp:revision>
  <dcterms:created xsi:type="dcterms:W3CDTF">2017-05-21T09:45:00Z</dcterms:created>
  <dcterms:modified xsi:type="dcterms:W3CDTF">2017-05-22T07:29:00Z</dcterms:modified>
</cp:coreProperties>
</file>